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6380A4" w14:textId="536D7526" w:rsidR="00424B9B" w:rsidRPr="00404FD1" w:rsidRDefault="00802DEA">
      <w:pPr>
        <w:rPr>
          <w:rFonts w:eastAsia="宋体" w:cs="Arial"/>
        </w:rPr>
      </w:pPr>
      <w:r w:rsidRPr="00404FD1">
        <w:rPr>
          <w:rFonts w:eastAsia="宋体" w:cs="Arial"/>
          <w:noProof/>
        </w:rPr>
        <w:drawing>
          <wp:anchor distT="0" distB="0" distL="114300" distR="114300" simplePos="0" relativeHeight="251664384" behindDoc="1" locked="0" layoutInCell="1" allowOverlap="1" wp14:anchorId="196C2542" wp14:editId="64DE1F3B">
            <wp:simplePos x="0" y="0"/>
            <wp:positionH relativeFrom="page">
              <wp:posOffset>0</wp:posOffset>
            </wp:positionH>
            <wp:positionV relativeFrom="paragraph">
              <wp:posOffset>-889635</wp:posOffset>
            </wp:positionV>
            <wp:extent cx="10692765" cy="6848475"/>
            <wp:effectExtent l="0" t="0" r="0" b="9525"/>
            <wp:wrapNone/>
            <wp:docPr id="2" name="图片 2" descr="A picture containing fis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F2021_module-cover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07"/>
                    <a:stretch/>
                  </pic:blipFill>
                  <pic:spPr bwMode="auto">
                    <a:xfrm>
                      <a:off x="0" y="0"/>
                      <a:ext cx="10692765" cy="684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a14="http://schemas.microsoft.com/office/drawing/2010/main" xmlns:arto="http://schemas.microsoft.com/office/word/2006/arto" xmlns:mv="urn:schemas-microsoft-com:mac:vml" xmlns:mo="http://schemas.microsoft.com/office/mac/office/2008/main" xmlns:o="urn:schemas-microsoft-com:office:office" xmlns:v="urn:schemas-microsoft-com:vml" xmlns:w10="urn:schemas-microsoft-com:office:word" xmlns:w="http://schemas.openxmlformats.org/wordprocessingml/2006/main" xmlns:w16du="http://schemas.microsoft.com/office/word/2023/wordml/word16du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0385" w:rsidRPr="00404FD1">
        <w:rPr>
          <w:rFonts w:eastAsia="宋体" w:cs="Arial"/>
          <w:noProof/>
        </w:rPr>
        <w:drawing>
          <wp:anchor distT="0" distB="0" distL="114300" distR="114300" simplePos="0" relativeHeight="251660288" behindDoc="0" locked="0" layoutInCell="1" allowOverlap="1" wp14:anchorId="3860F480" wp14:editId="7A9092B6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971675" cy="428825"/>
            <wp:effectExtent l="0" t="0" r="0" b="9525"/>
            <wp:wrapNone/>
            <wp:docPr id="5" name="图片 5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RI-White-V1_big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28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4ACEEC" w14:textId="77777777" w:rsidR="00F573C1" w:rsidRPr="00404FD1" w:rsidRDefault="00F573C1" w:rsidP="00FF0A64">
      <w:pPr>
        <w:rPr>
          <w:rFonts w:eastAsia="宋体" w:cs="Arial"/>
        </w:rPr>
      </w:pPr>
    </w:p>
    <w:p w14:paraId="31F1082E" w14:textId="77777777" w:rsidR="00F573C1" w:rsidRPr="00404FD1" w:rsidRDefault="00F573C1" w:rsidP="00FF0A64">
      <w:pPr>
        <w:rPr>
          <w:rFonts w:eastAsia="宋体" w:cs="Arial"/>
        </w:rPr>
      </w:pPr>
    </w:p>
    <w:p w14:paraId="06D39B64" w14:textId="77777777" w:rsidR="00B50385" w:rsidRPr="00404FD1" w:rsidRDefault="00B50385" w:rsidP="00B50385">
      <w:pPr>
        <w:tabs>
          <w:tab w:val="center" w:pos="6848"/>
        </w:tabs>
        <w:spacing w:after="160" w:line="259" w:lineRule="auto"/>
        <w:rPr>
          <w:rFonts w:eastAsia="宋体" w:cs="Arial"/>
        </w:rPr>
      </w:pPr>
    </w:p>
    <w:p w14:paraId="492FC8DF" w14:textId="77777777" w:rsidR="00424B9B" w:rsidRPr="00404FD1" w:rsidRDefault="00802DEA">
      <w:pPr>
        <w:rPr>
          <w:rFonts w:eastAsia="宋体" w:cs="Arial"/>
          <w:color w:val="000000" w:themeColor="text1"/>
          <w:spacing w:val="-10"/>
          <w:kern w:val="28"/>
          <w:sz w:val="48"/>
          <w:szCs w:val="56"/>
          <w:lang w:eastAsia="zh-CN"/>
        </w:rPr>
      </w:pPr>
      <w:bookmarkStart w:id="0" w:name="_Toc111790923"/>
      <w:bookmarkStart w:id="1" w:name="_Toc119064243"/>
      <w:r w:rsidRPr="00404FD1">
        <w:rPr>
          <w:rFonts w:eastAsia="宋体" w:cs="Arial"/>
          <w:caps/>
          <w:noProof/>
          <w:color w:val="FF0000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17594382" wp14:editId="567FA193">
                <wp:simplePos x="0" y="0"/>
                <wp:positionH relativeFrom="margin">
                  <wp:align>left</wp:align>
                </wp:positionH>
                <wp:positionV relativeFrom="paragraph">
                  <wp:posOffset>3856990</wp:posOffset>
                </wp:positionV>
                <wp:extent cx="4200525" cy="252095"/>
                <wp:effectExtent l="0" t="0" r="0" b="0"/>
                <wp:wrapNone/>
                <wp:docPr id="3" name="文本框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3FFC92" w14:textId="0D4E68B6" w:rsidR="00424B9B" w:rsidRPr="00155CC0" w:rsidRDefault="00802DEA">
                            <w:pPr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155CC0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最后修订</w:t>
                            </w:r>
                            <w:proofErr w:type="spellEnd"/>
                            <w:r w:rsidRPr="00155CC0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: 202</w:t>
                            </w:r>
                            <w:r w:rsidR="00D65416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3</w:t>
                            </w:r>
                            <w:r w:rsidRPr="00155CC0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年</w:t>
                            </w:r>
                            <w:r w:rsidRPr="00155CC0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1</w:t>
                            </w:r>
                            <w:r w:rsidRPr="00155CC0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月</w:t>
                            </w:r>
                            <w:r w:rsidRPr="00155CC0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1</w:t>
                            </w:r>
                            <w:r w:rsidR="00D65416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8</w:t>
                            </w:r>
                            <w:r w:rsidRPr="00155CC0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7594382" id="_x0000_t202" coordsize="21600,21600" o:spt="202" path="m,l,21600r21600,l21600,xe">
                <v:stroke joinstyle="miter"/>
                <v:path gradientshapeok="t" o:connecttype="rect"/>
              </v:shapetype>
              <v:shape id="文本框 3" o:spid="_x0000_s1026" type="#_x0000_t202" style="position:absolute;margin-left:0;margin-top:303.7pt;width:330.75pt;height:19.85pt;z-index:251666432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" filled="f" stroked="f">
                <v:textbox style="mso-fit-shape-to-text:t">
                  <w:txbxContent>
                    <w:p w14:paraId="5A3FFC92" w14:textId="0D4E68B6" w:rsidR="00424B9B" w:rsidRPr="00155CC0" w:rsidRDefault="00802DEA">
                      <w:pPr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</w:pPr>
                      <w:proofErr w:type="spellStart"/>
                      <w:r w:rsidRPr="00155CC0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最后修订</w:t>
                      </w:r>
                      <w:proofErr w:type="spellEnd"/>
                      <w:r w:rsidRPr="00155CC0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: 202</w:t>
                      </w:r>
                      <w:r w:rsidR="00D65416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3</w:t>
                      </w:r>
                      <w:r w:rsidRPr="00155CC0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年</w:t>
                      </w:r>
                      <w:r w:rsidRPr="00155CC0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1</w:t>
                      </w:r>
                      <w:r w:rsidRPr="00155CC0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月</w:t>
                      </w:r>
                      <w:r w:rsidRPr="00155CC0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1</w:t>
                      </w:r>
                      <w:r w:rsidR="00D65416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8</w:t>
                      </w:r>
                      <w:r w:rsidRPr="00155CC0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日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F7ED6" w:rsidRPr="00404FD1">
        <w:rPr>
          <w:rFonts w:eastAsia="宋体" w:cs="Arial"/>
          <w:noProof/>
        </w:rPr>
        <mc:AlternateContent>
          <mc:Choice Requires="wps">
            <w:drawing>
              <wp:anchor distT="45720" distB="45720" distL="114300" distR="114300" simplePos="0" relativeHeight="251656192" behindDoc="0" locked="0" layoutInCell="1" allowOverlap="1" wp14:anchorId="79666BF3" wp14:editId="69484A87">
                <wp:simplePos x="0" y="0"/>
                <wp:positionH relativeFrom="margin">
                  <wp:posOffset>-2402</wp:posOffset>
                </wp:positionH>
                <wp:positionV relativeFrom="paragraph">
                  <wp:posOffset>1234026</wp:posOffset>
                </wp:positionV>
                <wp:extent cx="2734945" cy="500380"/>
                <wp:effectExtent l="0" t="0" r="0" b="6350"/>
                <wp:wrapNone/>
                <wp:docPr id="9" name="文本框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4945" cy="5003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9C814C" w14:textId="7D58D393" w:rsidR="00424B9B" w:rsidRPr="00995E6D" w:rsidRDefault="00F30D68">
                            <w:pPr>
                              <w:pStyle w:val="Title"/>
                              <w:pBdr>
                                <w:bottom w:val="single" w:sz="4" w:space="1" w:color="00B0F0"/>
                              </w:pBdr>
                              <w:spacing w:before="0" w:after="120"/>
                              <w:rPr>
                                <w:rFonts w:ascii="宋体" w:eastAsia="宋体" w:hAnsi="宋体"/>
                                <w:b/>
                                <w:bCs/>
                                <w:color w:val="00B0F0"/>
                                <w:lang w:eastAsia="zh-CN"/>
                              </w:rPr>
                            </w:pPr>
                            <w:r w:rsidRPr="00483FBB"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00B0F0"/>
                                <w:lang w:eastAsia="zh-CN"/>
                              </w:rPr>
                              <w:t>上市股权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9666BF3" id="文本框 9" o:spid="_x0000_s1027" type="#_x0000_t202" style="position:absolute;margin-left:-.2pt;margin-top:97.15pt;width:215.35pt;height:39.4pt;z-index:25165619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" filled="f" stroked="f">
                <v:textbox style="mso-fit-shape-to-text:t">
                  <w:txbxContent>
                    <w:p w14:paraId="3D9C814C" w14:textId="7D58D393" w:rsidR="00424B9B" w:rsidRPr="00995E6D" w:rsidRDefault="00F30D68">
                      <w:pPr>
                        <w:pStyle w:val="Title"/>
                        <w:pBdr>
                          <w:bottom w:val="single" w:sz="4" w:space="1" w:color="00B0F0"/>
                        </w:pBdr>
                        <w:spacing w:before="0" w:after="120"/>
                        <w:rPr>
                          <w:rFonts w:ascii="宋体" w:eastAsia="宋体" w:hAnsi="宋体"/>
                          <w:b/>
                          <w:bCs/>
                          <w:color w:val="00B0F0"/>
                          <w:lang w:eastAsia="zh-CN"/>
                        </w:rPr>
                      </w:pPr>
                      <w:r w:rsidRPr="00483FBB">
                        <w:rPr>
                          <w:rFonts w:ascii="宋体" w:eastAsia="宋体" w:hAnsi="宋体" w:hint="eastAsia"/>
                          <w:b/>
                          <w:bCs/>
                          <w:color w:val="00B0F0"/>
                          <w:lang w:eastAsia="zh-CN"/>
                        </w:rPr>
                        <w:t>上市股权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404FD1">
        <w:rPr>
          <w:rFonts w:eastAsia="宋体" w:cs="Arial"/>
          <w:noProof/>
        </w:rPr>
        <mc:AlternateContent>
          <mc:Choice Requires="wps">
            <w:drawing>
              <wp:anchor distT="45720" distB="45720" distL="114300" distR="114300" simplePos="0" relativeHeight="251652096" behindDoc="0" locked="0" layoutInCell="1" allowOverlap="1" wp14:anchorId="1560039F" wp14:editId="1F77B7CA">
                <wp:simplePos x="0" y="0"/>
                <wp:positionH relativeFrom="margin">
                  <wp:posOffset>0</wp:posOffset>
                </wp:positionH>
                <wp:positionV relativeFrom="paragraph">
                  <wp:posOffset>855345</wp:posOffset>
                </wp:positionV>
                <wp:extent cx="5705475" cy="265430"/>
                <wp:effectExtent l="0" t="0" r="0" b="0"/>
                <wp:wrapNone/>
                <wp:docPr id="7" name="文本框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5475" cy="2654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E7F8AB" w14:textId="77777777" w:rsidR="00424B9B" w:rsidRDefault="00802DEA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B50385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PRI</w:t>
                            </w:r>
                            <w:proofErr w:type="spellStart"/>
                            <w:r w:rsidRPr="00155CC0">
                              <w:rPr>
                                <w:rFonts w:ascii="宋体" w:eastAsia="宋体" w:hAnsi="宋体"/>
                                <w:b/>
                                <w:bCs/>
                                <w:color w:val="FFFFFF" w:themeColor="background1"/>
                              </w:rPr>
                              <w:t>报告框架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560039F" id="文本框 7" o:spid="_x0000_s1028" type="#_x0000_t202" style="position:absolute;margin-left:0;margin-top:67.35pt;width:449.25pt;height:20.9pt;z-index:25165209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" filled="f" stroked="f">
                <v:textbox style="mso-fit-shape-to-text:t">
                  <w:txbxContent>
                    <w:p w14:paraId="33E7F8AB" w14:textId="77777777" w:rsidR="00424B9B" w:rsidRDefault="00802DEA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B50385">
                        <w:rPr>
                          <w:b/>
                          <w:bCs/>
                          <w:color w:val="FFFFFF" w:themeColor="background1"/>
                        </w:rPr>
                        <w:t>PRI</w:t>
                      </w:r>
                      <w:proofErr w:type="spellStart"/>
                      <w:r w:rsidRPr="00155CC0">
                        <w:rPr>
                          <w:rFonts w:ascii="宋体" w:eastAsia="宋体" w:hAnsi="宋体"/>
                          <w:b/>
                          <w:bCs/>
                          <w:color w:val="FFFFFF" w:themeColor="background1"/>
                        </w:rPr>
                        <w:t>报告框架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404FD1">
        <w:rPr>
          <w:rFonts w:eastAsia="宋体" w:cs="Arial"/>
          <w:noProof/>
        </w:rPr>
        <mc:AlternateContent>
          <mc:Choice Requires="wps">
            <w:drawing>
              <wp:anchor distT="45720" distB="45720" distL="114300" distR="114300" simplePos="0" relativeHeight="251650048" behindDoc="0" locked="0" layoutInCell="1" allowOverlap="1" wp14:anchorId="4ED28FBB" wp14:editId="7EE0E07B">
                <wp:simplePos x="0" y="0"/>
                <wp:positionH relativeFrom="margin">
                  <wp:posOffset>0</wp:posOffset>
                </wp:positionH>
                <wp:positionV relativeFrom="paragraph">
                  <wp:posOffset>1845945</wp:posOffset>
                </wp:positionV>
                <wp:extent cx="4200525" cy="298450"/>
                <wp:effectExtent l="0" t="0" r="0" b="0"/>
                <wp:wrapNone/>
                <wp:docPr id="6" name="文本框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FC804F" w14:textId="77777777" w:rsidR="00424B9B" w:rsidRDefault="00802DEA">
                            <w:pPr>
                              <w:rPr>
                                <w:b/>
                                <w:bCs/>
                                <w:color w:val="00B0F0"/>
                                <w:sz w:val="24"/>
                                <w:szCs w:val="24"/>
                              </w:rPr>
                            </w:pPr>
                            <w:r w:rsidRPr="001D2E7D">
                              <w:rPr>
                                <w:b/>
                                <w:bCs/>
                                <w:color w:val="00B0F0"/>
                                <w:sz w:val="24"/>
                                <w:szCs w:val="24"/>
                              </w:rPr>
                              <w:t>2023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ED28FBB" id="文本框 6" o:spid="_x0000_s1029" type="#_x0000_t202" style="position:absolute;margin-left:0;margin-top:145.35pt;width:330.75pt;height:23.5pt;z-index:25165004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" filled="f" stroked="f">
                <v:textbox style="mso-fit-shape-to-text:t">
                  <w:txbxContent>
                    <w:p w14:paraId="38FC804F" w14:textId="77777777" w:rsidR="00424B9B" w:rsidRDefault="00802DEA">
                      <w:pPr>
                        <w:rPr>
                          <w:b/>
                          <w:bCs/>
                          <w:color w:val="00B0F0"/>
                          <w:sz w:val="24"/>
                          <w:szCs w:val="24"/>
                        </w:rPr>
                      </w:pPr>
                      <w:r w:rsidRPr="001D2E7D">
                        <w:rPr>
                          <w:b/>
                          <w:bCs/>
                          <w:color w:val="00B0F0"/>
                          <w:sz w:val="24"/>
                          <w:szCs w:val="24"/>
                        </w:rPr>
                        <w:t>2023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404FD1">
        <w:rPr>
          <w:rFonts w:eastAsia="宋体" w:cs="Arial"/>
          <w:noProof/>
        </w:rPr>
        <mc:AlternateContent>
          <mc:Choice Requires="wps">
            <w:drawing>
              <wp:anchor distT="45720" distB="45720" distL="114300" distR="114300" simplePos="0" relativeHeight="251654144" behindDoc="0" locked="0" layoutInCell="1" allowOverlap="1" wp14:anchorId="1410CFF0" wp14:editId="6405EA66">
                <wp:simplePos x="0" y="0"/>
                <wp:positionH relativeFrom="margin">
                  <wp:align>left</wp:align>
                </wp:positionH>
                <wp:positionV relativeFrom="paragraph">
                  <wp:posOffset>3503295</wp:posOffset>
                </wp:positionV>
                <wp:extent cx="4200525" cy="232410"/>
                <wp:effectExtent l="0" t="0" r="0" b="0"/>
                <wp:wrapNone/>
                <wp:docPr id="8" name="文本框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2324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4AEEB7" w14:textId="77777777" w:rsidR="00C120B0" w:rsidRPr="00B50385" w:rsidRDefault="00C120B0">
                            <w:pPr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410CFF0" id="文本框 8" o:spid="_x0000_s1030" type="#_x0000_t202" style="position:absolute;margin-left:0;margin-top:275.85pt;width:330.75pt;height:18.3pt;z-index:251654144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" filled="f" stroked="f">
                <v:textbox style="mso-fit-shape-to-text:t">
                  <w:txbxContent>
                    <w:p w14:paraId="434AEEB7" w14:textId="77777777" w:rsidR="00C120B0" w:rsidRPr="00B50385" w:rsidRDefault="00C120B0">
                      <w:pPr>
                        <w:rPr>
                          <w:color w:val="FFFFFF" w:themeColor="background1"/>
                          <w:sz w:val="16"/>
                          <w:szCs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bookmarkEnd w:id="0"/>
      <w:bookmarkEnd w:id="1"/>
      <w:r w:rsidR="00AF407C" w:rsidRPr="00404FD1">
        <w:rPr>
          <w:rFonts w:eastAsia="宋体" w:cs="Arial"/>
          <w:lang w:eastAsia="zh-CN"/>
        </w:rPr>
        <w:br w:type="page"/>
      </w:r>
    </w:p>
    <w:p w14:paraId="4939F624" w14:textId="65058329" w:rsidR="00424B9B" w:rsidRPr="00404FD1" w:rsidRDefault="00155CC0">
      <w:pPr>
        <w:tabs>
          <w:tab w:val="right" w:pos="8789"/>
          <w:tab w:val="left" w:pos="8931"/>
        </w:tabs>
        <w:rPr>
          <w:rFonts w:eastAsia="宋体" w:cs="Arial"/>
          <w:color w:val="2F5496"/>
          <w:szCs w:val="40"/>
        </w:rPr>
      </w:pPr>
      <w:r w:rsidRPr="00404FD1">
        <w:rPr>
          <w:rFonts w:eastAsia="宋体" w:cs="Arial" w:hint="eastAsia"/>
          <w:caps/>
          <w:color w:val="2F5496"/>
          <w:sz w:val="40"/>
          <w:szCs w:val="40"/>
          <w:lang w:eastAsia="zh-CN"/>
        </w:rPr>
        <w:lastRenderedPageBreak/>
        <w:t>目录</w:t>
      </w:r>
    </w:p>
    <w:p w14:paraId="4FA4A8D5" w14:textId="77777777" w:rsidR="000F3CF4" w:rsidRPr="00404FD1" w:rsidRDefault="000F3CF4" w:rsidP="000F3CF4">
      <w:pPr>
        <w:rPr>
          <w:rFonts w:eastAsia="宋体" w:cs="Arial"/>
        </w:rPr>
      </w:pPr>
    </w:p>
    <w:sdt>
      <w:sdtPr>
        <w:rPr>
          <w:rFonts w:eastAsia="宋体" w:cs="Arial"/>
          <w:caps w:val="0"/>
          <w:noProof/>
          <w:color w:val="auto"/>
          <w:sz w:val="20"/>
          <w:szCs w:val="20"/>
        </w:rPr>
        <w:id w:val="-1404751413"/>
        <w:docPartObj>
          <w:docPartGallery w:val="Table of Contents"/>
          <w:docPartUnique/>
        </w:docPartObj>
      </w:sdtPr>
      <w:sdtEndPr>
        <w:rPr>
          <w:rFonts w:eastAsia="MS PGothic" w:cs="Times New Roman"/>
          <w:b/>
          <w:bCs/>
        </w:rPr>
      </w:sdtEndPr>
      <w:sdtContent>
        <w:p w14:paraId="602D6847" w14:textId="46EC7162" w:rsidR="00FD47CA" w:rsidRDefault="002860A1">
          <w:pPr>
            <w:pStyle w:val="TOC1"/>
            <w:rPr>
              <w:rFonts w:asciiTheme="minorHAnsi" w:eastAsiaTheme="minorEastAsia" w:hAnsiTheme="minorHAnsi" w:cstheme="minorBidi"/>
              <w:caps w:val="0"/>
              <w:noProof/>
              <w:color w:val="auto"/>
              <w:sz w:val="22"/>
              <w:szCs w:val="22"/>
              <w:lang w:eastAsia="zh-CN"/>
            </w:rPr>
          </w:pPr>
          <w:r w:rsidRPr="00404FD1">
            <w:rPr>
              <w:rFonts w:eastAsia="宋体" w:cs="Arial"/>
            </w:rPr>
            <w:fldChar w:fldCharType="begin"/>
          </w:r>
          <w:r w:rsidRPr="00404FD1">
            <w:rPr>
              <w:rFonts w:eastAsia="宋体" w:cs="Arial"/>
            </w:rPr>
            <w:instrText xml:space="preserve"> TOC \o "1-3" \h \z \u </w:instrText>
          </w:r>
          <w:r w:rsidRPr="00404FD1">
            <w:rPr>
              <w:rFonts w:eastAsia="宋体" w:cs="Arial"/>
            </w:rPr>
            <w:fldChar w:fldCharType="separate"/>
          </w:r>
          <w:hyperlink w:anchor="_Toc135413649" w:history="1">
            <w:r w:rsidR="00FD47CA" w:rsidRPr="00EA662A">
              <w:rPr>
                <w:rStyle w:val="Hyperlink"/>
                <w:rFonts w:eastAsia="宋体" w:cs="Arial" w:hint="eastAsia"/>
                <w:noProof/>
              </w:rPr>
              <w:t>总体</w:t>
            </w:r>
            <w:r w:rsidR="00FD47CA" w:rsidRPr="00EA662A">
              <w:rPr>
                <w:rStyle w:val="Hyperlink"/>
                <w:rFonts w:eastAsia="宋体" w:cs="Arial" w:hint="eastAsia"/>
                <w:noProof/>
              </w:rPr>
              <w:t>方</w:t>
            </w:r>
            <w:r w:rsidR="00FD47CA" w:rsidRPr="00EA662A">
              <w:rPr>
                <w:rStyle w:val="Hyperlink"/>
                <w:rFonts w:eastAsia="宋体" w:cs="Arial" w:hint="eastAsia"/>
                <w:noProof/>
              </w:rPr>
              <w:t>针</w:t>
            </w:r>
            <w:r w:rsidR="00FD47CA">
              <w:rPr>
                <w:rFonts w:asciiTheme="minorHAnsi" w:eastAsiaTheme="minorEastAsia" w:hAnsiTheme="minorHAnsi" w:cstheme="minorBidi"/>
                <w:caps w:val="0"/>
                <w:noProof/>
                <w:color w:val="auto"/>
                <w:sz w:val="22"/>
                <w:szCs w:val="22"/>
                <w:lang w:eastAsia="zh-CN"/>
              </w:rPr>
              <w:tab/>
            </w:r>
          </w:hyperlink>
        </w:p>
        <w:p w14:paraId="49064E19" w14:textId="5BA3F6CE" w:rsidR="00FD47CA" w:rsidRDefault="00FD47CA">
          <w:pPr>
            <w:pStyle w:val="TOC1"/>
            <w:rPr>
              <w:rFonts w:asciiTheme="minorHAnsi" w:eastAsiaTheme="minorEastAsia" w:hAnsiTheme="minorHAnsi" w:cstheme="minorBidi"/>
              <w:caps w:val="0"/>
              <w:noProof/>
              <w:color w:val="auto"/>
              <w:sz w:val="22"/>
              <w:szCs w:val="22"/>
              <w:lang w:eastAsia="zh-CN"/>
            </w:rPr>
          </w:pPr>
          <w:hyperlink w:anchor="_Toc135413650" w:history="1">
            <w:r w:rsidRPr="00EA662A">
              <w:rPr>
                <w:rStyle w:val="Hyperlink"/>
                <w:rFonts w:eastAsia="宋体" w:cs="Arial" w:hint="eastAsia"/>
                <w:noProof/>
                <w:lang w:eastAsia="zh-CN"/>
              </w:rPr>
              <w:t>总体方针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_Toc135413650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36613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EEFAEA" w14:textId="46A3A48A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51" w:history="1">
            <w:r w:rsidRPr="00EA662A">
              <w:rPr>
                <w:rStyle w:val="Hyperlink"/>
                <w:rFonts w:eastAsia="宋体" w:cs="Arial" w:hint="eastAsia"/>
                <w:lang w:eastAsia="zh-CN"/>
              </w:rPr>
              <w:t>实质性分析</w:t>
            </w:r>
            <w:r w:rsidRPr="00EA662A">
              <w:rPr>
                <w:rStyle w:val="Hyperlink"/>
                <w:rFonts w:eastAsia="宋体" w:cs="Arial"/>
                <w:lang w:eastAsia="zh-CN"/>
              </w:rPr>
              <w:t>[LE 1]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_Toc135413651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181C90B8" w14:textId="14EB3AC2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52" w:history="1">
            <w:r w:rsidRPr="00EA662A">
              <w:rPr>
                <w:rStyle w:val="Hyperlink"/>
                <w:rFonts w:eastAsia="宋体"/>
              </w:rPr>
              <w:t>LE 1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_Toc135413652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1AE88EAE" w14:textId="0B71828C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53" w:history="1">
            <w:r w:rsidRPr="00EA662A">
              <w:rPr>
                <w:rStyle w:val="Hyperlink"/>
                <w:rFonts w:eastAsia="宋体" w:cs="Arial" w:hint="eastAsia"/>
              </w:rPr>
              <w:t>监测</w:t>
            </w:r>
            <w:r w:rsidRPr="00EA662A">
              <w:rPr>
                <w:rStyle w:val="Hyperlink"/>
                <w:rFonts w:eastAsia="宋体" w:cs="Arial"/>
              </w:rPr>
              <w:t>ESG</w:t>
            </w:r>
            <w:r w:rsidRPr="00EA662A">
              <w:rPr>
                <w:rStyle w:val="Hyperlink"/>
                <w:rFonts w:eastAsia="宋体" w:cs="Arial" w:hint="eastAsia"/>
              </w:rPr>
              <w:t>趋势</w:t>
            </w:r>
            <w:r w:rsidRPr="00EA662A">
              <w:rPr>
                <w:rStyle w:val="Hyperlink"/>
                <w:rFonts w:eastAsia="宋体" w:cs="Arial"/>
              </w:rPr>
              <w:t xml:space="preserve"> [LE 2]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_Toc135413653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66B666A6" w14:textId="3BD5ED57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54" w:history="1">
            <w:r w:rsidRPr="00EA662A">
              <w:rPr>
                <w:rStyle w:val="Hyperlink"/>
                <w:rFonts w:eastAsia="宋体"/>
                <w:lang w:eastAsia="zh-CN"/>
              </w:rPr>
              <w:t>LE</w:t>
            </w:r>
            <w:r w:rsidRPr="00EA662A">
              <w:rPr>
                <w:rStyle w:val="Hyperlink"/>
                <w:rFonts w:eastAsia="宋体"/>
              </w:rPr>
              <w:t xml:space="preserve"> 2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_Toc135413654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7E8CEC68" w14:textId="07082B88" w:rsidR="00FD47CA" w:rsidRDefault="00FD47CA">
          <w:pPr>
            <w:pStyle w:val="TOC1"/>
            <w:rPr>
              <w:rFonts w:asciiTheme="minorHAnsi" w:eastAsiaTheme="minorEastAsia" w:hAnsiTheme="minorHAnsi" w:cstheme="minorBidi"/>
              <w:caps w:val="0"/>
              <w:noProof/>
              <w:color w:val="auto"/>
              <w:sz w:val="22"/>
              <w:szCs w:val="22"/>
              <w:lang w:eastAsia="zh-CN"/>
            </w:rPr>
          </w:pPr>
          <w:hyperlink w:anchor="_Toc135413655" w:history="1">
            <w:r w:rsidRPr="00EA662A">
              <w:rPr>
                <w:rStyle w:val="Hyperlink"/>
                <w:rFonts w:eastAsia="宋体" w:cs="Arial" w:hint="eastAsia"/>
                <w:noProof/>
              </w:rPr>
              <w:t>投资前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_Toc135413655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36613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564684" w14:textId="03000382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56" w:history="1">
            <w:r w:rsidRPr="00EA662A">
              <w:rPr>
                <w:rStyle w:val="Hyperlink"/>
                <w:rFonts w:eastAsia="宋体" w:cs="Arial" w:hint="eastAsia"/>
              </w:rPr>
              <w:t>将</w:t>
            </w:r>
            <w:r w:rsidRPr="00EA662A">
              <w:rPr>
                <w:rStyle w:val="Hyperlink"/>
                <w:rFonts w:eastAsia="宋体" w:cs="Arial"/>
              </w:rPr>
              <w:t>ESG</w:t>
            </w:r>
            <w:r w:rsidRPr="00EA662A">
              <w:rPr>
                <w:rStyle w:val="Hyperlink"/>
                <w:rFonts w:eastAsia="宋体" w:cs="Arial" w:hint="eastAsia"/>
              </w:rPr>
              <w:t>纳入研究</w:t>
            </w:r>
            <w:r w:rsidRPr="00EA662A">
              <w:rPr>
                <w:rStyle w:val="Hyperlink"/>
                <w:rFonts w:eastAsia="宋体" w:cs="Arial"/>
              </w:rPr>
              <w:t xml:space="preserve"> [LE 3, LE 4]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_Toc135413656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2BDC3628" w14:textId="56CBFD3A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57" w:history="1">
            <w:r w:rsidRPr="00EA662A">
              <w:rPr>
                <w:rStyle w:val="Hyperlink"/>
                <w:rFonts w:eastAsia="宋体"/>
                <w:lang w:eastAsia="zh-CN"/>
              </w:rPr>
              <w:t>LE</w:t>
            </w:r>
            <w:r w:rsidRPr="00EA662A">
              <w:rPr>
                <w:rStyle w:val="Hyperlink"/>
                <w:rFonts w:eastAsia="宋体"/>
              </w:rPr>
              <w:t xml:space="preserve"> 3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_Toc135413657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3A166E47" w14:textId="2AA1DE97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58" w:history="1">
            <w:r w:rsidRPr="00EA662A">
              <w:rPr>
                <w:rStyle w:val="Hyperlink"/>
                <w:rFonts w:eastAsia="宋体"/>
              </w:rPr>
              <w:t>LE 4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_Toc135413658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14:paraId="09917A28" w14:textId="542780BC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59" w:history="1">
            <w:r w:rsidRPr="00EA662A">
              <w:rPr>
                <w:rStyle w:val="Hyperlink"/>
                <w:rFonts w:eastAsia="宋体" w:cs="Arial" w:hint="eastAsia"/>
                <w:lang w:val="it-IT" w:eastAsia="zh-CN"/>
              </w:rPr>
              <w:t>将</w:t>
            </w:r>
            <w:r w:rsidRPr="00EA662A">
              <w:rPr>
                <w:rStyle w:val="Hyperlink"/>
                <w:rFonts w:eastAsia="宋体" w:cs="Arial"/>
                <w:lang w:val="it-IT" w:eastAsia="zh-CN"/>
              </w:rPr>
              <w:t>ESG</w:t>
            </w:r>
            <w:r w:rsidRPr="00EA662A">
              <w:rPr>
                <w:rStyle w:val="Hyperlink"/>
                <w:rFonts w:eastAsia="宋体" w:cs="Arial" w:hint="eastAsia"/>
                <w:lang w:val="it-IT" w:eastAsia="zh-CN"/>
              </w:rPr>
              <w:t>纳入投资组合构建</w:t>
            </w:r>
            <w:r w:rsidRPr="00EA662A">
              <w:rPr>
                <w:rStyle w:val="Hyperlink"/>
                <w:rFonts w:eastAsia="宋体" w:cs="Arial"/>
                <w:lang w:val="it-IT" w:eastAsia="zh-CN"/>
              </w:rPr>
              <w:t xml:space="preserve"> [LE 5, LE 6]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_Toc135413659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14:paraId="2D07F446" w14:textId="4F9C9924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60" w:history="1">
            <w:r w:rsidRPr="00EA662A">
              <w:rPr>
                <w:rStyle w:val="Hyperlink"/>
                <w:rFonts w:eastAsia="宋体"/>
              </w:rPr>
              <w:t>LE 5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_Toc135413660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14:paraId="2532ED8F" w14:textId="6C386CAE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61" w:history="1">
            <w:r w:rsidRPr="00EA662A">
              <w:rPr>
                <w:rStyle w:val="Hyperlink"/>
                <w:rFonts w:eastAsia="宋体"/>
              </w:rPr>
              <w:t>LE 6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_Toc135413661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14:paraId="2DD04F68" w14:textId="74891C89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62" w:history="1">
            <w:r w:rsidRPr="00EA662A">
              <w:rPr>
                <w:rStyle w:val="Hyperlink"/>
                <w:rFonts w:eastAsia="宋体" w:cs="Arial" w:hint="eastAsia"/>
              </w:rPr>
              <w:t>被动投资</w:t>
            </w:r>
            <w:r w:rsidRPr="00EA662A">
              <w:rPr>
                <w:rStyle w:val="Hyperlink"/>
                <w:rFonts w:eastAsia="宋体" w:cs="Arial"/>
              </w:rPr>
              <w:t>[LE 7, LE 8]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_Toc135413662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14:paraId="2B83150F" w14:textId="0A72EF2D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63" w:history="1">
            <w:r w:rsidRPr="00EA662A">
              <w:rPr>
                <w:rStyle w:val="Hyperlink"/>
                <w:rFonts w:eastAsia="宋体"/>
              </w:rPr>
              <w:t>LE 7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_Toc135413663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14:paraId="5ECBB6D7" w14:textId="32B34FD6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64" w:history="1">
            <w:r w:rsidRPr="00EA662A">
              <w:rPr>
                <w:rStyle w:val="Hyperlink"/>
                <w:rFonts w:eastAsia="宋体"/>
              </w:rPr>
              <w:t>LE 8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_Toc135413664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14:paraId="48324081" w14:textId="43DD698C" w:rsidR="00FD47CA" w:rsidRDefault="00FD47CA">
          <w:pPr>
            <w:pStyle w:val="TOC1"/>
            <w:rPr>
              <w:rFonts w:asciiTheme="minorHAnsi" w:eastAsiaTheme="minorEastAsia" w:hAnsiTheme="minorHAnsi" w:cstheme="minorBidi"/>
              <w:caps w:val="0"/>
              <w:noProof/>
              <w:color w:val="auto"/>
              <w:sz w:val="22"/>
              <w:szCs w:val="22"/>
              <w:lang w:eastAsia="zh-CN"/>
            </w:rPr>
          </w:pPr>
          <w:hyperlink w:anchor="_Toc135413665" w:history="1">
            <w:r w:rsidRPr="00EA662A">
              <w:rPr>
                <w:rStyle w:val="Hyperlink"/>
                <w:rFonts w:eastAsia="宋体" w:cs="Arial" w:hint="eastAsia"/>
                <w:noProof/>
              </w:rPr>
              <w:t>投资后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_Toc135413665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36613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E16C01" w14:textId="1085ADE1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66" w:history="1">
            <w:r w:rsidRPr="00EA662A">
              <w:rPr>
                <w:rStyle w:val="Hyperlink"/>
                <w:rFonts w:eastAsia="宋体" w:cs="Arial"/>
              </w:rPr>
              <w:t>ESG</w:t>
            </w:r>
            <w:r w:rsidRPr="00EA662A">
              <w:rPr>
                <w:rStyle w:val="Hyperlink"/>
                <w:rFonts w:eastAsia="宋体" w:cs="Arial" w:hint="eastAsia"/>
              </w:rPr>
              <w:t>风险管理</w:t>
            </w:r>
            <w:r w:rsidRPr="00EA662A">
              <w:rPr>
                <w:rStyle w:val="Hyperlink"/>
                <w:rFonts w:eastAsia="宋体" w:cs="Arial"/>
              </w:rPr>
              <w:t>[LE 9, LE 10]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_Toc135413666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14:paraId="44F945B8" w14:textId="1A0C1478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67" w:history="1">
            <w:r w:rsidRPr="00EA662A">
              <w:rPr>
                <w:rStyle w:val="Hyperlink"/>
                <w:rFonts w:eastAsia="宋体"/>
              </w:rPr>
              <w:t>LE 9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_Toc135413667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14:paraId="29F47824" w14:textId="4D29CE50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68" w:history="1">
            <w:r w:rsidRPr="00EA662A">
              <w:rPr>
                <w:rStyle w:val="Hyperlink"/>
                <w:rFonts w:eastAsia="宋体"/>
                <w:lang w:eastAsia="zh-CN"/>
              </w:rPr>
              <w:t>LE</w:t>
            </w:r>
            <w:r w:rsidRPr="00EA662A">
              <w:rPr>
                <w:rStyle w:val="Hyperlink"/>
                <w:rFonts w:eastAsia="宋体"/>
              </w:rPr>
              <w:t xml:space="preserve"> 10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_Toc135413668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14:paraId="22B1BDD1" w14:textId="4B238616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69" w:history="1">
            <w:r w:rsidRPr="00EA662A">
              <w:rPr>
                <w:rStyle w:val="Hyperlink"/>
                <w:rFonts w:eastAsia="宋体" w:cs="Arial" w:hint="eastAsia"/>
                <w:lang w:eastAsia="zh-CN"/>
              </w:rPr>
              <w:t>绩效监测</w:t>
            </w:r>
            <w:r w:rsidRPr="00EA662A">
              <w:rPr>
                <w:rStyle w:val="Hyperlink"/>
                <w:rFonts w:eastAsia="宋体" w:cs="Arial"/>
              </w:rPr>
              <w:t>[LE 11]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_Toc135413669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14:paraId="17CBD25F" w14:textId="0768EEEB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70" w:history="1">
            <w:r w:rsidRPr="00EA662A">
              <w:rPr>
                <w:rStyle w:val="Hyperlink"/>
                <w:rFonts w:eastAsia="宋体"/>
              </w:rPr>
              <w:t>LE 11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_Toc135413670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14:paraId="01523904" w14:textId="737B75BA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71" w:history="1">
            <w:r w:rsidRPr="00EA662A">
              <w:rPr>
                <w:rStyle w:val="Hyperlink"/>
                <w:rFonts w:eastAsia="宋体" w:cs="Arial" w:hint="eastAsia"/>
                <w:lang w:eastAsia="zh-CN"/>
              </w:rPr>
              <w:t>披露</w:t>
            </w:r>
            <w:r w:rsidRPr="00EA662A">
              <w:rPr>
                <w:rStyle w:val="Hyperlink"/>
                <w:rFonts w:eastAsia="宋体" w:cs="Arial"/>
                <w:lang w:eastAsia="zh-CN"/>
              </w:rPr>
              <w:t>ESG</w:t>
            </w:r>
            <w:r w:rsidRPr="00EA662A">
              <w:rPr>
                <w:rStyle w:val="Hyperlink"/>
                <w:rFonts w:eastAsia="宋体" w:cs="Arial" w:hint="eastAsia"/>
                <w:lang w:eastAsia="zh-CN"/>
              </w:rPr>
              <w:t>筛选信息</w:t>
            </w:r>
            <w:r w:rsidRPr="00EA662A">
              <w:rPr>
                <w:rStyle w:val="Hyperlink"/>
                <w:rFonts w:eastAsia="宋体" w:cs="Arial"/>
                <w:lang w:eastAsia="zh-CN"/>
              </w:rPr>
              <w:t>[LE 12]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_Toc135413671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14:paraId="4A621243" w14:textId="22A78922" w:rsidR="00FD47CA" w:rsidRDefault="00FD47CA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3672" w:history="1">
            <w:r w:rsidRPr="00EA662A">
              <w:rPr>
                <w:rStyle w:val="Hyperlink"/>
                <w:rFonts w:eastAsia="宋体"/>
              </w:rPr>
              <w:t>LE 12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_Toc135413672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D36613"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14:paraId="11F804E4" w14:textId="2F637CF1" w:rsidR="001A558E" w:rsidRPr="00404FD1" w:rsidRDefault="002860A1" w:rsidP="00B2674B">
          <w:pPr>
            <w:pStyle w:val="TOC2"/>
            <w:rPr>
              <w:sz w:val="24"/>
              <w:szCs w:val="24"/>
              <w:lang w:eastAsia="ja-JP"/>
            </w:rPr>
          </w:pPr>
          <w:r w:rsidRPr="00404FD1">
            <w:fldChar w:fldCharType="end"/>
          </w:r>
        </w:p>
      </w:sdtContent>
    </w:sdt>
    <w:p w14:paraId="72E05539" w14:textId="77777777" w:rsidR="000F3CF4" w:rsidRPr="00404FD1" w:rsidRDefault="000F3CF4">
      <w:pPr>
        <w:spacing w:after="160" w:line="259" w:lineRule="auto"/>
        <w:rPr>
          <w:rFonts w:eastAsia="宋体" w:cs="Arial"/>
        </w:rPr>
      </w:pPr>
      <w:r w:rsidRPr="00404FD1">
        <w:rPr>
          <w:rFonts w:eastAsia="宋体" w:cs="Arial"/>
        </w:rPr>
        <w:br w:type="page"/>
      </w:r>
    </w:p>
    <w:p w14:paraId="7AD7A717" w14:textId="773B91CF" w:rsidR="00424B9B" w:rsidRPr="00404FD1" w:rsidRDefault="008A27BC">
      <w:pPr>
        <w:pStyle w:val="Heading1"/>
        <w:rPr>
          <w:rFonts w:eastAsia="宋体" w:cs="Arial"/>
          <w:lang w:eastAsia="zh-CN"/>
        </w:rPr>
      </w:pPr>
      <w:bookmarkStart w:id="2" w:name="_Toc135413650"/>
      <w:r w:rsidRPr="00404FD1">
        <w:rPr>
          <w:rFonts w:eastAsia="宋体" w:cs="Arial"/>
          <w:lang w:eastAsia="zh-CN"/>
        </w:rPr>
        <w:lastRenderedPageBreak/>
        <w:t>总体方针</w:t>
      </w:r>
      <w:bookmarkEnd w:id="2"/>
    </w:p>
    <w:p w14:paraId="3E321A30" w14:textId="65745FF7" w:rsidR="00424B9B" w:rsidRPr="00404FD1" w:rsidRDefault="00BB6A77">
      <w:pPr>
        <w:pStyle w:val="Heading2"/>
        <w:tabs>
          <w:tab w:val="left" w:pos="12758"/>
        </w:tabs>
        <w:rPr>
          <w:rFonts w:eastAsia="宋体" w:cs="Arial"/>
          <w:lang w:eastAsia="zh-CN"/>
        </w:rPr>
      </w:pPr>
      <w:bookmarkStart w:id="3" w:name="_Toc135413651"/>
      <w:r w:rsidRPr="00404FD1">
        <w:rPr>
          <w:rFonts w:eastAsia="宋体" w:cs="Arial"/>
          <w:lang w:eastAsia="zh-CN"/>
        </w:rPr>
        <w:t>实质性分析</w:t>
      </w:r>
      <w:r w:rsidR="00671AF7" w:rsidRPr="00404FD1">
        <w:rPr>
          <w:rFonts w:eastAsia="宋体" w:cs="Arial"/>
          <w:lang w:eastAsia="zh-CN"/>
        </w:rPr>
        <w:t>[</w:t>
      </w:r>
      <w:r w:rsidRPr="00404FD1">
        <w:rPr>
          <w:rFonts w:eastAsia="宋体" w:cs="Arial"/>
          <w:lang w:eastAsia="zh-CN"/>
        </w:rPr>
        <w:t>LE 1</w:t>
      </w:r>
      <w:r w:rsidR="00671AF7" w:rsidRPr="00404FD1">
        <w:rPr>
          <w:rFonts w:eastAsia="宋体" w:cs="Arial"/>
          <w:lang w:eastAsia="zh-CN"/>
        </w:rPr>
        <w:t>]</w:t>
      </w:r>
      <w:bookmarkEnd w:id="3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04"/>
        <w:gridCol w:w="1518"/>
        <w:gridCol w:w="2332"/>
        <w:gridCol w:w="356"/>
        <w:gridCol w:w="223"/>
        <w:gridCol w:w="1549"/>
        <w:gridCol w:w="1773"/>
        <w:gridCol w:w="931"/>
        <w:gridCol w:w="365"/>
        <w:gridCol w:w="478"/>
        <w:gridCol w:w="1610"/>
        <w:gridCol w:w="164"/>
        <w:gridCol w:w="1781"/>
      </w:tblGrid>
      <w:tr w:rsidR="004B339D" w:rsidRPr="00404FD1" w14:paraId="427BFF8B" w14:textId="77777777" w:rsidTr="004B339D">
        <w:trPr>
          <w:trHeight w:val="367"/>
        </w:trPr>
        <w:tc>
          <w:tcPr>
            <w:tcW w:w="1798" w:type="dxa"/>
            <w:vMerge w:val="restart"/>
            <w:shd w:val="clear" w:color="auto" w:fill="DFF5F9"/>
            <w:vAlign w:val="center"/>
            <w:hideMark/>
          </w:tcPr>
          <w:p w14:paraId="23236E98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215677D1" w14:textId="77777777" w:rsidR="004B339D" w:rsidRPr="00404FD1" w:rsidRDefault="004B339D" w:rsidP="00B947F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0D3F420E" w14:textId="77777777" w:rsidR="00424B9B" w:rsidRPr="00404FD1" w:rsidRDefault="00802DEA">
            <w:pPr>
              <w:pStyle w:val="Indicatorsubsection"/>
              <w:rPr>
                <w:rFonts w:eastAsia="宋体"/>
                <w:lang w:val="en-GB"/>
              </w:rPr>
            </w:pPr>
            <w:bookmarkStart w:id="4" w:name="_Toc135413652"/>
            <w:r w:rsidRPr="00404FD1">
              <w:rPr>
                <w:rFonts w:eastAsia="宋体"/>
                <w:lang w:val="en-GB"/>
              </w:rPr>
              <w:t>LE 1</w:t>
            </w:r>
            <w:bookmarkEnd w:id="4"/>
          </w:p>
        </w:tc>
        <w:tc>
          <w:tcPr>
            <w:tcW w:w="1519" w:type="dxa"/>
            <w:shd w:val="clear" w:color="auto" w:fill="DFF5F9"/>
            <w:vAlign w:val="center"/>
            <w:hideMark/>
          </w:tcPr>
          <w:p w14:paraId="4ED5BE3E" w14:textId="2D79051D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689" w:type="dxa"/>
            <w:gridSpan w:val="2"/>
            <w:shd w:val="clear" w:color="auto" w:fill="DFF5F9"/>
            <w:vAlign w:val="center"/>
          </w:tcPr>
          <w:p w14:paraId="78F04256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404FD1">
              <w:rPr>
                <w:rFonts w:eastAsia="宋体" w:cs="Arial"/>
                <w:b/>
                <w:sz w:val="22"/>
                <w:szCs w:val="22"/>
              </w:rPr>
              <w:t>OO 21</w:t>
            </w:r>
          </w:p>
        </w:tc>
        <w:tc>
          <w:tcPr>
            <w:tcW w:w="4843" w:type="dxa"/>
            <w:gridSpan w:val="5"/>
            <w:vMerge w:val="restart"/>
            <w:shd w:val="clear" w:color="auto" w:fill="DFF5F9"/>
            <w:vAlign w:val="center"/>
          </w:tcPr>
          <w:p w14:paraId="342DDA13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5E13D60E" w14:textId="77777777" w:rsidR="004B339D" w:rsidRPr="00404FD1" w:rsidRDefault="004B339D" w:rsidP="00B947F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3A07B80B" w14:textId="56B89493" w:rsidR="00424B9B" w:rsidRPr="00404FD1" w:rsidRDefault="00BB6A77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实质性分析</w:t>
            </w:r>
          </w:p>
        </w:tc>
        <w:tc>
          <w:tcPr>
            <w:tcW w:w="2089" w:type="dxa"/>
            <w:gridSpan w:val="2"/>
            <w:vMerge w:val="restart"/>
            <w:shd w:val="clear" w:color="auto" w:fill="DFF5F9"/>
            <w:vAlign w:val="center"/>
            <w:hideMark/>
          </w:tcPr>
          <w:p w14:paraId="552C597C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2171BB92" w14:textId="77777777" w:rsidR="004B339D" w:rsidRPr="00404FD1" w:rsidRDefault="004B339D" w:rsidP="00B947F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23359B7E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38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A9B073D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0871A088" w14:textId="77777777" w:rsidR="004B339D" w:rsidRPr="00404FD1" w:rsidRDefault="004B339D" w:rsidP="00B947F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0A282E11" w14:textId="42F0D9A5" w:rsidR="00424B9B" w:rsidRPr="00404FD1" w:rsidRDefault="008E62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4B339D" w:rsidRPr="00404FD1" w14:paraId="43C570D8" w14:textId="77777777" w:rsidTr="004B339D">
        <w:trPr>
          <w:trHeight w:val="367"/>
        </w:trPr>
        <w:tc>
          <w:tcPr>
            <w:tcW w:w="1798" w:type="dxa"/>
            <w:vMerge/>
            <w:shd w:val="clear" w:color="auto" w:fill="DFF5F9"/>
            <w:vAlign w:val="center"/>
          </w:tcPr>
          <w:p w14:paraId="2A074845" w14:textId="77777777" w:rsidR="004B339D" w:rsidRPr="00404FD1" w:rsidRDefault="004B339D" w:rsidP="00B947F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19" w:type="dxa"/>
            <w:shd w:val="clear" w:color="auto" w:fill="DFF5F9"/>
            <w:vAlign w:val="center"/>
          </w:tcPr>
          <w:p w14:paraId="746C518F" w14:textId="468254AD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689" w:type="dxa"/>
            <w:gridSpan w:val="2"/>
            <w:shd w:val="clear" w:color="auto" w:fill="DFF5F9"/>
            <w:vAlign w:val="center"/>
          </w:tcPr>
          <w:p w14:paraId="7A81DAA0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843" w:type="dxa"/>
            <w:gridSpan w:val="5"/>
            <w:vMerge/>
            <w:shd w:val="clear" w:color="auto" w:fill="DFF5F9"/>
            <w:vAlign w:val="center"/>
          </w:tcPr>
          <w:p w14:paraId="62AD19BE" w14:textId="77777777" w:rsidR="004B339D" w:rsidRPr="00404FD1" w:rsidRDefault="004B339D" w:rsidP="00B947F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2089" w:type="dxa"/>
            <w:gridSpan w:val="2"/>
            <w:vMerge/>
            <w:shd w:val="clear" w:color="auto" w:fill="DFF5F9"/>
            <w:vAlign w:val="center"/>
          </w:tcPr>
          <w:p w14:paraId="25C18456" w14:textId="77777777" w:rsidR="004B339D" w:rsidRPr="00404FD1" w:rsidRDefault="004B339D" w:rsidP="00B947F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38" w:type="dxa"/>
            <w:gridSpan w:val="2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BFEA9D1" w14:textId="77777777" w:rsidR="004B339D" w:rsidRPr="00404FD1" w:rsidRDefault="004B339D" w:rsidP="00B947F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4B339D" w:rsidRPr="00404FD1" w14:paraId="3CE3B558" w14:textId="77777777" w:rsidTr="004B339D">
        <w:trPr>
          <w:trHeight w:val="567"/>
        </w:trPr>
        <w:tc>
          <w:tcPr>
            <w:tcW w:w="14876" w:type="dxa"/>
            <w:gridSpan w:val="1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886F7F9" w14:textId="6E5D75EA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b/>
                <w:lang w:eastAsia="zh-CN"/>
              </w:rPr>
              <w:t>贵机构</w:t>
            </w:r>
            <w:r w:rsidR="007405F5" w:rsidRPr="00404FD1">
              <w:rPr>
                <w:rFonts w:eastAsia="宋体" w:cs="Arial" w:hint="eastAsia"/>
                <w:b/>
                <w:lang w:eastAsia="zh-CN"/>
              </w:rPr>
              <w:t>针对所有的上市股权策略</w:t>
            </w:r>
            <w:r w:rsidRPr="00404FD1">
              <w:rPr>
                <w:rFonts w:eastAsia="宋体" w:cs="Arial"/>
                <w:b/>
                <w:lang w:eastAsia="zh-CN"/>
              </w:rPr>
              <w:t>是否有正式的投资</w:t>
            </w:r>
            <w:r w:rsidR="0007338C" w:rsidRPr="00404FD1">
              <w:rPr>
                <w:rFonts w:eastAsia="宋体" w:cs="Arial" w:hint="eastAsia"/>
                <w:b/>
                <w:lang w:eastAsia="zh-CN"/>
              </w:rPr>
              <w:t>流程</w:t>
            </w:r>
            <w:r w:rsidRPr="00404FD1">
              <w:rPr>
                <w:rFonts w:eastAsia="宋体" w:cs="Arial"/>
                <w:b/>
                <w:lang w:eastAsia="zh-CN"/>
              </w:rPr>
              <w:t>来识别</w:t>
            </w:r>
            <w:r w:rsidR="00901A6A" w:rsidRPr="00404FD1">
              <w:rPr>
                <w:rFonts w:eastAsia="宋体" w:cs="Arial" w:hint="eastAsia"/>
                <w:b/>
                <w:lang w:eastAsia="zh-CN"/>
              </w:rPr>
              <w:t>并纳入</w:t>
            </w:r>
            <w:hyperlink r:id="rId13" w:history="1">
              <w:r w:rsidR="00BB6A77" w:rsidRPr="00404FD1">
                <w:rPr>
                  <w:rStyle w:val="Hyperlink"/>
                  <w:rFonts w:eastAsia="宋体" w:cs="Arial"/>
                  <w:b/>
                  <w:lang w:eastAsia="zh-CN"/>
                </w:rPr>
                <w:t>实质性</w:t>
              </w:r>
              <w:r w:rsidR="00BB6A77" w:rsidRPr="00404FD1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BB6A77" w:rsidRPr="00404FD1">
                <w:rPr>
                  <w:rStyle w:val="Hyperlink"/>
                  <w:rFonts w:eastAsia="宋体" w:cs="Arial"/>
                  <w:b/>
                  <w:lang w:eastAsia="zh-CN"/>
                </w:rPr>
                <w:t>因素</w:t>
              </w:r>
            </w:hyperlink>
            <w:r w:rsidRPr="00404FD1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4B339D" w:rsidRPr="00404FD1" w14:paraId="609F9450" w14:textId="77777777" w:rsidTr="004B339D">
        <w:trPr>
          <w:trHeight w:val="23"/>
        </w:trPr>
        <w:tc>
          <w:tcPr>
            <w:tcW w:w="6006" w:type="dxa"/>
            <w:gridSpan w:val="4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6B0B90E" w14:textId="77777777" w:rsidR="004B339D" w:rsidRPr="00404FD1" w:rsidRDefault="004B339D" w:rsidP="00B947F6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8878" w:type="dxa"/>
            <w:gridSpan w:val="9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4B7F785" w14:textId="128184E1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zh-CN"/>
              </w:rPr>
            </w:pPr>
            <w:r w:rsidRPr="00404FD1">
              <w:rPr>
                <w:rFonts w:eastAsia="宋体" w:cs="Arial"/>
                <w:b/>
                <w:szCs w:val="16"/>
                <w:lang w:eastAsia="zh-CN"/>
              </w:rPr>
              <w:t>内部管理的</w:t>
            </w:r>
            <w:r w:rsidR="00AD7499" w:rsidRPr="00404FD1">
              <w:rPr>
                <w:rFonts w:eastAsia="宋体" w:cs="Arial" w:hint="eastAsia"/>
                <w:b/>
                <w:szCs w:val="16"/>
                <w:lang w:eastAsia="zh-CN"/>
              </w:rPr>
              <w:t>上市</w:t>
            </w:r>
            <w:r w:rsidR="00884261" w:rsidRPr="00404FD1">
              <w:rPr>
                <w:rFonts w:eastAsia="宋体" w:cs="Arial"/>
                <w:b/>
                <w:szCs w:val="16"/>
                <w:lang w:eastAsia="zh-CN"/>
              </w:rPr>
              <w:t>股权</w:t>
            </w:r>
            <w:r w:rsidR="00F61219" w:rsidRPr="00404FD1">
              <w:rPr>
                <w:rFonts w:eastAsia="宋体" w:cs="Arial" w:hint="eastAsia"/>
                <w:b/>
                <w:szCs w:val="16"/>
                <w:lang w:eastAsia="zh-CN"/>
              </w:rPr>
              <w:t>子</w:t>
            </w:r>
            <w:r w:rsidRPr="00404FD1">
              <w:rPr>
                <w:rFonts w:eastAsia="宋体" w:cs="Arial"/>
                <w:b/>
                <w:szCs w:val="16"/>
                <w:lang w:eastAsia="zh-CN"/>
              </w:rPr>
              <w:t>策略</w:t>
            </w:r>
          </w:p>
        </w:tc>
      </w:tr>
      <w:tr w:rsidR="00AA0D01" w:rsidRPr="00404FD1" w14:paraId="2184F714" w14:textId="77777777" w:rsidTr="00ED3B48">
        <w:trPr>
          <w:trHeight w:val="409"/>
        </w:trPr>
        <w:tc>
          <w:tcPr>
            <w:tcW w:w="6006" w:type="dxa"/>
            <w:gridSpan w:val="4"/>
            <w:vMerge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509A996" w14:textId="77777777" w:rsidR="004B339D" w:rsidRPr="00404FD1" w:rsidRDefault="004B339D" w:rsidP="00B947F6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1773" w:type="dxa"/>
            <w:gridSpan w:val="2"/>
            <w:shd w:val="clear" w:color="auto" w:fill="EDEDED" w:themeFill="accent3" w:themeFillTint="33"/>
            <w:vAlign w:val="center"/>
          </w:tcPr>
          <w:p w14:paraId="3EBBC83E" w14:textId="184B1D2D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Cs w:val="16"/>
                <w:lang w:eastAsia="en-GB"/>
              </w:rPr>
              <w:t>所有</w:t>
            </w:r>
            <w:proofErr w:type="spellEnd"/>
            <w:r w:rsidR="00F61219" w:rsidRPr="00404FD1">
              <w:rPr>
                <w:rFonts w:eastAsia="宋体" w:cs="Arial" w:hint="eastAsia"/>
                <w:b/>
                <w:szCs w:val="16"/>
                <w:lang w:eastAsia="zh-CN"/>
              </w:rPr>
              <w:t>子</w:t>
            </w:r>
            <w:r w:rsidR="0007338C" w:rsidRPr="00404FD1">
              <w:rPr>
                <w:rFonts w:eastAsia="宋体" w:cs="Arial" w:hint="eastAsia"/>
                <w:b/>
                <w:szCs w:val="16"/>
                <w:lang w:eastAsia="zh-CN"/>
              </w:rPr>
              <w:t>策略</w:t>
            </w:r>
          </w:p>
        </w:tc>
        <w:tc>
          <w:tcPr>
            <w:tcW w:w="1774" w:type="dxa"/>
            <w:shd w:val="clear" w:color="auto" w:fill="FFFFFF" w:themeFill="background1"/>
            <w:vAlign w:val="center"/>
          </w:tcPr>
          <w:p w14:paraId="44FDC9D1" w14:textId="0DD36151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404FD1">
              <w:rPr>
                <w:rFonts w:eastAsia="宋体" w:cs="Arial"/>
                <w:b/>
                <w:szCs w:val="16"/>
                <w:lang w:eastAsia="en-GB"/>
              </w:rPr>
              <w:t xml:space="preserve">(1) </w:t>
            </w:r>
            <w:proofErr w:type="spellStart"/>
            <w:r w:rsidRPr="00404FD1">
              <w:rPr>
                <w:rFonts w:eastAsia="宋体" w:cs="Arial"/>
                <w:b/>
                <w:szCs w:val="16"/>
                <w:lang w:eastAsia="en-GB"/>
              </w:rPr>
              <w:t>被动</w:t>
            </w:r>
            <w:proofErr w:type="spellEnd"/>
            <w:r w:rsidR="00884261" w:rsidRPr="00404FD1">
              <w:rPr>
                <w:rFonts w:eastAsia="宋体" w:cs="Arial" w:hint="eastAsia"/>
                <w:b/>
                <w:szCs w:val="16"/>
                <w:lang w:eastAsia="zh-CN"/>
              </w:rPr>
              <w:t>股权</w:t>
            </w:r>
          </w:p>
        </w:tc>
        <w:tc>
          <w:tcPr>
            <w:tcW w:w="177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73421DA" w14:textId="1E503E38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404FD1">
              <w:rPr>
                <w:rFonts w:eastAsia="宋体" w:cs="Arial"/>
                <w:b/>
                <w:szCs w:val="16"/>
                <w:lang w:eastAsia="en-GB"/>
              </w:rPr>
              <w:t>(2)</w:t>
            </w:r>
            <w:r w:rsidR="0007338C" w:rsidRPr="00404FD1">
              <w:rPr>
                <w:rFonts w:eastAsia="宋体" w:cs="Arial" w:hint="eastAsia"/>
                <w:b/>
                <w:szCs w:val="16"/>
                <w:lang w:eastAsia="zh-CN"/>
              </w:rPr>
              <w:t xml:space="preserve"> </w:t>
            </w:r>
            <w:r w:rsidR="0007338C" w:rsidRPr="00404FD1">
              <w:rPr>
                <w:rFonts w:eastAsia="宋体" w:cs="Arial" w:hint="eastAsia"/>
                <w:b/>
                <w:szCs w:val="16"/>
                <w:lang w:eastAsia="zh-CN"/>
              </w:rPr>
              <w:t>主动</w:t>
            </w:r>
            <w:r w:rsidR="0007338C" w:rsidRPr="00404FD1">
              <w:rPr>
                <w:rFonts w:eastAsia="宋体" w:cs="Arial"/>
                <w:b/>
                <w:szCs w:val="16"/>
                <w:lang w:eastAsia="en-GB"/>
              </w:rPr>
              <w:t xml:space="preserve"> </w:t>
            </w:r>
            <w:r w:rsidR="0007338C" w:rsidRPr="00404FD1">
              <w:rPr>
                <w:rFonts w:eastAsia="宋体" w:cs="Arial"/>
                <w:b/>
                <w:szCs w:val="16"/>
                <w:lang w:eastAsia="zh-CN"/>
              </w:rPr>
              <w:t>–</w:t>
            </w:r>
            <w:r w:rsidR="0007338C" w:rsidRPr="00404FD1">
              <w:rPr>
                <w:rFonts w:eastAsia="宋体" w:cs="Arial"/>
                <w:b/>
                <w:szCs w:val="16"/>
                <w:lang w:eastAsia="en-GB"/>
              </w:rPr>
              <w:t xml:space="preserve"> </w:t>
            </w:r>
            <w:r w:rsidR="0007338C" w:rsidRPr="00404FD1">
              <w:rPr>
                <w:rFonts w:eastAsia="宋体" w:cs="Arial" w:hint="eastAsia"/>
                <w:b/>
                <w:szCs w:val="16"/>
                <w:lang w:eastAsia="zh-CN"/>
              </w:rPr>
              <w:t>量化</w:t>
            </w:r>
          </w:p>
        </w:tc>
        <w:tc>
          <w:tcPr>
            <w:tcW w:w="17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6039A9D" w14:textId="024D74C7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404FD1">
              <w:rPr>
                <w:rFonts w:eastAsia="宋体" w:cs="Arial"/>
                <w:b/>
                <w:szCs w:val="16"/>
                <w:lang w:eastAsia="en-GB"/>
              </w:rPr>
              <w:t xml:space="preserve">(3) </w:t>
            </w:r>
            <w:proofErr w:type="spellStart"/>
            <w:r w:rsidRPr="00404FD1">
              <w:rPr>
                <w:rFonts w:eastAsia="宋体" w:cs="Arial"/>
                <w:b/>
                <w:szCs w:val="16"/>
                <w:lang w:eastAsia="en-GB"/>
              </w:rPr>
              <w:t>主动</w:t>
            </w:r>
            <w:proofErr w:type="spellEnd"/>
            <w:r w:rsidR="0007338C" w:rsidRPr="00404FD1">
              <w:rPr>
                <w:rFonts w:eastAsia="宋体" w:cs="Arial"/>
                <w:b/>
                <w:szCs w:val="16"/>
                <w:lang w:eastAsia="en-GB"/>
              </w:rPr>
              <w:t xml:space="preserve"> </w:t>
            </w:r>
            <w:r w:rsidR="0007338C" w:rsidRPr="00404FD1">
              <w:rPr>
                <w:rFonts w:eastAsia="宋体" w:cs="Arial"/>
                <w:b/>
                <w:szCs w:val="16"/>
                <w:lang w:eastAsia="zh-CN"/>
              </w:rPr>
              <w:t>–</w:t>
            </w:r>
            <w:r w:rsidR="0007338C" w:rsidRPr="00404FD1">
              <w:rPr>
                <w:rFonts w:eastAsia="宋体" w:cs="Arial"/>
                <w:b/>
                <w:szCs w:val="16"/>
                <w:lang w:eastAsia="en-GB"/>
              </w:rPr>
              <w:t xml:space="preserve"> </w:t>
            </w:r>
            <w:r w:rsidR="0007338C" w:rsidRPr="00404FD1">
              <w:rPr>
                <w:rFonts w:eastAsia="宋体" w:cs="Arial" w:hint="eastAsia"/>
                <w:b/>
                <w:szCs w:val="16"/>
                <w:lang w:eastAsia="zh-CN"/>
              </w:rPr>
              <w:t>基本面</w:t>
            </w:r>
          </w:p>
        </w:tc>
        <w:tc>
          <w:tcPr>
            <w:tcW w:w="178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34F3A86" w14:textId="510E506A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404FD1">
              <w:rPr>
                <w:rFonts w:eastAsia="宋体" w:cs="Arial"/>
                <w:b/>
                <w:szCs w:val="16"/>
                <w:lang w:eastAsia="en-GB"/>
              </w:rPr>
              <w:t xml:space="preserve">(4) </w:t>
            </w:r>
            <w:proofErr w:type="spellStart"/>
            <w:r w:rsidRPr="00404FD1">
              <w:rPr>
                <w:rFonts w:eastAsia="宋体" w:cs="Arial"/>
                <w:b/>
                <w:szCs w:val="16"/>
                <w:lang w:eastAsia="en-GB"/>
              </w:rPr>
              <w:t>其他</w:t>
            </w:r>
            <w:proofErr w:type="spellEnd"/>
            <w:r w:rsidR="0007338C" w:rsidRPr="00404FD1">
              <w:rPr>
                <w:rFonts w:eastAsia="宋体" w:cs="Arial" w:hint="eastAsia"/>
                <w:b/>
                <w:lang w:eastAsia="zh-CN"/>
              </w:rPr>
              <w:t>策略</w:t>
            </w:r>
          </w:p>
        </w:tc>
      </w:tr>
      <w:tr w:rsidR="00727F31" w:rsidRPr="00404FD1" w14:paraId="11FE7F52" w14:textId="77777777" w:rsidTr="00727F31">
        <w:trPr>
          <w:trHeight w:val="465"/>
        </w:trPr>
        <w:tc>
          <w:tcPr>
            <w:tcW w:w="6006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507904A" w14:textId="6AD27EFE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(A) </w:t>
            </w:r>
            <w:r w:rsidRPr="00404FD1">
              <w:rPr>
                <w:rFonts w:eastAsia="宋体" w:cs="Arial"/>
                <w:lang w:eastAsia="zh-CN"/>
              </w:rPr>
              <w:t>是，我们</w:t>
            </w:r>
            <w:r w:rsidR="002C76A9" w:rsidRPr="00404FD1">
              <w:rPr>
                <w:rFonts w:eastAsia="宋体" w:cs="Arial" w:hint="eastAsia"/>
                <w:lang w:eastAsia="zh-CN"/>
              </w:rPr>
              <w:t>的</w:t>
            </w:r>
            <w:r w:rsidR="00F61219" w:rsidRPr="00404FD1">
              <w:rPr>
                <w:rFonts w:eastAsia="宋体" w:cs="Arial" w:hint="eastAsia"/>
                <w:lang w:eastAsia="zh-CN"/>
              </w:rPr>
              <w:t>投资流程纳入</w:t>
            </w:r>
            <w:r w:rsidR="003316E9" w:rsidRPr="00404FD1">
              <w:rPr>
                <w:rFonts w:eastAsia="宋体" w:cs="Arial" w:hint="eastAsia"/>
                <w:lang w:eastAsia="zh-CN"/>
              </w:rPr>
              <w:t>了</w:t>
            </w:r>
            <w:r w:rsidR="00163BFA" w:rsidRPr="00404FD1">
              <w:rPr>
                <w:rFonts w:eastAsia="宋体" w:cs="Arial" w:hint="eastAsia"/>
                <w:lang w:eastAsia="zh-CN"/>
              </w:rPr>
              <w:t>实质性</w:t>
            </w:r>
            <w:hyperlink r:id="rId14" w:history="1">
              <w:r w:rsidRPr="00404FD1">
                <w:rPr>
                  <w:rStyle w:val="Hyperlink"/>
                  <w:rFonts w:eastAsia="宋体" w:cs="Arial"/>
                  <w:lang w:eastAsia="zh-CN"/>
                </w:rPr>
                <w:t>治理因素</w:t>
              </w:r>
            </w:hyperlink>
          </w:p>
        </w:tc>
        <w:tc>
          <w:tcPr>
            <w:tcW w:w="1773" w:type="dxa"/>
            <w:gridSpan w:val="2"/>
            <w:shd w:val="clear" w:color="auto" w:fill="EDEDED" w:themeFill="accent3" w:themeFillTint="33"/>
            <w:vAlign w:val="center"/>
          </w:tcPr>
          <w:p w14:paraId="0E370814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703DACA6" w14:textId="77777777" w:rsidR="00643693" w:rsidRPr="00404FD1" w:rsidRDefault="00643693" w:rsidP="004B339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09153DCA" w14:textId="285ED55B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6D3A91" w:rsidRPr="00404FD1">
              <w:rPr>
                <w:rFonts w:eastAsia="宋体" w:cs="Arial"/>
                <w:lang w:eastAsia="zh-CN"/>
              </w:rPr>
              <w:t>对我们所有的</w:t>
            </w:r>
            <w:r w:rsidR="00F61219" w:rsidRPr="00404FD1">
              <w:rPr>
                <w:rFonts w:eastAsia="宋体" w:cs="Arial" w:hint="eastAsia"/>
                <w:lang w:eastAsia="zh-CN"/>
              </w:rPr>
              <w:t>AUM</w:t>
            </w:r>
          </w:p>
          <w:p w14:paraId="0EF02E00" w14:textId="592BC578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857D60" w:rsidRPr="00404FD1">
              <w:rPr>
                <w:rFonts w:eastAsia="宋体" w:cs="Arial"/>
                <w:lang w:eastAsia="zh-CN"/>
              </w:rPr>
              <w:t>对我们多数的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2F2171A5" w14:textId="7F437C62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4141DD" w:rsidRPr="00404FD1">
              <w:rPr>
                <w:rFonts w:eastAsia="宋体" w:cs="Arial"/>
                <w:lang w:eastAsia="zh-CN"/>
              </w:rPr>
              <w:t>对我们少数的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774" w:type="dxa"/>
            <w:shd w:val="clear" w:color="auto" w:fill="FFFFFF" w:themeFill="background1"/>
            <w:vAlign w:val="center"/>
          </w:tcPr>
          <w:p w14:paraId="311190E6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09F085C0" w14:textId="77777777" w:rsidR="00643693" w:rsidRPr="00404FD1" w:rsidRDefault="00643693" w:rsidP="004B339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6B47C115" w14:textId="5B07BC1A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6D3A91" w:rsidRPr="00404FD1">
              <w:rPr>
                <w:rFonts w:eastAsia="宋体" w:cs="Arial"/>
                <w:lang w:eastAsia="zh-CN"/>
              </w:rPr>
              <w:t>对我们所有的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3AC73485" w14:textId="52C81F11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857D60" w:rsidRPr="00404FD1">
              <w:rPr>
                <w:rFonts w:eastAsia="宋体" w:cs="Arial"/>
                <w:lang w:eastAsia="zh-CN"/>
              </w:rPr>
              <w:t>对我们多数的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0736AFC1" w14:textId="625C9F0C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4141DD" w:rsidRPr="00404FD1">
              <w:rPr>
                <w:rFonts w:eastAsia="宋体" w:cs="Arial"/>
                <w:lang w:eastAsia="zh-CN"/>
              </w:rPr>
              <w:t>对我们少数的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77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80145FF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43E71B08" w14:textId="77777777" w:rsidR="00643693" w:rsidRPr="00404FD1" w:rsidRDefault="00643693" w:rsidP="004B339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1404E21E" w14:textId="164E8154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6D3A91" w:rsidRPr="00404FD1">
              <w:rPr>
                <w:rFonts w:eastAsia="宋体" w:cs="Arial"/>
                <w:lang w:eastAsia="zh-CN"/>
              </w:rPr>
              <w:t>对我们所有的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1A635512" w14:textId="5CC4318E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857D60" w:rsidRPr="00404FD1">
              <w:rPr>
                <w:rFonts w:eastAsia="宋体" w:cs="Arial"/>
                <w:lang w:eastAsia="zh-CN"/>
              </w:rPr>
              <w:t>对我们多数的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6FC3418B" w14:textId="6DADFDB5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4141DD" w:rsidRPr="00404FD1">
              <w:rPr>
                <w:rFonts w:eastAsia="宋体" w:cs="Arial"/>
                <w:lang w:eastAsia="zh-CN"/>
              </w:rPr>
              <w:t>对我们少数的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7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0B65F91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5F7D1112" w14:textId="77777777" w:rsidR="00643693" w:rsidRPr="00404FD1" w:rsidRDefault="00643693" w:rsidP="004B339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5C04BFBF" w14:textId="46EB02E3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6D3A91" w:rsidRPr="00404FD1">
              <w:rPr>
                <w:rFonts w:eastAsia="宋体" w:cs="Arial"/>
                <w:lang w:eastAsia="zh-CN"/>
              </w:rPr>
              <w:t>对我们所有的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3D3CE4EB" w14:textId="40DA9B4D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857D60" w:rsidRPr="00404FD1">
              <w:rPr>
                <w:rFonts w:eastAsia="宋体" w:cs="Arial"/>
                <w:lang w:eastAsia="zh-CN"/>
              </w:rPr>
              <w:t>对我们多数的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6426DFBD" w14:textId="1D84B4D6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4141DD" w:rsidRPr="00404FD1">
              <w:rPr>
                <w:rFonts w:eastAsia="宋体" w:cs="Arial"/>
                <w:lang w:eastAsia="zh-CN"/>
              </w:rPr>
              <w:t>对我们少数的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774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26243BB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4ECD3041" w14:textId="77777777" w:rsidR="00643693" w:rsidRPr="00404FD1" w:rsidRDefault="00643693" w:rsidP="004B339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30C106DB" w14:textId="071A43BF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6D3A91" w:rsidRPr="00404FD1">
              <w:rPr>
                <w:rFonts w:eastAsia="宋体" w:cs="Arial"/>
                <w:lang w:eastAsia="zh-CN"/>
              </w:rPr>
              <w:t>对我们所有的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7830BFD8" w14:textId="15A5AD3D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857D60" w:rsidRPr="00404FD1">
              <w:rPr>
                <w:rFonts w:eastAsia="宋体" w:cs="Arial"/>
                <w:lang w:eastAsia="zh-CN"/>
              </w:rPr>
              <w:t>对我们多数的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013CBBD5" w14:textId="0FF3AF24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4141DD" w:rsidRPr="00404FD1">
              <w:rPr>
                <w:rFonts w:eastAsia="宋体" w:cs="Arial"/>
                <w:lang w:eastAsia="zh-CN"/>
              </w:rPr>
              <w:t>对我们少数的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</w:tc>
      </w:tr>
      <w:tr w:rsidR="00727F31" w:rsidRPr="00404FD1" w14:paraId="76C60BC1" w14:textId="77777777" w:rsidTr="00727F31">
        <w:trPr>
          <w:trHeight w:val="465"/>
        </w:trPr>
        <w:tc>
          <w:tcPr>
            <w:tcW w:w="6006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B673552" w14:textId="20AF4E0B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(B) </w:t>
            </w:r>
            <w:r w:rsidR="0007338C" w:rsidRPr="00404FD1">
              <w:rPr>
                <w:rFonts w:eastAsia="宋体" w:cs="Arial"/>
                <w:lang w:eastAsia="zh-CN"/>
              </w:rPr>
              <w:t>是</w:t>
            </w:r>
            <w:r w:rsidRPr="00404FD1">
              <w:rPr>
                <w:rFonts w:eastAsia="宋体" w:cs="Arial"/>
                <w:lang w:eastAsia="zh-CN"/>
              </w:rPr>
              <w:t>，我们</w:t>
            </w:r>
            <w:r w:rsidR="002C76A9" w:rsidRPr="00404FD1">
              <w:rPr>
                <w:rFonts w:eastAsia="宋体" w:cs="Arial" w:hint="eastAsia"/>
                <w:lang w:eastAsia="zh-CN"/>
              </w:rPr>
              <w:t>的</w:t>
            </w:r>
            <w:r w:rsidRPr="00404FD1">
              <w:rPr>
                <w:rFonts w:eastAsia="宋体" w:cs="Arial"/>
                <w:lang w:eastAsia="zh-CN"/>
              </w:rPr>
              <w:t>投资</w:t>
            </w:r>
            <w:r w:rsidR="00F61219" w:rsidRPr="00404FD1">
              <w:rPr>
                <w:rFonts w:eastAsia="宋体" w:cs="Arial" w:hint="eastAsia"/>
                <w:lang w:eastAsia="zh-CN"/>
              </w:rPr>
              <w:t>流程纳入</w:t>
            </w:r>
            <w:r w:rsidR="003316E9" w:rsidRPr="00404FD1">
              <w:rPr>
                <w:rFonts w:eastAsia="宋体" w:cs="Arial" w:hint="eastAsia"/>
                <w:lang w:eastAsia="zh-CN"/>
              </w:rPr>
              <w:t>了</w:t>
            </w:r>
            <w:r w:rsidR="00163BFA" w:rsidRPr="00404FD1">
              <w:rPr>
                <w:rFonts w:eastAsia="宋体" w:cs="Arial" w:hint="eastAsia"/>
                <w:lang w:eastAsia="zh-CN"/>
              </w:rPr>
              <w:t>实质性</w:t>
            </w:r>
            <w:hyperlink r:id="rId15" w:history="1">
              <w:r w:rsidRPr="00404FD1">
                <w:rPr>
                  <w:rStyle w:val="Hyperlink"/>
                  <w:rFonts w:eastAsia="宋体" w:cs="Arial"/>
                  <w:lang w:eastAsia="zh-CN"/>
                </w:rPr>
                <w:t>环境</w:t>
              </w:r>
            </w:hyperlink>
            <w:r w:rsidRPr="00404FD1">
              <w:rPr>
                <w:rFonts w:eastAsia="宋体" w:cs="Arial"/>
                <w:lang w:eastAsia="zh-CN"/>
              </w:rPr>
              <w:t>和</w:t>
            </w:r>
            <w:hyperlink r:id="rId16" w:history="1">
              <w:r w:rsidRPr="00404FD1">
                <w:rPr>
                  <w:rStyle w:val="Hyperlink"/>
                  <w:rFonts w:eastAsia="宋体" w:cs="Arial"/>
                  <w:lang w:eastAsia="zh-CN"/>
                </w:rPr>
                <w:t>社会因素</w:t>
              </w:r>
            </w:hyperlink>
          </w:p>
        </w:tc>
        <w:tc>
          <w:tcPr>
            <w:tcW w:w="1773" w:type="dxa"/>
            <w:gridSpan w:val="2"/>
            <w:shd w:val="clear" w:color="auto" w:fill="EDEDED" w:themeFill="accent3" w:themeFillTint="33"/>
            <w:vAlign w:val="center"/>
          </w:tcPr>
          <w:p w14:paraId="71756989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74" w:type="dxa"/>
            <w:shd w:val="clear" w:color="auto" w:fill="FFFFFF" w:themeFill="background1"/>
            <w:vAlign w:val="center"/>
          </w:tcPr>
          <w:p w14:paraId="405E8DCD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7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672D402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E3BFEBB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74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EA83A00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727F31" w:rsidRPr="00404FD1" w14:paraId="6E89A048" w14:textId="77777777" w:rsidTr="00727F31">
        <w:trPr>
          <w:trHeight w:val="465"/>
        </w:trPr>
        <w:tc>
          <w:tcPr>
            <w:tcW w:w="6006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6BDF1B0" w14:textId="5BA84564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(C) </w:t>
            </w:r>
            <w:r w:rsidR="0007338C" w:rsidRPr="00404FD1">
              <w:rPr>
                <w:rFonts w:eastAsia="宋体" w:cs="Arial"/>
                <w:lang w:eastAsia="zh-CN"/>
              </w:rPr>
              <w:t>是</w:t>
            </w:r>
            <w:r w:rsidRPr="00404FD1">
              <w:rPr>
                <w:rFonts w:eastAsia="宋体" w:cs="Arial"/>
                <w:lang w:eastAsia="zh-CN"/>
              </w:rPr>
              <w:t>，我们</w:t>
            </w:r>
            <w:r w:rsidR="002C76A9" w:rsidRPr="00404FD1">
              <w:rPr>
                <w:rFonts w:eastAsia="宋体" w:cs="Arial" w:hint="eastAsia"/>
                <w:lang w:eastAsia="zh-CN"/>
              </w:rPr>
              <w:t>的</w:t>
            </w:r>
            <w:r w:rsidRPr="00404FD1">
              <w:rPr>
                <w:rFonts w:eastAsia="宋体" w:cs="Arial"/>
                <w:lang w:eastAsia="zh-CN"/>
              </w:rPr>
              <w:t>投资</w:t>
            </w:r>
            <w:r w:rsidR="00F61219" w:rsidRPr="00404FD1">
              <w:rPr>
                <w:rFonts w:eastAsia="宋体" w:cs="Arial" w:hint="eastAsia"/>
                <w:lang w:eastAsia="zh-CN"/>
              </w:rPr>
              <w:t>流程纳入</w:t>
            </w:r>
            <w:r w:rsidR="003316E9" w:rsidRPr="00404FD1">
              <w:rPr>
                <w:rFonts w:eastAsia="宋体" w:cs="Arial" w:hint="eastAsia"/>
                <w:lang w:eastAsia="zh-CN"/>
              </w:rPr>
              <w:t>了</w:t>
            </w:r>
            <w:hyperlink r:id="rId17" w:history="1">
              <w:r w:rsidR="00BB6A77" w:rsidRPr="00404FD1">
                <w:rPr>
                  <w:rStyle w:val="Hyperlink"/>
                  <w:rFonts w:eastAsia="宋体" w:cs="Arial"/>
                  <w:lang w:eastAsia="zh-CN"/>
                </w:rPr>
                <w:t>实质性</w:t>
              </w:r>
              <w:r w:rsidR="00BB6A77" w:rsidRPr="00404FD1">
                <w:rPr>
                  <w:rStyle w:val="Hyperlink"/>
                  <w:rFonts w:eastAsia="宋体" w:cs="Arial"/>
                  <w:lang w:eastAsia="zh-CN"/>
                </w:rPr>
                <w:t>ESG</w:t>
              </w:r>
              <w:r w:rsidR="00BB6A77" w:rsidRPr="00404FD1">
                <w:rPr>
                  <w:rStyle w:val="Hyperlink"/>
                  <w:rFonts w:eastAsia="宋体" w:cs="Arial"/>
                  <w:lang w:eastAsia="zh-CN"/>
                </w:rPr>
                <w:t>因素</w:t>
              </w:r>
            </w:hyperlink>
            <w:r w:rsidR="0078585C" w:rsidRPr="00404FD1">
              <w:rPr>
                <w:rFonts w:eastAsia="宋体" w:cs="Arial" w:hint="eastAsia"/>
                <w:lang w:eastAsia="zh-CN"/>
              </w:rPr>
              <w:t>，</w:t>
            </w:r>
            <w:r w:rsidR="00021C15" w:rsidRPr="00404FD1">
              <w:rPr>
                <w:rFonts w:eastAsia="宋体" w:cs="Arial" w:hint="eastAsia"/>
                <w:lang w:eastAsia="zh-CN"/>
              </w:rPr>
              <w:t>对</w:t>
            </w:r>
            <w:r w:rsidR="00021C15" w:rsidRPr="00404FD1">
              <w:rPr>
                <w:rFonts w:eastAsia="宋体" w:cs="Arial" w:hint="eastAsia"/>
                <w:lang w:eastAsia="zh-CN"/>
              </w:rPr>
              <w:t>ESG</w:t>
            </w:r>
            <w:r w:rsidR="00021C15" w:rsidRPr="00404FD1">
              <w:rPr>
                <w:rFonts w:eastAsia="宋体" w:cs="Arial" w:hint="eastAsia"/>
                <w:lang w:eastAsia="zh-CN"/>
              </w:rPr>
              <w:t>的考虑</w:t>
            </w:r>
            <w:r w:rsidR="005B6EAD" w:rsidRPr="00404FD1">
              <w:rPr>
                <w:rFonts w:eastAsia="宋体" w:cs="Arial" w:hint="eastAsia"/>
                <w:lang w:eastAsia="zh-CN"/>
              </w:rPr>
              <w:t>期限</w:t>
            </w:r>
            <w:r w:rsidR="0078585C" w:rsidRPr="00404FD1">
              <w:rPr>
                <w:rFonts w:eastAsia="宋体" w:cs="Arial" w:hint="eastAsia"/>
                <w:lang w:eastAsia="zh-CN"/>
              </w:rPr>
              <w:t>超出</w:t>
            </w:r>
            <w:r w:rsidR="005A67EF" w:rsidRPr="00404FD1">
              <w:rPr>
                <w:rFonts w:eastAsia="宋体" w:cs="Arial" w:hint="eastAsia"/>
                <w:lang w:eastAsia="zh-CN"/>
              </w:rPr>
              <w:t>我们</w:t>
            </w:r>
            <w:r w:rsidR="0078585C" w:rsidRPr="00404FD1">
              <w:rPr>
                <w:rFonts w:eastAsia="宋体" w:cs="Arial" w:hint="eastAsia"/>
                <w:lang w:eastAsia="zh-CN"/>
              </w:rPr>
              <w:t>机构</w:t>
            </w:r>
            <w:r w:rsidR="001830E7" w:rsidRPr="00404FD1">
              <w:rPr>
                <w:rFonts w:eastAsia="宋体" w:cs="Arial" w:hint="eastAsia"/>
                <w:lang w:eastAsia="zh-CN"/>
              </w:rPr>
              <w:t>的</w:t>
            </w:r>
            <w:r w:rsidR="0078585C" w:rsidRPr="00404FD1">
              <w:rPr>
                <w:rFonts w:eastAsia="宋体" w:cs="Arial" w:hint="eastAsia"/>
                <w:lang w:eastAsia="zh-CN"/>
              </w:rPr>
              <w:t>平</w:t>
            </w:r>
            <w:r w:rsidR="0078585C" w:rsidRPr="00404FD1">
              <w:rPr>
                <w:rFonts w:eastAsia="宋体" w:cs="Arial"/>
                <w:lang w:eastAsia="zh-CN"/>
              </w:rPr>
              <w:t>均投资持有</w:t>
            </w:r>
            <w:r w:rsidR="0078585C" w:rsidRPr="00404FD1">
              <w:rPr>
                <w:rFonts w:eastAsia="宋体" w:cs="Arial" w:hint="eastAsia"/>
                <w:lang w:eastAsia="zh-CN"/>
              </w:rPr>
              <w:t>期</w:t>
            </w:r>
          </w:p>
        </w:tc>
        <w:tc>
          <w:tcPr>
            <w:tcW w:w="1773" w:type="dxa"/>
            <w:gridSpan w:val="2"/>
            <w:shd w:val="clear" w:color="auto" w:fill="EDEDED" w:themeFill="accent3" w:themeFillTint="33"/>
            <w:vAlign w:val="center"/>
          </w:tcPr>
          <w:p w14:paraId="5FEDA91A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74" w:type="dxa"/>
            <w:shd w:val="clear" w:color="auto" w:fill="FFFFFF" w:themeFill="background1"/>
            <w:vAlign w:val="center"/>
          </w:tcPr>
          <w:p w14:paraId="3B7D452E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7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FD3BD6B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9168532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74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000820A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727F31" w:rsidRPr="00404FD1" w14:paraId="691A6216" w14:textId="77777777" w:rsidTr="00727F31">
        <w:trPr>
          <w:trHeight w:val="465"/>
        </w:trPr>
        <w:tc>
          <w:tcPr>
            <w:tcW w:w="6006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0D6E484" w14:textId="4533C376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lastRenderedPageBreak/>
              <w:t xml:space="preserve">(D) </w:t>
            </w:r>
            <w:r w:rsidR="0007338C" w:rsidRPr="00404FD1">
              <w:rPr>
                <w:rFonts w:eastAsia="宋体" w:cs="Arial"/>
                <w:lang w:eastAsia="zh-CN"/>
              </w:rPr>
              <w:t>否，</w:t>
            </w:r>
            <w:r w:rsidRPr="00404FD1">
              <w:rPr>
                <w:rFonts w:eastAsia="宋体" w:cs="Arial"/>
                <w:lang w:eastAsia="zh-CN"/>
              </w:rPr>
              <w:t>我们</w:t>
            </w:r>
            <w:r w:rsidR="00F61219" w:rsidRPr="00404FD1">
              <w:rPr>
                <w:rFonts w:eastAsia="宋体" w:cs="Arial" w:hint="eastAsia"/>
                <w:lang w:eastAsia="zh-CN"/>
              </w:rPr>
              <w:t>没有</w:t>
            </w:r>
            <w:r w:rsidRPr="00404FD1">
              <w:rPr>
                <w:rFonts w:eastAsia="宋体" w:cs="Arial"/>
                <w:lang w:eastAsia="zh-CN"/>
              </w:rPr>
              <w:t>正式</w:t>
            </w:r>
            <w:r w:rsidR="00F61219" w:rsidRPr="00404FD1">
              <w:rPr>
                <w:rFonts w:eastAsia="宋体" w:cs="Arial" w:hint="eastAsia"/>
                <w:lang w:eastAsia="zh-CN"/>
              </w:rPr>
              <w:t>流程</w:t>
            </w:r>
            <w:r w:rsidR="00AF3470" w:rsidRPr="00404FD1">
              <w:rPr>
                <w:rFonts w:eastAsia="宋体" w:cs="Arial" w:hint="eastAsia"/>
                <w:lang w:eastAsia="zh-CN"/>
              </w:rPr>
              <w:t>；</w:t>
            </w:r>
            <w:r w:rsidRPr="00404FD1">
              <w:rPr>
                <w:rFonts w:eastAsia="宋体" w:cs="Arial"/>
                <w:lang w:eastAsia="zh-CN"/>
              </w:rPr>
              <w:t>我们的投资</w:t>
            </w:r>
            <w:r w:rsidR="00F61219" w:rsidRPr="00404FD1">
              <w:rPr>
                <w:rFonts w:eastAsia="宋体" w:cs="Arial" w:hint="eastAsia"/>
                <w:lang w:eastAsia="zh-CN"/>
              </w:rPr>
              <w:t>专家</w:t>
            </w:r>
            <w:r w:rsidR="00AF3470" w:rsidRPr="00404FD1">
              <w:rPr>
                <w:rFonts w:eastAsia="宋体" w:cs="Arial" w:hint="eastAsia"/>
                <w:lang w:eastAsia="zh-CN"/>
              </w:rPr>
              <w:t>酌情</w:t>
            </w:r>
            <w:r w:rsidR="002C2EE8" w:rsidRPr="00404FD1">
              <w:rPr>
                <w:rFonts w:eastAsia="宋体" w:cs="Arial" w:hint="eastAsia"/>
                <w:lang w:eastAsia="zh-CN"/>
              </w:rPr>
              <w:t>识别</w:t>
            </w:r>
            <w:r w:rsidR="00BB6A77" w:rsidRPr="00404FD1">
              <w:rPr>
                <w:rFonts w:eastAsia="宋体" w:cs="Arial" w:hint="eastAsia"/>
                <w:lang w:eastAsia="zh-CN"/>
              </w:rPr>
              <w:t>实质性</w:t>
            </w:r>
            <w:r w:rsidR="00BB6A77" w:rsidRPr="00404FD1">
              <w:rPr>
                <w:rFonts w:eastAsia="宋体" w:cs="Arial" w:hint="eastAsia"/>
                <w:lang w:eastAsia="zh-CN"/>
              </w:rPr>
              <w:t>ESG</w:t>
            </w:r>
            <w:r w:rsidR="00BB6A77" w:rsidRPr="00404FD1">
              <w:rPr>
                <w:rFonts w:eastAsia="宋体" w:cs="Arial" w:hint="eastAsia"/>
                <w:lang w:eastAsia="zh-CN"/>
              </w:rPr>
              <w:t>因素</w:t>
            </w:r>
          </w:p>
        </w:tc>
        <w:tc>
          <w:tcPr>
            <w:tcW w:w="1773" w:type="dxa"/>
            <w:gridSpan w:val="2"/>
            <w:shd w:val="clear" w:color="auto" w:fill="EDEDED" w:themeFill="accent3" w:themeFillTint="33"/>
            <w:vAlign w:val="center"/>
          </w:tcPr>
          <w:p w14:paraId="3F096742" w14:textId="77777777" w:rsidR="004B339D" w:rsidRPr="00404FD1" w:rsidRDefault="004B339D" w:rsidP="00A949D5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774" w:type="dxa"/>
            <w:shd w:val="clear" w:color="auto" w:fill="FFFFFF" w:themeFill="background1"/>
            <w:vAlign w:val="center"/>
          </w:tcPr>
          <w:p w14:paraId="66CB1781" w14:textId="77777777" w:rsidR="004B339D" w:rsidRPr="00404FD1" w:rsidRDefault="004B339D" w:rsidP="00727F31">
            <w:pPr>
              <w:pStyle w:val="ListParagraph"/>
              <w:numPr>
                <w:ilvl w:val="0"/>
                <w:numId w:val="113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77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851A97A" w14:textId="77777777" w:rsidR="004B339D" w:rsidRPr="00404FD1" w:rsidRDefault="004B339D" w:rsidP="00727F31">
            <w:pPr>
              <w:pStyle w:val="ListParagraph"/>
              <w:numPr>
                <w:ilvl w:val="0"/>
                <w:numId w:val="113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7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FDF593B" w14:textId="77777777" w:rsidR="004B339D" w:rsidRPr="00404FD1" w:rsidRDefault="004B339D" w:rsidP="00727F31">
            <w:pPr>
              <w:pStyle w:val="ListParagraph"/>
              <w:numPr>
                <w:ilvl w:val="0"/>
                <w:numId w:val="113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774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66EF0D9" w14:textId="77777777" w:rsidR="004B339D" w:rsidRPr="00404FD1" w:rsidRDefault="004B339D" w:rsidP="00727F31">
            <w:pPr>
              <w:pStyle w:val="ListParagraph"/>
              <w:numPr>
                <w:ilvl w:val="0"/>
                <w:numId w:val="113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727F31" w:rsidRPr="00404FD1" w14:paraId="1B027378" w14:textId="77777777" w:rsidTr="00727F31">
        <w:trPr>
          <w:trHeight w:val="465"/>
        </w:trPr>
        <w:tc>
          <w:tcPr>
            <w:tcW w:w="6006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431DB1B" w14:textId="068ED9FE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(E) </w:t>
            </w:r>
            <w:r w:rsidR="0007338C" w:rsidRPr="00404FD1">
              <w:rPr>
                <w:rFonts w:eastAsia="宋体" w:cs="Arial"/>
                <w:lang w:eastAsia="zh-CN"/>
              </w:rPr>
              <w:t>否，</w:t>
            </w:r>
            <w:r w:rsidRPr="00404FD1">
              <w:rPr>
                <w:rFonts w:eastAsia="宋体" w:cs="Arial"/>
                <w:lang w:eastAsia="zh-CN"/>
              </w:rPr>
              <w:t>我们没有正式</w:t>
            </w:r>
            <w:r w:rsidR="002A26F1" w:rsidRPr="00404FD1">
              <w:rPr>
                <w:rFonts w:eastAsia="宋体" w:cs="Arial"/>
                <w:lang w:eastAsia="zh-CN"/>
              </w:rPr>
              <w:t>或非正式</w:t>
            </w:r>
            <w:r w:rsidR="00F61219" w:rsidRPr="00404FD1">
              <w:rPr>
                <w:rFonts w:eastAsia="宋体" w:cs="Arial" w:hint="eastAsia"/>
                <w:lang w:eastAsia="zh-CN"/>
              </w:rPr>
              <w:t>流程</w:t>
            </w:r>
            <w:r w:rsidRPr="00404FD1">
              <w:rPr>
                <w:rFonts w:eastAsia="宋体" w:cs="Arial"/>
                <w:lang w:eastAsia="zh-CN"/>
              </w:rPr>
              <w:t>来识别和</w:t>
            </w:r>
            <w:r w:rsidRPr="00404FD1">
              <w:rPr>
                <w:rFonts w:eastAsia="宋体" w:cs="Arial"/>
                <w:bCs/>
                <w:lang w:eastAsia="zh-CN"/>
              </w:rPr>
              <w:t>纳入</w:t>
            </w:r>
            <w:r w:rsidR="00BB6A77" w:rsidRPr="00404FD1">
              <w:rPr>
                <w:rFonts w:eastAsia="宋体" w:cs="Arial"/>
                <w:lang w:eastAsia="zh-CN"/>
              </w:rPr>
              <w:t>实质性</w:t>
            </w:r>
            <w:r w:rsidR="00BB6A77" w:rsidRPr="00404FD1">
              <w:rPr>
                <w:rFonts w:eastAsia="宋体" w:cs="Arial"/>
                <w:lang w:eastAsia="zh-CN"/>
              </w:rPr>
              <w:t>ESG</w:t>
            </w:r>
            <w:r w:rsidR="00BB6A77" w:rsidRPr="00404FD1">
              <w:rPr>
                <w:rFonts w:eastAsia="宋体" w:cs="Arial"/>
                <w:lang w:eastAsia="zh-CN"/>
              </w:rPr>
              <w:t>因素</w:t>
            </w:r>
          </w:p>
        </w:tc>
        <w:tc>
          <w:tcPr>
            <w:tcW w:w="1773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77AF70F9" w14:textId="77777777" w:rsidR="004B339D" w:rsidRPr="00404FD1" w:rsidRDefault="004B339D" w:rsidP="00A949D5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774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08DFC51" w14:textId="77777777" w:rsidR="004B339D" w:rsidRPr="00404FD1" w:rsidRDefault="004B339D" w:rsidP="00727F31">
            <w:pPr>
              <w:pStyle w:val="ListParagraph"/>
              <w:numPr>
                <w:ilvl w:val="0"/>
                <w:numId w:val="113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77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2156CA5" w14:textId="77777777" w:rsidR="004B339D" w:rsidRPr="00404FD1" w:rsidRDefault="004B339D" w:rsidP="00727F31">
            <w:pPr>
              <w:pStyle w:val="ListParagraph"/>
              <w:numPr>
                <w:ilvl w:val="0"/>
                <w:numId w:val="113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7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AF5B8C8" w14:textId="77777777" w:rsidR="004B339D" w:rsidRPr="00404FD1" w:rsidRDefault="004B339D" w:rsidP="00727F31">
            <w:pPr>
              <w:pStyle w:val="ListParagraph"/>
              <w:numPr>
                <w:ilvl w:val="0"/>
                <w:numId w:val="113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774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FBE8509" w14:textId="77777777" w:rsidR="004B339D" w:rsidRPr="00404FD1" w:rsidRDefault="004B339D" w:rsidP="00727F31">
            <w:pPr>
              <w:pStyle w:val="ListParagraph"/>
              <w:numPr>
                <w:ilvl w:val="0"/>
                <w:numId w:val="113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</w:tr>
      <w:tr w:rsidR="00CA699A" w:rsidRPr="00404FD1" w14:paraId="5462ADE1" w14:textId="77777777" w:rsidTr="002E2D75">
        <w:trPr>
          <w:trHeight w:val="300"/>
        </w:trPr>
        <w:tc>
          <w:tcPr>
            <w:tcW w:w="14884" w:type="dxa"/>
            <w:gridSpan w:val="13"/>
            <w:tcBorders>
              <w:left w:val="nil"/>
              <w:bottom w:val="single" w:sz="4" w:space="0" w:color="FFFFFF" w:themeColor="background1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48147894" w14:textId="77777777" w:rsidR="005D3037" w:rsidRPr="00404FD1" w:rsidRDefault="005D3037" w:rsidP="00727F31">
            <w:pPr>
              <w:spacing w:line="240" w:lineRule="auto"/>
              <w:textAlignment w:val="baseline"/>
              <w:rPr>
                <w:rStyle w:val="Hyperlink"/>
                <w:rFonts w:eastAsia="宋体" w:cs="Arial"/>
                <w:b/>
                <w:caps/>
                <w:sz w:val="16"/>
                <w:szCs w:val="16"/>
                <w:lang w:eastAsia="zh-CN"/>
              </w:rPr>
            </w:pPr>
          </w:p>
        </w:tc>
      </w:tr>
      <w:tr w:rsidR="00671AF7" w:rsidRPr="00404FD1" w14:paraId="1222A8D0" w14:textId="77777777" w:rsidTr="00727F31">
        <w:trPr>
          <w:trHeight w:val="300"/>
        </w:trPr>
        <w:tc>
          <w:tcPr>
            <w:tcW w:w="14884" w:type="dxa"/>
            <w:gridSpan w:val="13"/>
            <w:tcBorders>
              <w:top w:val="single" w:sz="4" w:space="0" w:color="FFFFFF" w:themeColor="background1"/>
            </w:tcBorders>
            <w:shd w:val="clear" w:color="auto" w:fill="0070C0"/>
            <w:vAlign w:val="center"/>
          </w:tcPr>
          <w:p w14:paraId="68B5664E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671AF7" w:rsidRPr="00404FD1" w14:paraId="1D01E97F" w14:textId="77777777" w:rsidTr="002E2D75">
        <w:trPr>
          <w:trHeight w:val="300"/>
        </w:trPr>
        <w:tc>
          <w:tcPr>
            <w:tcW w:w="1804" w:type="dxa"/>
            <w:shd w:val="clear" w:color="auto" w:fill="auto"/>
            <w:vAlign w:val="center"/>
          </w:tcPr>
          <w:p w14:paraId="56B2EB4F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80" w:type="dxa"/>
            <w:gridSpan w:val="12"/>
            <w:shd w:val="clear" w:color="auto" w:fill="auto"/>
            <w:vAlign w:val="center"/>
          </w:tcPr>
          <w:p w14:paraId="28FA14EF" w14:textId="65C4817D" w:rsidR="00424B9B" w:rsidRPr="00404FD1" w:rsidRDefault="00AF347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本指标旨在评</w:t>
            </w:r>
            <w:r w:rsidRPr="00404FD1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估签署方对</w:t>
            </w:r>
            <w:r w:rsidR="00BB6A77" w:rsidRPr="00404FD1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实质性</w:t>
            </w:r>
            <w:r w:rsidR="00BB6A77" w:rsidRPr="00404FD1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ESG</w:t>
            </w:r>
            <w:r w:rsidR="00BB6A77" w:rsidRPr="00404FD1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因素</w:t>
            </w:r>
            <w:r w:rsidRPr="00404FD1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的研究范围和深度，以及</w:t>
            </w:r>
            <w:r w:rsidRPr="00404FD1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此流程</w:t>
            </w:r>
            <w:r w:rsidRPr="00404FD1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是否已正式成为其投资流程的一部分。</w:t>
            </w:r>
            <w:r w:rsidR="00017F76"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签署方</w:t>
            </w:r>
            <w:r w:rsidR="00017F76" w:rsidRPr="00404FD1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从</w:t>
            </w:r>
            <w:r w:rsidR="00017F76"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长远</w:t>
            </w:r>
            <w:r w:rsidR="00017F76" w:rsidRPr="00404FD1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考虑</w:t>
            </w:r>
            <w:r w:rsidRPr="00404FD1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，</w:t>
            </w:r>
            <w:r w:rsidR="00A94441" w:rsidRPr="00404FD1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将针对</w:t>
            </w:r>
            <w:r w:rsidR="002607D5" w:rsidRPr="00404FD1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上市股权</w:t>
            </w:r>
            <w:r w:rsidR="00A94441" w:rsidRPr="00404FD1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的</w:t>
            </w:r>
            <w:r w:rsidRPr="00404FD1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分析</w:t>
            </w:r>
            <w:r w:rsidR="00A94441" w:rsidRPr="00404FD1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扩展至</w:t>
            </w:r>
            <w:r w:rsidR="000D2CD1" w:rsidRPr="00404FD1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实质性</w:t>
            </w:r>
            <w:r w:rsidRPr="00404FD1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治理因素</w:t>
            </w:r>
            <w:r w:rsidR="00A94441" w:rsidRPr="00404FD1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之外的其他</w:t>
            </w:r>
            <w:r w:rsidR="00342AC1" w:rsidRPr="00404FD1">
              <w:rPr>
                <w:rStyle w:val="Hyperlink"/>
                <w:sz w:val="16"/>
                <w:lang w:val="en-US" w:eastAsia="zh-CN"/>
              </w:rPr>
              <w:t>E</w:t>
            </w:r>
            <w:r w:rsidR="00342AC1" w:rsidRPr="00404FD1">
              <w:rPr>
                <w:rStyle w:val="Hyperlink"/>
                <w:sz w:val="16"/>
                <w:szCs w:val="16"/>
                <w:lang w:val="en-US" w:eastAsia="zh-CN"/>
              </w:rPr>
              <w:t>SG</w:t>
            </w:r>
            <w:r w:rsidR="00A94441" w:rsidRPr="00404FD1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因素</w:t>
            </w:r>
            <w:r w:rsidR="00017F76" w:rsidRPr="00404FD1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，</w:t>
            </w:r>
            <w:r w:rsidRPr="00404FD1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并</w:t>
            </w:r>
            <w:r w:rsidR="00A94441" w:rsidRPr="00404FD1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将该流程</w:t>
            </w:r>
            <w:r w:rsidRPr="00404FD1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纳入</w:t>
            </w:r>
            <w:r w:rsidR="00F20D87" w:rsidRPr="00404FD1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该机构</w:t>
            </w:r>
            <w:r w:rsidR="00A94441" w:rsidRPr="00404FD1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的</w:t>
            </w:r>
            <w:r w:rsidRPr="00404FD1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正式投资流程或结构，被认为是良好做法。</w:t>
            </w:r>
            <w:r w:rsidRPr="00404FD1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在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缺乏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数据和趋势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分析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时，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这种做法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能够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识别和管理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可能隐含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的下行风险。将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此等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分析正式纳入投资流程有助于确保</w:t>
            </w:r>
            <w:r w:rsidR="006671E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内部的一致性。</w:t>
            </w:r>
          </w:p>
        </w:tc>
      </w:tr>
      <w:tr w:rsidR="00671AF7" w:rsidRPr="00404FD1" w14:paraId="2A27D86A" w14:textId="77777777" w:rsidTr="002E2D75">
        <w:trPr>
          <w:trHeight w:val="300"/>
        </w:trPr>
        <w:tc>
          <w:tcPr>
            <w:tcW w:w="1804" w:type="dxa"/>
            <w:shd w:val="clear" w:color="auto" w:fill="auto"/>
            <w:vAlign w:val="center"/>
          </w:tcPr>
          <w:p w14:paraId="6D676A5A" w14:textId="2212BF4A" w:rsidR="00424B9B" w:rsidRPr="00404FD1" w:rsidRDefault="008E622D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80" w:type="dxa"/>
            <w:gridSpan w:val="12"/>
            <w:shd w:val="clear" w:color="auto" w:fill="auto"/>
            <w:vAlign w:val="center"/>
          </w:tcPr>
          <w:p w14:paraId="3367E7E5" w14:textId="3EA88ECC" w:rsidR="00424B9B" w:rsidRPr="00404FD1" w:rsidRDefault="00E21FC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识别</w:t>
            </w:r>
            <w:r w:rsidR="00BB6A7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BB6A7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BB6A7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的正式流程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包括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以下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部分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或全部</w:t>
            </w:r>
            <w:r w:rsidR="00247ED9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三个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步骤</w:t>
            </w:r>
            <w:r w:rsidR="001464D9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343816EE" w14:textId="5331DC89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</w:t>
            </w:r>
            <w:proofErr w:type="spellStart"/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i</w:t>
            </w:r>
            <w:proofErr w:type="spellEnd"/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) 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证券研究</w:t>
            </w:r>
            <w:r w:rsidR="001464D9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识别</w:t>
            </w:r>
            <w:r w:rsidR="00367E2A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可能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影响</w:t>
            </w:r>
            <w:r w:rsidR="00884261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股权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估值的</w:t>
            </w:r>
            <w:r w:rsidR="00BB6A7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BB6A7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BB6A7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AF1BC2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（或</w:t>
            </w:r>
            <w:r w:rsidR="00AF1BC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用于确定</w:t>
            </w:r>
            <w:r w:rsidR="00AF1BC2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参与</w:t>
            </w:r>
            <w:r w:rsidR="00AF1BC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AF1BC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</w:t>
            </w:r>
            <w:r w:rsidR="00AF1BC2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ngagement</w:t>
            </w:r>
            <w:r w:rsidR="00AF1BC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3628BB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AF1BC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主题</w:t>
            </w:r>
            <w:r w:rsidR="00AF1BC2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6D48106" w14:textId="31F3F78F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(ii) 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证券</w:t>
            </w:r>
            <w:r w:rsidR="001464D9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估值：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BB6A7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BB6A7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BB6A7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51710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纳入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财务</w:t>
            </w:r>
            <w:r w:rsidR="007B2E22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7B2E22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估值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，例如</w:t>
            </w:r>
            <w:r w:rsidR="00ED71A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，对</w:t>
            </w:r>
            <w:r w:rsidR="0051710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规定的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回报率、估值倍数、预测收益、现金流和资产负债表</w:t>
            </w:r>
            <w:r w:rsidR="001464D9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强度</w:t>
            </w:r>
            <w:r w:rsidR="00ED71A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进行调整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166B7D9" w14:textId="776CF1A0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(iii) 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投资组合管理</w:t>
            </w:r>
            <w:r w:rsidR="001464D9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1464D9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分析纳入</w:t>
            </w:r>
            <w:r w:rsidR="008D0B96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风险管理和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投资组合构建</w:t>
            </w:r>
            <w:r w:rsidR="00E20EA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决策</w:t>
            </w:r>
            <w:r w:rsidR="00B4662A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017F76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017F76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例如通过</w:t>
            </w:r>
            <w:r w:rsidR="00340249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行业</w:t>
            </w:r>
            <w:r w:rsidR="00017F76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017F76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地域加权</w:t>
            </w:r>
            <w:r w:rsidR="00017F76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CA7AC30" w14:textId="77777777" w:rsidR="00116AC6" w:rsidRPr="00404FD1" w:rsidRDefault="00116AC6" w:rsidP="00116AC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7859BA9" w14:textId="1106648F" w:rsidR="00424B9B" w:rsidRPr="00404FD1" w:rsidRDefault="0051710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正式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指商定的结构和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，包括对执行</w:t>
            </w:r>
            <w:r w:rsidR="00847CDA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上述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的监督</w:t>
            </w:r>
            <w:r w:rsidR="0057798B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责任</w:t>
            </w:r>
            <w:r w:rsidR="005642E5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的规定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BB168C0" w14:textId="77777777" w:rsidR="00695C2A" w:rsidRPr="00404FD1" w:rsidRDefault="00695C2A" w:rsidP="00116AC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00C7D17" w14:textId="2C1E517E" w:rsidR="00424B9B" w:rsidRPr="00404FD1" w:rsidRDefault="004417D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具体</w:t>
            </w:r>
            <w:r w:rsidR="00CA6529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标的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公司或整体投资组合结构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形成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投资决策时，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通过识别和评估</w:t>
            </w:r>
            <w:r w:rsidR="00BB6A7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BB6A7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BB6A7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以及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传统财务因素，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降低风险和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或提高回报。投资者运用一系列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方法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来识别风险和机会，如果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缺乏对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具体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数据和广泛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趋势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的分析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可能无法发现此等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风险和机会。在不同公司、</w:t>
            </w:r>
            <w:r w:rsidR="009823C5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部门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和市场中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的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相关性和</w:t>
            </w:r>
            <w:r w:rsidR="00BB6A7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也有所不同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。本指标不涉及签署方对相关性或</w:t>
            </w:r>
            <w:r w:rsidR="00BB6A7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的最终判断，但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关系到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研究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的范围。</w:t>
            </w:r>
          </w:p>
        </w:tc>
      </w:tr>
      <w:tr w:rsidR="00671AF7" w:rsidRPr="00404FD1" w14:paraId="227E1227" w14:textId="77777777" w:rsidTr="002E2D75">
        <w:trPr>
          <w:trHeight w:val="300"/>
        </w:trPr>
        <w:tc>
          <w:tcPr>
            <w:tcW w:w="1804" w:type="dxa"/>
            <w:shd w:val="clear" w:color="auto" w:fill="auto"/>
            <w:vAlign w:val="center"/>
          </w:tcPr>
          <w:p w14:paraId="55A61420" w14:textId="77777777" w:rsidR="00424B9B" w:rsidRPr="00404FD1" w:rsidRDefault="00802DEA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80" w:type="dxa"/>
            <w:gridSpan w:val="12"/>
            <w:shd w:val="clear" w:color="auto" w:fill="auto"/>
            <w:vAlign w:val="center"/>
          </w:tcPr>
          <w:p w14:paraId="5F5F039D" w14:textId="3CF8FC53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</w:t>
            </w:r>
            <w:r w:rsidR="0007338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3565E6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="0007338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18" w:history="1">
              <w:r w:rsidR="00196405"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负责</w:t>
              </w:r>
              <w:r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任投资</w:t>
              </w:r>
              <w:r w:rsidR="00196405"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简介</w:t>
              </w:r>
              <w:r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</w:t>
              </w:r>
              <w:r w:rsidR="00503EF0"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上市股权</w:t>
              </w:r>
            </w:hyperlink>
            <w:r w:rsidR="00EA3CA0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EA3CA0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="00EA3CA0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503EF0" w:rsidRPr="00404FD1">
              <w:rPr>
                <w:rFonts w:ascii="宋体" w:eastAsia="宋体" w:hAnsi="宋体" w:hint="eastAsia"/>
                <w:sz w:val="16"/>
                <w:szCs w:val="16"/>
                <w:lang w:eastAsia="zh-CN"/>
              </w:rPr>
              <w:t>上市股权</w:t>
            </w:r>
            <w:r w:rsidR="00196405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网页</w:t>
            </w:r>
            <w:r w:rsidR="00DB1B4D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B1A7EC4" w14:textId="77777777" w:rsidR="00671AF7" w:rsidRPr="00404FD1" w:rsidRDefault="00671AF7" w:rsidP="002A2D33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</w:p>
        </w:tc>
      </w:tr>
      <w:tr w:rsidR="00671AF7" w:rsidRPr="00404FD1" w14:paraId="486565A1" w14:textId="77777777" w:rsidTr="00727F31">
        <w:trPr>
          <w:trHeight w:val="300"/>
        </w:trPr>
        <w:tc>
          <w:tcPr>
            <w:tcW w:w="14884" w:type="dxa"/>
            <w:gridSpan w:val="13"/>
            <w:shd w:val="clear" w:color="auto" w:fill="0070C0"/>
            <w:vAlign w:val="center"/>
          </w:tcPr>
          <w:p w14:paraId="598B19B0" w14:textId="77777777" w:rsidR="00424B9B" w:rsidRPr="00404FD1" w:rsidRDefault="00802DEA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671AF7" w:rsidRPr="00404FD1" w14:paraId="15A3CB7C" w14:textId="77777777" w:rsidTr="002E2D75">
        <w:trPr>
          <w:trHeight w:val="300"/>
        </w:trPr>
        <w:tc>
          <w:tcPr>
            <w:tcW w:w="1804" w:type="dxa"/>
            <w:shd w:val="clear" w:color="auto" w:fill="auto"/>
            <w:vAlign w:val="center"/>
          </w:tcPr>
          <w:p w14:paraId="74F8B284" w14:textId="1228A44D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80" w:type="dxa"/>
            <w:gridSpan w:val="12"/>
            <w:shd w:val="clear" w:color="auto" w:fill="auto"/>
            <w:vAlign w:val="center"/>
          </w:tcPr>
          <w:p w14:paraId="03E57AC7" w14:textId="15AA7B91" w:rsidR="00424B9B" w:rsidRPr="00404FD1" w:rsidRDefault="00802DEA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07338C" w:rsidRPr="00404FD1">
              <w:rPr>
                <w:rFonts w:eastAsia="宋体" w:cs="Arial"/>
                <w:sz w:val="16"/>
                <w:szCs w:val="16"/>
              </w:rPr>
              <w:t>OO 21</w:t>
            </w:r>
            <w:r w:rsidRPr="00404FD1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671AF7" w:rsidRPr="00404FD1" w14:paraId="396DF932" w14:textId="77777777" w:rsidTr="002E2D75">
        <w:trPr>
          <w:trHeight w:val="300"/>
        </w:trPr>
        <w:tc>
          <w:tcPr>
            <w:tcW w:w="1804" w:type="dxa"/>
            <w:shd w:val="clear" w:color="auto" w:fill="auto"/>
            <w:vAlign w:val="center"/>
          </w:tcPr>
          <w:p w14:paraId="47C20773" w14:textId="49BBC340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80" w:type="dxa"/>
            <w:gridSpan w:val="12"/>
            <w:shd w:val="clear" w:color="auto" w:fill="auto"/>
            <w:vAlign w:val="center"/>
          </w:tcPr>
          <w:p w14:paraId="79A4917A" w14:textId="77777777" w:rsidR="00424B9B" w:rsidRPr="00404FD1" w:rsidRDefault="00802DEA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671AF7" w:rsidRPr="00404FD1" w14:paraId="03E285BB" w14:textId="77777777" w:rsidTr="00727F31">
        <w:trPr>
          <w:trHeight w:val="300"/>
        </w:trPr>
        <w:tc>
          <w:tcPr>
            <w:tcW w:w="14884" w:type="dxa"/>
            <w:gridSpan w:val="13"/>
            <w:shd w:val="clear" w:color="auto" w:fill="0070C0"/>
            <w:vAlign w:val="center"/>
          </w:tcPr>
          <w:p w14:paraId="4AFDC104" w14:textId="77777777" w:rsidR="00424B9B" w:rsidRPr="00404FD1" w:rsidRDefault="00802DE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D97C0F" w:rsidRPr="00404FD1" w14:paraId="0B1D787A" w14:textId="77777777" w:rsidTr="0026394D">
        <w:trPr>
          <w:trHeight w:val="307"/>
        </w:trPr>
        <w:tc>
          <w:tcPr>
            <w:tcW w:w="1804" w:type="dxa"/>
            <w:shd w:val="clear" w:color="auto" w:fill="auto"/>
            <w:vAlign w:val="center"/>
          </w:tcPr>
          <w:p w14:paraId="24311128" w14:textId="77777777" w:rsidR="00424B9B" w:rsidRPr="00404FD1" w:rsidRDefault="00802DEA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80" w:type="dxa"/>
            <w:gridSpan w:val="12"/>
            <w:shd w:val="clear" w:color="auto" w:fill="auto"/>
            <w:vAlign w:val="center"/>
          </w:tcPr>
          <w:p w14:paraId="096BE42E" w14:textId="5E2360D7" w:rsidR="00424B9B" w:rsidRPr="00404FD1" w:rsidRDefault="008E622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满分为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，包含字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母（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分）和覆盖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面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分）答案选项。最终得分将基于字母和</w:t>
            </w:r>
            <w:r w:rsidR="000479CC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答案选项的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最高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得分组合。</w:t>
            </w:r>
          </w:p>
        </w:tc>
      </w:tr>
      <w:tr w:rsidR="002E2D75" w:rsidRPr="00404FD1" w14:paraId="2FD67678" w14:textId="77777777" w:rsidTr="006F22AC">
        <w:trPr>
          <w:trHeight w:val="1325"/>
        </w:trPr>
        <w:tc>
          <w:tcPr>
            <w:tcW w:w="1804" w:type="dxa"/>
            <w:shd w:val="clear" w:color="auto" w:fill="auto"/>
            <w:vAlign w:val="center"/>
          </w:tcPr>
          <w:p w14:paraId="04A3A9E7" w14:textId="77777777" w:rsidR="002E2D75" w:rsidRPr="00404FD1" w:rsidRDefault="002E2D75" w:rsidP="00B24057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852" w:type="dxa"/>
            <w:gridSpan w:val="2"/>
            <w:shd w:val="clear" w:color="auto" w:fill="auto"/>
            <w:vAlign w:val="center"/>
          </w:tcPr>
          <w:p w14:paraId="15B9C4A2" w14:textId="25F45807" w:rsidR="00424B9B" w:rsidRPr="00404FD1" w:rsidRDefault="008E622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12B939CB" w14:textId="77777777" w:rsidR="002E2D75" w:rsidRPr="00404FD1" w:rsidRDefault="002E2D75" w:rsidP="002A2D3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6EAEA66" w14:textId="48D0903F" w:rsidR="00424B9B" w:rsidRPr="00404FD1" w:rsidRDefault="00802DEA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-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C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</w:t>
            </w:r>
            <w:r w:rsidR="00196405" w:rsidRPr="00404FD1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选择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全部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项，得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5D2F3A19" w14:textId="4E1E0075" w:rsidR="00424B9B" w:rsidRPr="00404FD1" w:rsidRDefault="00196405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选择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="00DE3309"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和</w:t>
            </w:r>
            <w:r w:rsidR="00B93AEF" w:rsidRPr="00404FD1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B</w:t>
            </w:r>
            <w:r w:rsidRPr="00404FD1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，得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40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77D4B243" w14:textId="694F8C36" w:rsidR="00424B9B" w:rsidRPr="00404FD1" w:rsidRDefault="00196405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选择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="00DE3309"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和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B</w:t>
            </w:r>
            <w:r w:rsidR="00F54096" w:rsidRPr="00404FD1">
              <w:rPr>
                <w:rStyle w:val="Hyperlink"/>
                <w:rFonts w:eastAsia="宋体" w:cs="Arial" w:hint="eastAsia"/>
                <w:b/>
                <w:bCs/>
                <w:color w:val="auto"/>
                <w:sz w:val="16"/>
                <w:szCs w:val="16"/>
                <w:lang w:eastAsia="zh-CN"/>
              </w:rPr>
              <w:t>或</w:t>
            </w:r>
            <w:r w:rsidR="00F54096" w:rsidRPr="00404FD1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B</w:t>
            </w:r>
            <w:r w:rsidR="00F54096" w:rsidRPr="00404FD1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和</w:t>
            </w:r>
            <w:r w:rsidR="00F54096" w:rsidRPr="00404FD1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C</w:t>
            </w:r>
            <w:r w:rsidRPr="00404FD1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，得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30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35C7A4BC" w14:textId="6C6668DF" w:rsidR="00424B9B" w:rsidRPr="00404FD1" w:rsidRDefault="00802DEA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="00196405" w:rsidRPr="00404FD1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-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B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196405" w:rsidRPr="00404FD1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20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47078575" w14:textId="6E5FEAFC" w:rsidR="00424B9B" w:rsidRPr="00404FD1" w:rsidRDefault="00196405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选择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C</w:t>
            </w:r>
            <w:r w:rsidRPr="00404FD1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10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0697A616" w14:textId="3AC9D318" w:rsidR="00424B9B" w:rsidRPr="00404FD1" w:rsidRDefault="00196405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579" w:type="dxa"/>
            <w:gridSpan w:val="2"/>
            <w:shd w:val="clear" w:color="auto" w:fill="auto"/>
            <w:vAlign w:val="center"/>
          </w:tcPr>
          <w:p w14:paraId="02CB3F89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color w:val="000000" w:themeColor="text1"/>
                <w:sz w:val="16"/>
                <w:szCs w:val="16"/>
              </w:rPr>
            </w:pPr>
            <w:r w:rsidRPr="00404FD1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  <w:t>和</w:t>
            </w:r>
          </w:p>
        </w:tc>
        <w:tc>
          <w:tcPr>
            <w:tcW w:w="4255" w:type="dxa"/>
            <w:gridSpan w:val="3"/>
            <w:shd w:val="clear" w:color="auto" w:fill="auto"/>
            <w:vAlign w:val="center"/>
          </w:tcPr>
          <w:p w14:paraId="4A511E52" w14:textId="29F280DE" w:rsidR="00424B9B" w:rsidRPr="00404FD1" w:rsidRDefault="008E622D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2505086F" w14:textId="77777777" w:rsidR="002E2D75" w:rsidRPr="00404FD1" w:rsidDel="002C5D1A" w:rsidRDefault="002E2D75" w:rsidP="002A2D33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D21503B" w14:textId="6F59A8E7" w:rsidR="00424B9B" w:rsidRPr="00404FD1" w:rsidRDefault="00196405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到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，每个选项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如下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120FD355" w14:textId="0A3959AA" w:rsidR="00424B9B" w:rsidRPr="00404FD1" w:rsidRDefault="00196405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所有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1)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50/3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042B2CF0" w14:textId="30F9B545" w:rsidR="00424B9B" w:rsidRPr="00404FD1" w:rsidRDefault="00196405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DE3309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多数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2)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767AA7D" w14:textId="01154783" w:rsidR="00424B9B" w:rsidRPr="00404FD1" w:rsidRDefault="0019640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选择少数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3)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12/3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394" w:type="dxa"/>
            <w:gridSpan w:val="5"/>
            <w:shd w:val="clear" w:color="auto" w:fill="auto"/>
            <w:vAlign w:val="center"/>
          </w:tcPr>
          <w:p w14:paraId="2F0432D6" w14:textId="4C04E7DC" w:rsidR="00424B9B" w:rsidRPr="00404FD1" w:rsidRDefault="008E622D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更多信息：</w:t>
            </w:r>
          </w:p>
          <w:p w14:paraId="4F1F02C6" w14:textId="77777777" w:rsidR="00CF0E66" w:rsidRPr="00404FD1" w:rsidRDefault="00CF0E66" w:rsidP="002A2D33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73BA4742" w14:textId="0F011C1A" w:rsidR="00424B9B" w:rsidRPr="00404FD1" w:rsidRDefault="00802DEA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196405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D</w:t>
            </w:r>
            <w:r w:rsidR="00DE3309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196405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</w:t>
            </w:r>
            <w:r w:rsidR="00CF0E66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196405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CF0E66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CF0E66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CF0E66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4C4CAD4E" w14:textId="77777777" w:rsidR="00CF0E66" w:rsidRPr="00404FD1" w:rsidRDefault="00CF0E66" w:rsidP="002A2D33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4A16CC4" w14:textId="56A9D619" w:rsidR="00424B9B" w:rsidRPr="00404FD1" w:rsidRDefault="0019640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每个子策略类型将单独计分，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子策略类型的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数量不影响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指标的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671AF7" w:rsidRPr="00404FD1" w14:paraId="0B8910AC" w14:textId="77777777" w:rsidTr="002E2D75">
        <w:trPr>
          <w:trHeight w:val="300"/>
        </w:trPr>
        <w:tc>
          <w:tcPr>
            <w:tcW w:w="1804" w:type="dxa"/>
            <w:shd w:val="clear" w:color="auto" w:fill="auto"/>
            <w:vAlign w:val="center"/>
          </w:tcPr>
          <w:p w14:paraId="518B9636" w14:textId="195CD3AC" w:rsidR="00424B9B" w:rsidRPr="00404FD1" w:rsidRDefault="008E622D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80" w:type="dxa"/>
            <w:gridSpan w:val="12"/>
            <w:shd w:val="clear" w:color="auto" w:fill="auto"/>
            <w:vAlign w:val="center"/>
          </w:tcPr>
          <w:p w14:paraId="730E6D6E" w14:textId="12BB876F" w:rsidR="00424B9B" w:rsidRPr="00404FD1" w:rsidRDefault="00E4066E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中</w:t>
            </w:r>
          </w:p>
        </w:tc>
      </w:tr>
    </w:tbl>
    <w:p w14:paraId="245145C4" w14:textId="77777777" w:rsidR="00641083" w:rsidRPr="00404FD1" w:rsidRDefault="00AB6749" w:rsidP="00AB6749">
      <w:pPr>
        <w:spacing w:after="160" w:line="259" w:lineRule="auto"/>
        <w:rPr>
          <w:rFonts w:eastAsia="宋体" w:cs="Arial"/>
          <w:sz w:val="16"/>
          <w:szCs w:val="16"/>
          <w:lang w:eastAsia="zh-CN"/>
        </w:rPr>
      </w:pPr>
      <w:r w:rsidRPr="00404FD1">
        <w:rPr>
          <w:rFonts w:eastAsia="宋体" w:cs="Arial"/>
          <w:lang w:eastAsia="zh-CN"/>
        </w:rPr>
        <w:br w:type="page"/>
      </w:r>
    </w:p>
    <w:p w14:paraId="5CEE3B48" w14:textId="4A8D0106" w:rsidR="00424B9B" w:rsidRPr="00404FD1" w:rsidRDefault="008A27BC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</w:rPr>
      </w:pPr>
      <w:bookmarkStart w:id="5" w:name="_Toc135413653"/>
      <w:proofErr w:type="spellStart"/>
      <w:r w:rsidRPr="00404FD1">
        <w:rPr>
          <w:rFonts w:eastAsia="宋体" w:cs="Arial"/>
        </w:rPr>
        <w:lastRenderedPageBreak/>
        <w:t>监测</w:t>
      </w:r>
      <w:proofErr w:type="spellEnd"/>
      <w:r w:rsidRPr="00404FD1">
        <w:rPr>
          <w:rFonts w:eastAsia="宋体" w:cs="Arial"/>
        </w:rPr>
        <w:t>ESG</w:t>
      </w:r>
      <w:proofErr w:type="spellStart"/>
      <w:r w:rsidRPr="00404FD1">
        <w:rPr>
          <w:rFonts w:eastAsia="宋体" w:cs="Arial"/>
        </w:rPr>
        <w:t>趋势</w:t>
      </w:r>
      <w:proofErr w:type="spellEnd"/>
      <w:r w:rsidR="00BB1669" w:rsidRPr="00404FD1">
        <w:rPr>
          <w:rFonts w:eastAsia="宋体" w:cs="Arial"/>
        </w:rPr>
        <w:t xml:space="preserve"> </w:t>
      </w:r>
      <w:r w:rsidR="00641083" w:rsidRPr="00404FD1">
        <w:rPr>
          <w:rFonts w:eastAsia="宋体" w:cs="Arial"/>
        </w:rPr>
        <w:t>[LE 2]</w:t>
      </w:r>
      <w:bookmarkEnd w:id="5"/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4"/>
        <w:gridCol w:w="1555"/>
        <w:gridCol w:w="1972"/>
        <w:gridCol w:w="717"/>
        <w:gridCol w:w="134"/>
        <w:gridCol w:w="1729"/>
        <w:gridCol w:w="1726"/>
        <w:gridCol w:w="648"/>
        <w:gridCol w:w="571"/>
        <w:gridCol w:w="511"/>
        <w:gridCol w:w="1473"/>
        <w:gridCol w:w="256"/>
        <w:gridCol w:w="1750"/>
      </w:tblGrid>
      <w:tr w:rsidR="002E2D75" w:rsidRPr="00404FD1" w14:paraId="694A42DA" w14:textId="77777777" w:rsidTr="00064BB5">
        <w:trPr>
          <w:trHeight w:val="380"/>
        </w:trPr>
        <w:tc>
          <w:tcPr>
            <w:tcW w:w="1834" w:type="dxa"/>
            <w:vMerge w:val="restart"/>
            <w:shd w:val="clear" w:color="auto" w:fill="DFF5F9"/>
            <w:vAlign w:val="center"/>
            <w:hideMark/>
          </w:tcPr>
          <w:p w14:paraId="3A651325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529C520D" w14:textId="77777777" w:rsidR="00641083" w:rsidRPr="00404FD1" w:rsidRDefault="00641083" w:rsidP="00566BF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52048DDF" w14:textId="767FE094" w:rsidR="00424B9B" w:rsidRPr="00404FD1" w:rsidRDefault="00196405">
            <w:pPr>
              <w:pStyle w:val="Indicatorsubsection"/>
              <w:rPr>
                <w:rFonts w:eastAsia="宋体"/>
                <w:lang w:val="en-GB"/>
              </w:rPr>
            </w:pPr>
            <w:bookmarkStart w:id="6" w:name="_Toc135413654"/>
            <w:r w:rsidRPr="00404FD1">
              <w:rPr>
                <w:rFonts w:eastAsia="宋体" w:hint="eastAsia"/>
                <w:lang w:val="en-GB" w:eastAsia="zh-CN"/>
              </w:rPr>
              <w:t>LE</w:t>
            </w:r>
            <w:r w:rsidRPr="00404FD1">
              <w:rPr>
                <w:rFonts w:eastAsia="宋体"/>
                <w:lang w:val="en-GB"/>
              </w:rPr>
              <w:t xml:space="preserve"> 2</w:t>
            </w:r>
            <w:bookmarkEnd w:id="6"/>
          </w:p>
        </w:tc>
        <w:tc>
          <w:tcPr>
            <w:tcW w:w="1555" w:type="dxa"/>
            <w:shd w:val="clear" w:color="auto" w:fill="DFF5F9"/>
            <w:vAlign w:val="center"/>
            <w:hideMark/>
          </w:tcPr>
          <w:p w14:paraId="13C372FD" w14:textId="42D02A54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23" w:type="dxa"/>
            <w:gridSpan w:val="3"/>
            <w:shd w:val="clear" w:color="auto" w:fill="DFF5F9"/>
            <w:vAlign w:val="center"/>
          </w:tcPr>
          <w:p w14:paraId="4C1F189E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74" w:type="dxa"/>
            <w:gridSpan w:val="4"/>
            <w:vMerge w:val="restart"/>
            <w:shd w:val="clear" w:color="auto" w:fill="DFF5F9"/>
            <w:vAlign w:val="center"/>
          </w:tcPr>
          <w:p w14:paraId="600054E4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07C59376" w14:textId="77777777" w:rsidR="00641083" w:rsidRPr="00404FD1" w:rsidRDefault="00641083" w:rsidP="00566BF8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41B6C72C" w14:textId="2485763E" w:rsidR="00424B9B" w:rsidRPr="00404FD1" w:rsidRDefault="008A27BC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监测</w:t>
            </w:r>
            <w:proofErr w:type="spellEnd"/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ESG</w:t>
            </w:r>
            <w:proofErr w:type="spellStart"/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趋势</w:t>
            </w:r>
            <w:proofErr w:type="spellEnd"/>
          </w:p>
        </w:tc>
        <w:tc>
          <w:tcPr>
            <w:tcW w:w="1984" w:type="dxa"/>
            <w:gridSpan w:val="2"/>
            <w:vMerge w:val="restart"/>
            <w:shd w:val="clear" w:color="auto" w:fill="DFF5F9"/>
            <w:vAlign w:val="center"/>
            <w:hideMark/>
          </w:tcPr>
          <w:p w14:paraId="1C03AA65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53AC9C23" w14:textId="77777777" w:rsidR="00641083" w:rsidRPr="00404FD1" w:rsidRDefault="00641083" w:rsidP="00566BF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1FEED471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98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858B1D8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6DAB672F" w14:textId="77777777" w:rsidR="00641083" w:rsidRPr="00404FD1" w:rsidRDefault="00641083" w:rsidP="00566BF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63A26D5C" w14:textId="51A215F3" w:rsidR="00424B9B" w:rsidRPr="00404FD1" w:rsidRDefault="008E62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A5728E" w:rsidRPr="00404FD1" w14:paraId="0F833D23" w14:textId="77777777" w:rsidTr="00064BB5">
        <w:trPr>
          <w:trHeight w:val="380"/>
        </w:trPr>
        <w:tc>
          <w:tcPr>
            <w:tcW w:w="1834" w:type="dxa"/>
            <w:vMerge/>
            <w:shd w:val="clear" w:color="auto" w:fill="DFF5F9"/>
            <w:vAlign w:val="center"/>
          </w:tcPr>
          <w:p w14:paraId="60F39CA1" w14:textId="77777777" w:rsidR="000C1B96" w:rsidRPr="00404FD1" w:rsidRDefault="000C1B96" w:rsidP="000C1B9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5" w:type="dxa"/>
            <w:shd w:val="clear" w:color="auto" w:fill="DFF5F9"/>
            <w:vAlign w:val="center"/>
          </w:tcPr>
          <w:p w14:paraId="7CCCBADB" w14:textId="798EB864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23" w:type="dxa"/>
            <w:gridSpan w:val="3"/>
            <w:shd w:val="clear" w:color="auto" w:fill="DFF5F9"/>
            <w:vAlign w:val="center"/>
          </w:tcPr>
          <w:p w14:paraId="552952C0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b/>
                <w:sz w:val="22"/>
                <w:szCs w:val="22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4" w:type="dxa"/>
            <w:gridSpan w:val="4"/>
            <w:vMerge/>
            <w:shd w:val="clear" w:color="auto" w:fill="DFF5F9"/>
            <w:vAlign w:val="center"/>
          </w:tcPr>
          <w:p w14:paraId="2D587EDF" w14:textId="77777777" w:rsidR="000C1B96" w:rsidRPr="00404FD1" w:rsidRDefault="000C1B96" w:rsidP="000C1B9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gridSpan w:val="2"/>
            <w:vMerge/>
            <w:shd w:val="clear" w:color="auto" w:fill="DFF5F9"/>
            <w:vAlign w:val="center"/>
          </w:tcPr>
          <w:p w14:paraId="3707F2CD" w14:textId="77777777" w:rsidR="000C1B96" w:rsidRPr="00404FD1" w:rsidRDefault="000C1B96" w:rsidP="000C1B9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8" w:type="dxa"/>
            <w:gridSpan w:val="2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6FA6861" w14:textId="77777777" w:rsidR="000C1B96" w:rsidRPr="00404FD1" w:rsidRDefault="000C1B96" w:rsidP="000C1B9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CA699A" w:rsidRPr="00404FD1" w14:paraId="32D4D33A" w14:textId="77777777" w:rsidTr="00727F31">
        <w:trPr>
          <w:trHeight w:val="567"/>
        </w:trPr>
        <w:tc>
          <w:tcPr>
            <w:tcW w:w="14852" w:type="dxa"/>
            <w:gridSpan w:val="1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8CD30C5" w14:textId="0DBDD2DD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b/>
                <w:bCs/>
                <w:lang w:eastAsia="zh-CN"/>
              </w:rPr>
              <w:t>贵机构是否有正式</w:t>
            </w:r>
            <w:r w:rsidR="00B056E1" w:rsidRPr="00404FD1">
              <w:rPr>
                <w:rFonts w:eastAsia="宋体" w:cs="Arial" w:hint="eastAsia"/>
                <w:b/>
                <w:bCs/>
                <w:lang w:eastAsia="zh-CN"/>
              </w:rPr>
              <w:t>流程</w:t>
            </w:r>
            <w:r w:rsidRPr="00404FD1">
              <w:rPr>
                <w:rFonts w:eastAsia="宋体" w:cs="Arial"/>
                <w:b/>
                <w:bCs/>
                <w:lang w:eastAsia="zh-CN"/>
              </w:rPr>
              <w:t>来监测和</w:t>
            </w:r>
            <w:r w:rsidR="000E34D3" w:rsidRPr="00404FD1">
              <w:rPr>
                <w:rFonts w:eastAsia="宋体" w:cs="Arial" w:hint="eastAsia"/>
                <w:b/>
                <w:bCs/>
                <w:lang w:eastAsia="zh-CN"/>
              </w:rPr>
              <w:t>审查</w:t>
            </w:r>
            <w:hyperlink r:id="rId19" w:history="1">
              <w:r w:rsidRPr="00404FD1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ESG</w:t>
              </w:r>
              <w:r w:rsidRPr="00404FD1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趋势</w:t>
              </w:r>
            </w:hyperlink>
            <w:r w:rsidR="00431A35" w:rsidRPr="00404FD1">
              <w:rPr>
                <w:rFonts w:eastAsia="宋体" w:cs="Arial" w:hint="eastAsia"/>
                <w:b/>
                <w:bCs/>
                <w:lang w:eastAsia="zh-CN"/>
              </w:rPr>
              <w:t>变化对</w:t>
            </w:r>
            <w:r w:rsidR="008518A8" w:rsidRPr="00404FD1">
              <w:rPr>
                <w:rFonts w:eastAsia="宋体" w:cs="Arial"/>
                <w:b/>
                <w:bCs/>
                <w:lang w:eastAsia="zh-CN"/>
              </w:rPr>
              <w:t>整</w:t>
            </w:r>
            <w:r w:rsidR="00B056E1" w:rsidRPr="00404FD1">
              <w:rPr>
                <w:rFonts w:eastAsia="宋体" w:cs="Arial" w:hint="eastAsia"/>
                <w:b/>
                <w:bCs/>
                <w:lang w:eastAsia="zh-CN"/>
              </w:rPr>
              <w:t>体</w:t>
            </w:r>
            <w:r w:rsidR="003E73EA" w:rsidRPr="00404FD1">
              <w:rPr>
                <w:rFonts w:eastAsia="宋体" w:cs="Arial" w:hint="eastAsia"/>
                <w:b/>
                <w:caps/>
                <w:color w:val="00B0F0"/>
                <w:lang w:eastAsia="zh-CN"/>
              </w:rPr>
              <w:t>上市股权</w:t>
            </w:r>
            <w:r w:rsidR="00B056E1" w:rsidRPr="00404FD1">
              <w:rPr>
                <w:rFonts w:eastAsia="宋体" w:cs="Arial" w:hint="eastAsia"/>
                <w:b/>
                <w:bCs/>
                <w:lang w:eastAsia="zh-CN"/>
              </w:rPr>
              <w:t>策略</w:t>
            </w:r>
            <w:r w:rsidR="008518A8" w:rsidRPr="00404FD1">
              <w:rPr>
                <w:rFonts w:eastAsia="宋体" w:cs="Arial"/>
                <w:b/>
                <w:bCs/>
                <w:lang w:eastAsia="zh-CN"/>
              </w:rPr>
              <w:t>的</w:t>
            </w:r>
            <w:r w:rsidR="00A83E98" w:rsidRPr="00404FD1">
              <w:rPr>
                <w:rFonts w:eastAsia="宋体" w:cs="Arial" w:hint="eastAsia"/>
                <w:b/>
                <w:bCs/>
                <w:lang w:eastAsia="zh-CN"/>
              </w:rPr>
              <w:t>潜在</w:t>
            </w:r>
            <w:r w:rsidR="00583781" w:rsidRPr="00404FD1">
              <w:rPr>
                <w:rFonts w:eastAsia="宋体" w:cs="Arial"/>
                <w:b/>
                <w:bCs/>
                <w:lang w:eastAsia="zh-CN"/>
              </w:rPr>
              <w:t>影响</w:t>
            </w:r>
            <w:r w:rsidRPr="00404FD1">
              <w:rPr>
                <w:rFonts w:eastAsia="宋体" w:cs="Arial"/>
                <w:b/>
                <w:bCs/>
                <w:lang w:eastAsia="zh-CN"/>
              </w:rPr>
              <w:t>？</w:t>
            </w:r>
            <w:r w:rsidRPr="00404FD1">
              <w:rPr>
                <w:rFonts w:eastAsia="宋体" w:cs="Arial"/>
                <w:b/>
                <w:bCs/>
                <w:lang w:eastAsia="zh-CN"/>
              </w:rPr>
              <w:t xml:space="preserve"> </w:t>
            </w:r>
          </w:p>
        </w:tc>
      </w:tr>
      <w:tr w:rsidR="00871919" w:rsidRPr="00404FD1" w14:paraId="114A82FA" w14:textId="77777777" w:rsidTr="00064BB5">
        <w:trPr>
          <w:trHeight w:val="23"/>
        </w:trPr>
        <w:tc>
          <w:tcPr>
            <w:tcW w:w="6212" w:type="dxa"/>
            <w:gridSpan w:val="5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9B833DC" w14:textId="77777777" w:rsidR="00871919" w:rsidRPr="00404FD1" w:rsidRDefault="00871919" w:rsidP="006648A4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8640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1AAA45F5" w14:textId="464F1F6F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b/>
                <w:szCs w:val="16"/>
                <w:lang w:eastAsia="zh-CN"/>
              </w:rPr>
              <w:t>内部管理的</w:t>
            </w:r>
            <w:r w:rsidR="00884261" w:rsidRPr="00404FD1">
              <w:rPr>
                <w:rFonts w:eastAsia="宋体" w:cs="Arial"/>
                <w:b/>
                <w:szCs w:val="16"/>
                <w:lang w:eastAsia="zh-CN"/>
              </w:rPr>
              <w:t>股权</w:t>
            </w:r>
            <w:r w:rsidRPr="00404FD1">
              <w:rPr>
                <w:rFonts w:eastAsia="宋体" w:cs="Arial"/>
                <w:b/>
                <w:szCs w:val="16"/>
                <w:lang w:eastAsia="zh-CN"/>
              </w:rPr>
              <w:t>子策略</w:t>
            </w:r>
          </w:p>
        </w:tc>
      </w:tr>
      <w:tr w:rsidR="00AA0D01" w:rsidRPr="00404FD1" w14:paraId="48D8AF39" w14:textId="77777777" w:rsidTr="00064BB5">
        <w:trPr>
          <w:trHeight w:val="465"/>
        </w:trPr>
        <w:tc>
          <w:tcPr>
            <w:tcW w:w="6212" w:type="dxa"/>
            <w:gridSpan w:val="5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28F626C" w14:textId="77777777" w:rsidR="0089130F" w:rsidRPr="00404FD1" w:rsidRDefault="0089130F" w:rsidP="006648A4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1729" w:type="dxa"/>
            <w:shd w:val="clear" w:color="auto" w:fill="EDEDED" w:themeFill="accent3" w:themeFillTint="33"/>
            <w:vAlign w:val="center"/>
          </w:tcPr>
          <w:p w14:paraId="01BFAC85" w14:textId="4EB4203F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Cs w:val="16"/>
                <w:lang w:eastAsia="en-GB"/>
              </w:rPr>
              <w:t>所有</w:t>
            </w:r>
            <w:proofErr w:type="spellEnd"/>
            <w:r w:rsidR="00B056E1" w:rsidRPr="00404FD1">
              <w:rPr>
                <w:rFonts w:eastAsia="宋体" w:cs="Arial" w:hint="eastAsia"/>
                <w:b/>
                <w:szCs w:val="16"/>
                <w:lang w:eastAsia="zh-CN"/>
              </w:rPr>
              <w:t>子策略</w:t>
            </w:r>
          </w:p>
        </w:tc>
        <w:tc>
          <w:tcPr>
            <w:tcW w:w="1726" w:type="dxa"/>
            <w:shd w:val="clear" w:color="auto" w:fill="FFFFFF" w:themeFill="background1"/>
            <w:vAlign w:val="center"/>
          </w:tcPr>
          <w:p w14:paraId="314A115B" w14:textId="6475B32C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404FD1">
              <w:rPr>
                <w:rFonts w:eastAsia="宋体" w:cs="Arial"/>
                <w:b/>
                <w:szCs w:val="16"/>
                <w:lang w:eastAsia="en-GB"/>
              </w:rPr>
              <w:t xml:space="preserve">(1) </w:t>
            </w:r>
            <w:proofErr w:type="spellStart"/>
            <w:r w:rsidRPr="00404FD1">
              <w:rPr>
                <w:rFonts w:eastAsia="宋体" w:cs="Arial"/>
                <w:b/>
                <w:szCs w:val="16"/>
                <w:lang w:eastAsia="en-GB"/>
              </w:rPr>
              <w:t>被动</w:t>
            </w:r>
            <w:proofErr w:type="spellEnd"/>
            <w:r w:rsidR="00884261" w:rsidRPr="00404FD1">
              <w:rPr>
                <w:rFonts w:eastAsia="宋体" w:cs="Arial" w:hint="eastAsia"/>
                <w:b/>
                <w:szCs w:val="16"/>
                <w:lang w:eastAsia="zh-CN"/>
              </w:rPr>
              <w:t>股权</w:t>
            </w:r>
          </w:p>
        </w:tc>
        <w:tc>
          <w:tcPr>
            <w:tcW w:w="173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1889BE4" w14:textId="1E4727AD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404FD1">
              <w:rPr>
                <w:rFonts w:eastAsia="宋体" w:cs="Arial"/>
                <w:b/>
                <w:szCs w:val="16"/>
                <w:lang w:eastAsia="en-GB"/>
              </w:rPr>
              <w:t>(2)</w:t>
            </w:r>
            <w:r w:rsidR="0012600A" w:rsidRPr="00404FD1">
              <w:rPr>
                <w:rFonts w:eastAsia="宋体" w:cs="Arial"/>
                <w:b/>
                <w:szCs w:val="16"/>
                <w:lang w:eastAsia="en-GB"/>
              </w:rPr>
              <w:t xml:space="preserve"> </w:t>
            </w:r>
            <w:proofErr w:type="spellStart"/>
            <w:r w:rsidR="00B056E1" w:rsidRPr="00404FD1">
              <w:rPr>
                <w:rFonts w:eastAsia="宋体" w:cs="Arial"/>
                <w:b/>
                <w:szCs w:val="16"/>
                <w:lang w:eastAsia="en-GB"/>
              </w:rPr>
              <w:t>主动</w:t>
            </w:r>
            <w:proofErr w:type="spellEnd"/>
            <w:r w:rsidR="00B056E1" w:rsidRPr="00404FD1">
              <w:rPr>
                <w:rFonts w:eastAsia="宋体" w:cs="Arial"/>
                <w:b/>
                <w:szCs w:val="16"/>
                <w:lang w:eastAsia="en-GB"/>
              </w:rPr>
              <w:t xml:space="preserve"> - </w:t>
            </w:r>
            <w:proofErr w:type="spellStart"/>
            <w:r w:rsidR="00B056E1" w:rsidRPr="00404FD1">
              <w:rPr>
                <w:rFonts w:eastAsia="宋体" w:cs="Arial"/>
                <w:b/>
                <w:szCs w:val="16"/>
                <w:lang w:eastAsia="en-GB"/>
              </w:rPr>
              <w:t>量化</w:t>
            </w:r>
            <w:proofErr w:type="spellEnd"/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0D13D69" w14:textId="2DC5E28E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404FD1">
              <w:rPr>
                <w:rFonts w:eastAsia="宋体" w:cs="Arial"/>
                <w:b/>
                <w:szCs w:val="16"/>
                <w:lang w:eastAsia="en-GB"/>
              </w:rPr>
              <w:t xml:space="preserve">(3) </w:t>
            </w:r>
            <w:proofErr w:type="spellStart"/>
            <w:r w:rsidR="00B056E1" w:rsidRPr="00404FD1">
              <w:rPr>
                <w:rFonts w:eastAsia="宋体" w:cs="Arial"/>
                <w:b/>
                <w:szCs w:val="16"/>
                <w:lang w:eastAsia="en-GB"/>
              </w:rPr>
              <w:t>主动</w:t>
            </w:r>
            <w:proofErr w:type="spellEnd"/>
            <w:r w:rsidR="00B056E1" w:rsidRPr="00404FD1">
              <w:rPr>
                <w:rFonts w:eastAsia="宋体" w:cs="Arial"/>
                <w:b/>
                <w:szCs w:val="16"/>
                <w:lang w:eastAsia="en-GB"/>
              </w:rPr>
              <w:t xml:space="preserve"> - </w:t>
            </w:r>
            <w:proofErr w:type="spellStart"/>
            <w:r w:rsidR="00B056E1" w:rsidRPr="00404FD1">
              <w:rPr>
                <w:rFonts w:eastAsia="宋体" w:cs="Arial"/>
                <w:b/>
                <w:szCs w:val="16"/>
                <w:lang w:eastAsia="en-GB"/>
              </w:rPr>
              <w:t>基本面</w:t>
            </w:r>
            <w:proofErr w:type="spellEnd"/>
          </w:p>
        </w:tc>
        <w:tc>
          <w:tcPr>
            <w:tcW w:w="1750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62DDF35" w14:textId="1143C43B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404FD1">
              <w:rPr>
                <w:rFonts w:eastAsia="宋体" w:cs="Arial"/>
                <w:b/>
                <w:szCs w:val="16"/>
                <w:lang w:eastAsia="en-GB"/>
              </w:rPr>
              <w:t xml:space="preserve">(4) </w:t>
            </w:r>
            <w:proofErr w:type="spellStart"/>
            <w:r w:rsidR="00B056E1" w:rsidRPr="00404FD1">
              <w:rPr>
                <w:rFonts w:eastAsia="宋体" w:cs="Arial"/>
                <w:b/>
                <w:szCs w:val="16"/>
                <w:lang w:eastAsia="en-GB"/>
              </w:rPr>
              <w:t>其他策略</w:t>
            </w:r>
            <w:proofErr w:type="spellEnd"/>
          </w:p>
        </w:tc>
      </w:tr>
      <w:tr w:rsidR="002E2D75" w:rsidRPr="00404FD1" w14:paraId="22B1BFE2" w14:textId="77777777" w:rsidTr="00727F31">
        <w:trPr>
          <w:trHeight w:val="465"/>
        </w:trPr>
        <w:tc>
          <w:tcPr>
            <w:tcW w:w="6212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BC6F5AC" w14:textId="4C21C06A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szCs w:val="16"/>
                <w:lang w:eastAsia="zh-CN"/>
              </w:rPr>
              <w:t xml:space="preserve">(A) </w:t>
            </w:r>
            <w:r w:rsidR="0007338C" w:rsidRPr="00404FD1">
              <w:rPr>
                <w:rFonts w:eastAsia="宋体" w:cs="Arial"/>
                <w:szCs w:val="16"/>
                <w:lang w:eastAsia="zh-CN"/>
              </w:rPr>
              <w:t>是</w:t>
            </w:r>
            <w:r w:rsidRPr="00404FD1">
              <w:rPr>
                <w:rFonts w:eastAsia="宋体" w:cs="Arial"/>
                <w:szCs w:val="16"/>
                <w:lang w:eastAsia="zh-CN"/>
              </w:rPr>
              <w:t>，我们有</w:t>
            </w:r>
            <w:r w:rsidR="00431A35" w:rsidRPr="00404FD1">
              <w:rPr>
                <w:rFonts w:eastAsia="宋体" w:cs="Arial" w:hint="eastAsia"/>
                <w:szCs w:val="16"/>
                <w:lang w:eastAsia="zh-CN"/>
              </w:rPr>
              <w:t>包含</w:t>
            </w:r>
            <w:hyperlink r:id="rId20" w:history="1">
              <w:r w:rsidR="00431A35" w:rsidRPr="00404FD1">
                <w:rPr>
                  <w:rStyle w:val="Hyperlink"/>
                  <w:rFonts w:eastAsia="宋体" w:cs="Arial"/>
                  <w:szCs w:val="16"/>
                  <w:lang w:eastAsia="zh-CN"/>
                </w:rPr>
                <w:t>情景分析</w:t>
              </w:r>
            </w:hyperlink>
            <w:r w:rsidR="00431A35" w:rsidRPr="00404FD1">
              <w:rPr>
                <w:rFonts w:eastAsia="宋体" w:cs="Arial" w:hint="eastAsia"/>
                <w:szCs w:val="16"/>
                <w:lang w:eastAsia="zh-CN"/>
              </w:rPr>
              <w:t>的正式</w:t>
            </w:r>
            <w:r w:rsidR="00B056E1" w:rsidRPr="00404FD1">
              <w:rPr>
                <w:rFonts w:eastAsia="宋体" w:cs="Arial" w:hint="eastAsia"/>
                <w:szCs w:val="16"/>
                <w:lang w:eastAsia="zh-CN"/>
              </w:rPr>
              <w:t>流程</w:t>
            </w:r>
          </w:p>
          <w:p w14:paraId="5ACBAAC3" w14:textId="26BAB71E" w:rsidR="00424B9B" w:rsidRPr="00404FD1" w:rsidRDefault="00B056E1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szCs w:val="16"/>
                <w:lang w:eastAsia="zh-CN"/>
              </w:rPr>
              <w:t>请说明：</w:t>
            </w:r>
            <w:r w:rsidR="004B339D" w:rsidRPr="00404FD1">
              <w:rPr>
                <w:rFonts w:eastAsia="宋体" w:cs="Arial"/>
                <w:szCs w:val="16"/>
                <w:lang w:eastAsia="zh-CN"/>
              </w:rPr>
              <w:t>______ [</w:t>
            </w:r>
            <w:r w:rsidRPr="00404FD1">
              <w:rPr>
                <w:rFonts w:eastAsia="宋体" w:cs="Arial"/>
                <w:szCs w:val="16"/>
                <w:lang w:eastAsia="zh-CN"/>
              </w:rPr>
              <w:t>选填自由文本</w:t>
            </w:r>
            <w:r w:rsidR="004B339D" w:rsidRPr="00404FD1">
              <w:rPr>
                <w:rFonts w:eastAsia="宋体" w:cs="Arial"/>
                <w:szCs w:val="16"/>
                <w:lang w:eastAsia="zh-CN"/>
              </w:rPr>
              <w:t>：中</w:t>
            </w:r>
            <w:r w:rsidR="004B339D" w:rsidRPr="00404FD1">
              <w:rPr>
                <w:rFonts w:eastAsia="宋体" w:cs="Arial"/>
                <w:szCs w:val="16"/>
                <w:lang w:eastAsia="zh-CN"/>
              </w:rPr>
              <w:t xml:space="preserve">] </w:t>
            </w:r>
          </w:p>
        </w:tc>
        <w:tc>
          <w:tcPr>
            <w:tcW w:w="1729" w:type="dxa"/>
            <w:shd w:val="clear" w:color="auto" w:fill="EDEDED" w:themeFill="accent3" w:themeFillTint="33"/>
            <w:vAlign w:val="center"/>
          </w:tcPr>
          <w:p w14:paraId="5262EE87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38659C44" w14:textId="77777777" w:rsidR="00643693" w:rsidRPr="00404FD1" w:rsidRDefault="00643693" w:rsidP="004B339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2D28B3C5" w14:textId="126794A0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6D3A91" w:rsidRPr="00404FD1">
              <w:rPr>
                <w:rFonts w:eastAsia="宋体" w:cs="Arial"/>
                <w:lang w:eastAsia="zh-CN"/>
              </w:rPr>
              <w:t>对我们所有的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0D8568F5" w14:textId="2ABD7859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857D60" w:rsidRPr="00404FD1">
              <w:rPr>
                <w:rFonts w:eastAsia="宋体" w:cs="Arial"/>
                <w:lang w:eastAsia="zh-CN"/>
              </w:rPr>
              <w:t>对我们多数的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5218310E" w14:textId="41BEA6FA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4141DD" w:rsidRPr="00404FD1">
              <w:rPr>
                <w:rFonts w:eastAsia="宋体" w:cs="Arial"/>
                <w:lang w:eastAsia="zh-CN"/>
              </w:rPr>
              <w:t>对我们少数的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726" w:type="dxa"/>
            <w:shd w:val="clear" w:color="auto" w:fill="FFFFFF" w:themeFill="background1"/>
            <w:vAlign w:val="center"/>
          </w:tcPr>
          <w:p w14:paraId="051ECCD1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09A42287" w14:textId="77777777" w:rsidR="00643693" w:rsidRPr="00404FD1" w:rsidRDefault="00643693" w:rsidP="004B339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78CD5C26" w14:textId="4A18AAF3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6D3A91" w:rsidRPr="00404FD1">
              <w:rPr>
                <w:rFonts w:eastAsia="宋体" w:cs="Arial"/>
                <w:lang w:eastAsia="zh-CN"/>
              </w:rPr>
              <w:t>对我们所有的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7955061A" w14:textId="2F62F5DC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857D60" w:rsidRPr="00404FD1">
              <w:rPr>
                <w:rFonts w:eastAsia="宋体" w:cs="Arial"/>
                <w:lang w:eastAsia="zh-CN"/>
              </w:rPr>
              <w:t>对我们多数的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4DD80DA7" w14:textId="027EBAA3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4141DD" w:rsidRPr="00404FD1">
              <w:rPr>
                <w:rFonts w:eastAsia="宋体" w:cs="Arial"/>
                <w:lang w:eastAsia="zh-CN"/>
              </w:rPr>
              <w:t>对我们少数的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73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490A365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6BD950D3" w14:textId="77777777" w:rsidR="00643693" w:rsidRPr="00404FD1" w:rsidRDefault="00643693" w:rsidP="004B339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0AFEA7AA" w14:textId="52CABE2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6D3A91" w:rsidRPr="00404FD1">
              <w:rPr>
                <w:rFonts w:eastAsia="宋体" w:cs="Arial"/>
                <w:lang w:eastAsia="zh-CN"/>
              </w:rPr>
              <w:t>对我们所有的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6672E5B8" w14:textId="46EDCE30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857D60" w:rsidRPr="00404FD1">
              <w:rPr>
                <w:rFonts w:eastAsia="宋体" w:cs="Arial"/>
                <w:lang w:eastAsia="zh-CN"/>
              </w:rPr>
              <w:t>对我们多数的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60E3B030" w14:textId="2C0BE71F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4141DD" w:rsidRPr="00404FD1">
              <w:rPr>
                <w:rFonts w:eastAsia="宋体" w:cs="Arial"/>
                <w:lang w:eastAsia="zh-CN"/>
              </w:rPr>
              <w:t>对我们少数的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9EB144E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6A76B945" w14:textId="77777777" w:rsidR="00643693" w:rsidRPr="00404FD1" w:rsidRDefault="00643693" w:rsidP="004B339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67AE6A19" w14:textId="5FAE6860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6D3A91" w:rsidRPr="00404FD1">
              <w:rPr>
                <w:rFonts w:eastAsia="宋体" w:cs="Arial"/>
                <w:lang w:eastAsia="zh-CN"/>
              </w:rPr>
              <w:t>对我们所有的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29293FB6" w14:textId="40E71C18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857D60" w:rsidRPr="00404FD1">
              <w:rPr>
                <w:rFonts w:eastAsia="宋体" w:cs="Arial"/>
                <w:lang w:eastAsia="zh-CN"/>
              </w:rPr>
              <w:t>对我们多数的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2E7E01E9" w14:textId="7D2D89CD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4141DD" w:rsidRPr="00404FD1">
              <w:rPr>
                <w:rFonts w:eastAsia="宋体" w:cs="Arial"/>
                <w:lang w:eastAsia="zh-CN"/>
              </w:rPr>
              <w:t>对我们少数的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726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31C047D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54E4F5C4" w14:textId="77777777" w:rsidR="00643693" w:rsidRPr="00404FD1" w:rsidRDefault="00643693" w:rsidP="004B339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6EB54F8B" w14:textId="570C6971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6D3A91" w:rsidRPr="00404FD1">
              <w:rPr>
                <w:rFonts w:eastAsia="宋体" w:cs="Arial"/>
                <w:lang w:eastAsia="zh-CN"/>
              </w:rPr>
              <w:t>对我们所有的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3CB9848D" w14:textId="12360A84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857D60" w:rsidRPr="00404FD1">
              <w:rPr>
                <w:rFonts w:eastAsia="宋体" w:cs="Arial"/>
                <w:lang w:eastAsia="zh-CN"/>
              </w:rPr>
              <w:t>对我们多数的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341EF535" w14:textId="3E3E2419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4141DD" w:rsidRPr="00404FD1">
              <w:rPr>
                <w:rFonts w:eastAsia="宋体" w:cs="Arial"/>
                <w:lang w:eastAsia="zh-CN"/>
              </w:rPr>
              <w:t>对我们少数的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</w:tc>
      </w:tr>
      <w:tr w:rsidR="002E2D75" w:rsidRPr="00404FD1" w14:paraId="1D420E79" w14:textId="77777777" w:rsidTr="00727F31">
        <w:trPr>
          <w:trHeight w:val="465"/>
        </w:trPr>
        <w:tc>
          <w:tcPr>
            <w:tcW w:w="6212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81AFB79" w14:textId="1BCCF114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(B) </w:t>
            </w:r>
            <w:r w:rsidR="0007338C" w:rsidRPr="00404FD1">
              <w:rPr>
                <w:rFonts w:eastAsia="宋体" w:cs="Arial"/>
                <w:lang w:eastAsia="zh-CN"/>
              </w:rPr>
              <w:t>是</w:t>
            </w:r>
            <w:r w:rsidRPr="00404FD1">
              <w:rPr>
                <w:rFonts w:eastAsia="宋体" w:cs="Arial"/>
                <w:lang w:eastAsia="zh-CN"/>
              </w:rPr>
              <w:t>，我们有</w:t>
            </w:r>
            <w:r w:rsidR="00B056E1" w:rsidRPr="00404FD1">
              <w:rPr>
                <w:rFonts w:eastAsia="宋体" w:cs="Arial" w:hint="eastAsia"/>
                <w:lang w:eastAsia="zh-CN"/>
              </w:rPr>
              <w:t>正式流程</w:t>
            </w:r>
            <w:r w:rsidR="00DE3309" w:rsidRPr="00404FD1">
              <w:rPr>
                <w:rFonts w:eastAsia="宋体" w:cs="Arial"/>
                <w:lang w:eastAsia="zh-CN"/>
              </w:rPr>
              <w:t>，</w:t>
            </w:r>
            <w:r w:rsidR="0025622B" w:rsidRPr="00404FD1">
              <w:rPr>
                <w:rFonts w:eastAsia="宋体" w:cs="Arial"/>
                <w:lang w:eastAsia="zh-CN"/>
              </w:rPr>
              <w:t>但</w:t>
            </w:r>
            <w:r w:rsidR="00B056E1" w:rsidRPr="00404FD1">
              <w:rPr>
                <w:rFonts w:eastAsia="宋体" w:cs="Arial" w:hint="eastAsia"/>
                <w:lang w:eastAsia="zh-CN"/>
              </w:rPr>
              <w:t>其中</w:t>
            </w:r>
            <w:r w:rsidRPr="00404FD1">
              <w:rPr>
                <w:rFonts w:eastAsia="宋体" w:cs="Arial"/>
                <w:lang w:eastAsia="zh-CN"/>
              </w:rPr>
              <w:t>不包括情景分析</w:t>
            </w:r>
            <w:r w:rsidRPr="00404FD1">
              <w:rPr>
                <w:rFonts w:eastAsia="宋体" w:cs="Arial"/>
                <w:lang w:eastAsia="zh-CN"/>
              </w:rPr>
              <w:t xml:space="preserve"> </w:t>
            </w:r>
          </w:p>
          <w:p w14:paraId="5E2E178A" w14:textId="4A74F6C9" w:rsidR="00424B9B" w:rsidRPr="00404FD1" w:rsidRDefault="00B056E1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szCs w:val="16"/>
                <w:lang w:eastAsia="zh-CN"/>
              </w:rPr>
              <w:t>请说明：</w:t>
            </w:r>
            <w:r w:rsidR="0089130F" w:rsidRPr="00404FD1">
              <w:rPr>
                <w:rFonts w:eastAsia="宋体" w:cs="Arial"/>
                <w:szCs w:val="16"/>
                <w:lang w:eastAsia="zh-CN"/>
              </w:rPr>
              <w:t>______ [</w:t>
            </w:r>
            <w:r w:rsidRPr="00404FD1">
              <w:rPr>
                <w:rFonts w:eastAsia="宋体" w:cs="Arial"/>
                <w:szCs w:val="16"/>
                <w:lang w:eastAsia="zh-CN"/>
              </w:rPr>
              <w:t>选填自由文本</w:t>
            </w:r>
            <w:r w:rsidR="0089130F" w:rsidRPr="00404FD1">
              <w:rPr>
                <w:rFonts w:eastAsia="宋体" w:cs="Arial"/>
                <w:szCs w:val="16"/>
                <w:lang w:eastAsia="zh-CN"/>
              </w:rPr>
              <w:t>：中</w:t>
            </w:r>
            <w:r w:rsidR="0089130F" w:rsidRPr="00404FD1">
              <w:rPr>
                <w:rFonts w:eastAsia="宋体" w:cs="Arial"/>
                <w:szCs w:val="16"/>
                <w:lang w:eastAsia="zh-CN"/>
              </w:rPr>
              <w:t>]</w:t>
            </w:r>
          </w:p>
        </w:tc>
        <w:tc>
          <w:tcPr>
            <w:tcW w:w="1729" w:type="dxa"/>
            <w:shd w:val="clear" w:color="auto" w:fill="EDEDED" w:themeFill="accent3" w:themeFillTint="33"/>
            <w:vAlign w:val="center"/>
          </w:tcPr>
          <w:p w14:paraId="2949E705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26" w:type="dxa"/>
            <w:shd w:val="clear" w:color="auto" w:fill="FFFFFF" w:themeFill="background1"/>
            <w:vAlign w:val="center"/>
          </w:tcPr>
          <w:p w14:paraId="13307526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3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50AED79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F451D6A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26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98638E9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2E2D75" w:rsidRPr="00404FD1" w14:paraId="6CB3771B" w14:textId="77777777" w:rsidTr="00727F31">
        <w:trPr>
          <w:trHeight w:val="465"/>
        </w:trPr>
        <w:tc>
          <w:tcPr>
            <w:tcW w:w="6212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A320AE8" w14:textId="70FBAB1F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(C) </w:t>
            </w:r>
            <w:r w:rsidRPr="00404FD1">
              <w:rPr>
                <w:rFonts w:eastAsia="宋体" w:cs="Arial"/>
                <w:lang w:eastAsia="zh-CN"/>
              </w:rPr>
              <w:t>我们没有</w:t>
            </w:r>
            <w:r w:rsidR="00FF2F60" w:rsidRPr="00404FD1">
              <w:rPr>
                <w:rFonts w:eastAsia="宋体" w:cs="Arial" w:hint="eastAsia"/>
                <w:lang w:eastAsia="zh-CN"/>
              </w:rPr>
              <w:t>针对</w:t>
            </w:r>
            <w:r w:rsidR="006A2ECB" w:rsidRPr="00404FD1">
              <w:rPr>
                <w:rFonts w:eastAsia="宋体" w:cs="Arial" w:hint="eastAsia"/>
                <w:lang w:eastAsia="zh-CN"/>
              </w:rPr>
              <w:t>上市</w:t>
            </w:r>
            <w:r w:rsidR="00884261" w:rsidRPr="00404FD1">
              <w:rPr>
                <w:rFonts w:eastAsia="宋体" w:cs="Arial" w:hint="eastAsia"/>
                <w:lang w:eastAsia="zh-CN"/>
              </w:rPr>
              <w:t>股权</w:t>
            </w:r>
            <w:r w:rsidR="00FF2F60" w:rsidRPr="00404FD1">
              <w:rPr>
                <w:rFonts w:eastAsia="宋体" w:cs="Arial" w:hint="eastAsia"/>
                <w:lang w:eastAsia="zh-CN"/>
              </w:rPr>
              <w:t>策略的正式流程</w:t>
            </w:r>
            <w:r w:rsidR="00510C1F" w:rsidRPr="00404FD1">
              <w:rPr>
                <w:rFonts w:eastAsia="宋体" w:cs="Arial"/>
                <w:lang w:eastAsia="zh-CN"/>
              </w:rPr>
              <w:t>；</w:t>
            </w:r>
            <w:r w:rsidRPr="00404FD1">
              <w:rPr>
                <w:rFonts w:eastAsia="宋体" w:cs="Arial"/>
                <w:lang w:eastAsia="zh-CN"/>
              </w:rPr>
              <w:t>我们的投资</w:t>
            </w:r>
            <w:r w:rsidR="00FF2F60" w:rsidRPr="00404FD1">
              <w:rPr>
                <w:rFonts w:eastAsia="宋体" w:cs="Arial" w:hint="eastAsia"/>
                <w:lang w:eastAsia="zh-CN"/>
              </w:rPr>
              <w:t>专家</w:t>
            </w:r>
            <w:r w:rsidR="00A908B8" w:rsidRPr="00404FD1">
              <w:rPr>
                <w:rFonts w:eastAsia="宋体" w:cs="Arial" w:hint="eastAsia"/>
                <w:lang w:eastAsia="zh-CN"/>
              </w:rPr>
              <w:t>酌情</w:t>
            </w:r>
            <w:r w:rsidRPr="00404FD1">
              <w:rPr>
                <w:rFonts w:eastAsia="宋体" w:cs="Arial"/>
                <w:lang w:eastAsia="zh-CN"/>
              </w:rPr>
              <w:t>监测</w:t>
            </w:r>
            <w:r w:rsidRPr="00404FD1">
              <w:rPr>
                <w:rFonts w:eastAsia="宋体" w:cs="Arial"/>
                <w:lang w:eastAsia="zh-CN"/>
              </w:rPr>
              <w:t>ESG</w:t>
            </w:r>
            <w:r w:rsidR="009F5EAC" w:rsidRPr="00404FD1">
              <w:rPr>
                <w:rFonts w:eastAsia="宋体" w:cs="Arial" w:hint="eastAsia"/>
                <w:lang w:eastAsia="zh-CN"/>
              </w:rPr>
              <w:t>趋势如何</w:t>
            </w:r>
            <w:r w:rsidR="0012600A" w:rsidRPr="00404FD1">
              <w:rPr>
                <w:rFonts w:eastAsia="宋体" w:cs="Arial" w:hint="eastAsia"/>
                <w:lang w:eastAsia="zh-CN"/>
              </w:rPr>
              <w:t>随时间</w:t>
            </w:r>
            <w:r w:rsidR="003C026E" w:rsidRPr="00404FD1">
              <w:rPr>
                <w:rFonts w:eastAsia="宋体" w:cs="Arial" w:hint="eastAsia"/>
                <w:lang w:eastAsia="zh-CN"/>
              </w:rPr>
              <w:t>而</w:t>
            </w:r>
            <w:r w:rsidR="006B74A9" w:rsidRPr="00404FD1">
              <w:rPr>
                <w:rFonts w:eastAsia="宋体" w:cs="Arial" w:hint="eastAsia"/>
                <w:lang w:eastAsia="zh-CN"/>
              </w:rPr>
              <w:t>演变</w:t>
            </w:r>
          </w:p>
        </w:tc>
        <w:tc>
          <w:tcPr>
            <w:tcW w:w="1729" w:type="dxa"/>
            <w:shd w:val="clear" w:color="auto" w:fill="EDEDED" w:themeFill="accent3" w:themeFillTint="33"/>
            <w:vAlign w:val="center"/>
          </w:tcPr>
          <w:p w14:paraId="3CD91CAE" w14:textId="77777777" w:rsidR="0089130F" w:rsidRPr="00404FD1" w:rsidRDefault="0089130F" w:rsidP="00A949D5">
            <w:pPr>
              <w:pStyle w:val="ListParagraph"/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1726" w:type="dxa"/>
            <w:shd w:val="clear" w:color="auto" w:fill="FFFFFF" w:themeFill="background1"/>
            <w:vAlign w:val="center"/>
          </w:tcPr>
          <w:p w14:paraId="702E141A" w14:textId="77777777" w:rsidR="0089130F" w:rsidRPr="00404FD1" w:rsidRDefault="0089130F" w:rsidP="00727F31">
            <w:pPr>
              <w:pStyle w:val="ListParagraph"/>
              <w:numPr>
                <w:ilvl w:val="0"/>
                <w:numId w:val="89"/>
              </w:numPr>
              <w:spacing w:line="276" w:lineRule="auto"/>
              <w:ind w:hanging="543"/>
              <w:jc w:val="center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173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2C621EE" w14:textId="77777777" w:rsidR="0089130F" w:rsidRPr="00404FD1" w:rsidRDefault="0089130F" w:rsidP="00727F31">
            <w:pPr>
              <w:pStyle w:val="ListParagraph"/>
              <w:numPr>
                <w:ilvl w:val="0"/>
                <w:numId w:val="89"/>
              </w:numPr>
              <w:spacing w:line="276" w:lineRule="auto"/>
              <w:ind w:hanging="543"/>
              <w:jc w:val="center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610844B" w14:textId="77777777" w:rsidR="0089130F" w:rsidRPr="00404FD1" w:rsidRDefault="0089130F" w:rsidP="00727F31">
            <w:pPr>
              <w:pStyle w:val="ListParagraph"/>
              <w:numPr>
                <w:ilvl w:val="0"/>
                <w:numId w:val="89"/>
              </w:numPr>
              <w:spacing w:line="276" w:lineRule="auto"/>
              <w:ind w:hanging="543"/>
              <w:jc w:val="center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1726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2B03378" w14:textId="77777777" w:rsidR="0089130F" w:rsidRPr="00404FD1" w:rsidRDefault="0089130F" w:rsidP="00727F31">
            <w:pPr>
              <w:pStyle w:val="ListParagraph"/>
              <w:numPr>
                <w:ilvl w:val="0"/>
                <w:numId w:val="89"/>
              </w:numPr>
              <w:spacing w:line="276" w:lineRule="auto"/>
              <w:ind w:hanging="543"/>
              <w:jc w:val="center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2E2D75" w:rsidRPr="00404FD1" w14:paraId="303AE917" w14:textId="77777777" w:rsidTr="00727F31">
        <w:trPr>
          <w:trHeight w:val="465"/>
        </w:trPr>
        <w:tc>
          <w:tcPr>
            <w:tcW w:w="6212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BED3208" w14:textId="01E0AE84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(D) </w:t>
            </w:r>
            <w:r w:rsidRPr="00404FD1">
              <w:rPr>
                <w:rFonts w:eastAsia="宋体" w:cs="Arial"/>
                <w:lang w:eastAsia="zh-CN"/>
              </w:rPr>
              <w:t>我们</w:t>
            </w:r>
            <w:r w:rsidR="00FF2F60" w:rsidRPr="00404FD1">
              <w:rPr>
                <w:rFonts w:eastAsia="宋体" w:cs="Arial" w:hint="eastAsia"/>
                <w:lang w:eastAsia="zh-CN"/>
              </w:rPr>
              <w:t>未</w:t>
            </w:r>
            <w:r w:rsidRPr="00404FD1">
              <w:rPr>
                <w:rFonts w:eastAsia="宋体" w:cs="Arial"/>
                <w:lang w:eastAsia="zh-CN"/>
              </w:rPr>
              <w:t>监测和</w:t>
            </w:r>
            <w:r w:rsidR="00DE5896" w:rsidRPr="00404FD1">
              <w:rPr>
                <w:rFonts w:eastAsia="宋体" w:cs="Arial" w:hint="eastAsia"/>
                <w:lang w:eastAsia="zh-CN"/>
              </w:rPr>
              <w:t>审查</w:t>
            </w:r>
            <w:r w:rsidR="00484B60" w:rsidRPr="00404FD1">
              <w:rPr>
                <w:rFonts w:eastAsia="宋体" w:cs="Arial" w:hint="eastAsia"/>
                <w:lang w:val="en-US" w:eastAsia="zh-CN"/>
              </w:rPr>
              <w:t>ESG</w:t>
            </w:r>
            <w:r w:rsidR="00484B60" w:rsidRPr="00404FD1">
              <w:rPr>
                <w:rFonts w:eastAsia="宋体" w:cs="Arial" w:hint="eastAsia"/>
                <w:lang w:val="en-US" w:eastAsia="zh-CN"/>
              </w:rPr>
              <w:t>趋势变化</w:t>
            </w:r>
            <w:r w:rsidRPr="00404FD1">
              <w:rPr>
                <w:rFonts w:eastAsia="宋体" w:cs="Arial"/>
                <w:lang w:eastAsia="zh-CN"/>
              </w:rPr>
              <w:t>对</w:t>
            </w:r>
            <w:r w:rsidR="00AF3AA6" w:rsidRPr="00404FD1">
              <w:rPr>
                <w:rFonts w:eastAsia="宋体" w:cs="Arial" w:hint="eastAsia"/>
                <w:lang w:eastAsia="zh-CN"/>
              </w:rPr>
              <w:t>上市</w:t>
            </w:r>
            <w:r w:rsidR="00884261" w:rsidRPr="00404FD1">
              <w:rPr>
                <w:rFonts w:eastAsia="宋体" w:cs="Arial"/>
                <w:lang w:eastAsia="zh-CN"/>
              </w:rPr>
              <w:t>股权</w:t>
            </w:r>
            <w:r w:rsidR="00FF2F60" w:rsidRPr="00404FD1">
              <w:rPr>
                <w:rFonts w:eastAsia="宋体" w:cs="Arial" w:hint="eastAsia"/>
                <w:lang w:eastAsia="zh-CN"/>
              </w:rPr>
              <w:t>策略</w:t>
            </w:r>
            <w:r w:rsidR="00FC5259" w:rsidRPr="00404FD1">
              <w:rPr>
                <w:rFonts w:eastAsia="宋体" w:cs="Arial"/>
                <w:lang w:eastAsia="zh-CN"/>
              </w:rPr>
              <w:t>的</w:t>
            </w:r>
            <w:r w:rsidRPr="00404FD1">
              <w:rPr>
                <w:rFonts w:eastAsia="宋体" w:cs="Arial"/>
                <w:lang w:eastAsia="zh-CN"/>
              </w:rPr>
              <w:t>影响</w:t>
            </w:r>
          </w:p>
        </w:tc>
        <w:tc>
          <w:tcPr>
            <w:tcW w:w="1729" w:type="dxa"/>
            <w:tcBorders>
              <w:bottom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15A5340D" w14:textId="77777777" w:rsidR="0089130F" w:rsidRPr="00404FD1" w:rsidRDefault="0089130F" w:rsidP="00A949D5">
            <w:pPr>
              <w:pStyle w:val="ListParagraph"/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1726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DCA93B6" w14:textId="77777777" w:rsidR="0089130F" w:rsidRPr="00404FD1" w:rsidRDefault="0089130F" w:rsidP="00727F31">
            <w:pPr>
              <w:pStyle w:val="ListParagraph"/>
              <w:numPr>
                <w:ilvl w:val="0"/>
                <w:numId w:val="89"/>
              </w:numPr>
              <w:spacing w:line="276" w:lineRule="auto"/>
              <w:ind w:hanging="543"/>
              <w:jc w:val="center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173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F91A7C6" w14:textId="77777777" w:rsidR="0089130F" w:rsidRPr="00404FD1" w:rsidRDefault="0089130F" w:rsidP="00727F31">
            <w:pPr>
              <w:pStyle w:val="ListParagraph"/>
              <w:numPr>
                <w:ilvl w:val="0"/>
                <w:numId w:val="89"/>
              </w:numPr>
              <w:spacing w:line="276" w:lineRule="auto"/>
              <w:ind w:hanging="543"/>
              <w:jc w:val="center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1DE3E1A" w14:textId="77777777" w:rsidR="0089130F" w:rsidRPr="00404FD1" w:rsidRDefault="0089130F" w:rsidP="00727F31">
            <w:pPr>
              <w:pStyle w:val="ListParagraph"/>
              <w:numPr>
                <w:ilvl w:val="0"/>
                <w:numId w:val="89"/>
              </w:numPr>
              <w:spacing w:line="276" w:lineRule="auto"/>
              <w:ind w:hanging="543"/>
              <w:jc w:val="center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1726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6017037" w14:textId="77777777" w:rsidR="0089130F" w:rsidRPr="00404FD1" w:rsidRDefault="0089130F" w:rsidP="00727F31">
            <w:pPr>
              <w:pStyle w:val="ListParagraph"/>
              <w:numPr>
                <w:ilvl w:val="0"/>
                <w:numId w:val="89"/>
              </w:numPr>
              <w:spacing w:line="276" w:lineRule="auto"/>
              <w:ind w:hanging="543"/>
              <w:jc w:val="center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89130F" w:rsidRPr="00404FD1" w14:paraId="0B520216" w14:textId="77777777" w:rsidTr="00727F31">
        <w:trPr>
          <w:trHeight w:val="300"/>
        </w:trPr>
        <w:tc>
          <w:tcPr>
            <w:tcW w:w="14852" w:type="dxa"/>
            <w:gridSpan w:val="13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5F0CDB9D" w14:textId="77777777" w:rsidR="0089130F" w:rsidRPr="00404FD1" w:rsidRDefault="0089130F" w:rsidP="0089130F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89130F" w:rsidRPr="00404FD1" w14:paraId="3C38C72E" w14:textId="77777777" w:rsidTr="00727F31">
        <w:trPr>
          <w:trHeight w:val="300"/>
        </w:trPr>
        <w:tc>
          <w:tcPr>
            <w:tcW w:w="14852" w:type="dxa"/>
            <w:gridSpan w:val="13"/>
            <w:shd w:val="clear" w:color="auto" w:fill="0070C0"/>
            <w:vAlign w:val="center"/>
          </w:tcPr>
          <w:p w14:paraId="6426B69E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89130F" w:rsidRPr="00404FD1" w14:paraId="27B109A6" w14:textId="77777777" w:rsidTr="00727F31">
        <w:trPr>
          <w:trHeight w:val="300"/>
        </w:trPr>
        <w:tc>
          <w:tcPr>
            <w:tcW w:w="1834" w:type="dxa"/>
            <w:shd w:val="clear" w:color="auto" w:fill="auto"/>
            <w:vAlign w:val="center"/>
          </w:tcPr>
          <w:p w14:paraId="693E0C3F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18" w:type="dxa"/>
            <w:gridSpan w:val="12"/>
            <w:shd w:val="clear" w:color="auto" w:fill="auto"/>
            <w:vAlign w:val="center"/>
          </w:tcPr>
          <w:p w14:paraId="0C68B33E" w14:textId="5B852267" w:rsidR="00424B9B" w:rsidRPr="00404FD1" w:rsidRDefault="0099761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本指标旨在评估签署方是否将监测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及</w:t>
            </w:r>
            <w:r w:rsidR="0073013A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审查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趋势变化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正式纳入到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投资流程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bookmarkStart w:id="7" w:name="_Hlk132878806"/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识别</w:t>
            </w:r>
            <w:r w:rsidR="00B75A10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出</w:t>
            </w:r>
            <w:r w:rsidR="00BB6A7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BB6A7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BB6A7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（包括</w:t>
            </w:r>
            <w:r w:rsidR="004F7F0D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4F7F0D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68002B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是已经</w:t>
            </w:r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存在</w:t>
            </w:r>
            <w:r w:rsidR="004F7F0D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还是</w:t>
            </w:r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可能出现）后</w:t>
            </w:r>
            <w:r w:rsidR="00583F2D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4656DC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良好的做法是</w:t>
            </w:r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建立适用于不同</w:t>
            </w:r>
            <w:r w:rsidR="004656D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上市</w:t>
            </w:r>
            <w:r w:rsidR="00884261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股权</w:t>
            </w:r>
            <w:r w:rsidR="00E4141E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子策略</w:t>
            </w:r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下</w:t>
            </w:r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所有</w:t>
            </w:r>
            <w:r w:rsidR="00E4141E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AUM</w:t>
            </w:r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的正式</w:t>
            </w:r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4656DC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以</w:t>
            </w:r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监测及</w:t>
            </w:r>
            <w:r w:rsidR="00AB31CA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审查</w:t>
            </w:r>
            <w:r w:rsidR="00E4141E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val="en-US" w:eastAsia="zh-CN"/>
              </w:rPr>
              <w:t>ESG</w:t>
            </w:r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趋势变化产生</w:t>
            </w:r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的影响</w:t>
            </w:r>
            <w:r w:rsidR="004656DC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。此外，这一流程应</w:t>
            </w:r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运用</w:t>
            </w:r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情景分析</w:t>
            </w:r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来</w:t>
            </w:r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评估这些趋势对现有持</w:t>
            </w:r>
            <w:r w:rsidR="00D84001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仓</w:t>
            </w:r>
            <w:r w:rsidR="00E4141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的影响。</w:t>
            </w:r>
            <w:bookmarkEnd w:id="7"/>
          </w:p>
        </w:tc>
      </w:tr>
      <w:tr w:rsidR="0089130F" w:rsidRPr="00404FD1" w14:paraId="69CC77A3" w14:textId="77777777" w:rsidTr="00727F31">
        <w:trPr>
          <w:trHeight w:val="300"/>
        </w:trPr>
        <w:tc>
          <w:tcPr>
            <w:tcW w:w="1834" w:type="dxa"/>
            <w:shd w:val="clear" w:color="auto" w:fill="auto"/>
            <w:vAlign w:val="center"/>
          </w:tcPr>
          <w:p w14:paraId="4DCBDAA7" w14:textId="16D44D4C" w:rsidR="00424B9B" w:rsidRPr="00404FD1" w:rsidRDefault="008E622D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18" w:type="dxa"/>
            <w:gridSpan w:val="12"/>
            <w:shd w:val="clear" w:color="auto" w:fill="auto"/>
            <w:vAlign w:val="center"/>
          </w:tcPr>
          <w:p w14:paraId="1CC9AE57" w14:textId="47A47D10" w:rsidR="00997614" w:rsidRPr="00404FD1" w:rsidRDefault="00997614" w:rsidP="00997614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正式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指商定的结构和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E7CA9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包括对执行</w:t>
            </w:r>
            <w:r w:rsidR="00653CC7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上述</w:t>
            </w:r>
            <w:r w:rsidR="00DE7CA9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="00DE7CA9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的监督</w:t>
            </w:r>
            <w:r w:rsidR="00653CC7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DE7CA9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责任</w:t>
            </w:r>
            <w:r w:rsidR="00653CC7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的规定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031EE84" w14:textId="77777777" w:rsidR="00997614" w:rsidRPr="00404FD1" w:rsidRDefault="00997614" w:rsidP="00997614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1697E631" w14:textId="77777777" w:rsidR="00997614" w:rsidRPr="00404FD1" w:rsidRDefault="00997614" w:rsidP="00997614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就本指标而言，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趋势变化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包括监管、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自然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气候、技术和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或消费者需求的变化。</w:t>
            </w:r>
          </w:p>
          <w:p w14:paraId="5C66AE08" w14:textId="77777777" w:rsidR="00997614" w:rsidRPr="00404FD1" w:rsidRDefault="00997614" w:rsidP="00997614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48330ED2" w14:textId="6A2F5502" w:rsidR="00424B9B" w:rsidRPr="00404FD1" w:rsidRDefault="00997614" w:rsidP="0099761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就本指标而言，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情景分析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不限于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分析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气候因素，还包括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分析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与投资决策相关的其他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因素。</w:t>
            </w:r>
          </w:p>
        </w:tc>
      </w:tr>
      <w:tr w:rsidR="0089130F" w:rsidRPr="00404FD1" w14:paraId="226CE638" w14:textId="77777777" w:rsidTr="00727F31">
        <w:trPr>
          <w:trHeight w:val="300"/>
        </w:trPr>
        <w:tc>
          <w:tcPr>
            <w:tcW w:w="1834" w:type="dxa"/>
            <w:shd w:val="clear" w:color="auto" w:fill="auto"/>
            <w:vAlign w:val="center"/>
          </w:tcPr>
          <w:p w14:paraId="641690E3" w14:textId="77777777" w:rsidR="00424B9B" w:rsidRPr="00404FD1" w:rsidRDefault="00802DEA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18" w:type="dxa"/>
            <w:gridSpan w:val="12"/>
            <w:shd w:val="clear" w:color="auto" w:fill="auto"/>
            <w:vAlign w:val="center"/>
          </w:tcPr>
          <w:p w14:paraId="50C14B27" w14:textId="67E03071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510C1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趋势纳入</w:t>
            </w:r>
            <w:r w:rsidR="00BF4EFB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上市</w:t>
            </w:r>
            <w:r w:rsidR="00884261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股权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投资的</w:t>
            </w:r>
            <w:r w:rsidR="008D3BDA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和案例研究，</w:t>
            </w:r>
            <w:r w:rsidR="008D3BDA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21" w:history="1">
              <w:r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ESG</w:t>
              </w:r>
              <w:r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整合</w:t>
              </w:r>
              <w:r w:rsidR="008D3BDA"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指南与</w:t>
              </w:r>
              <w:r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案例研究：</w:t>
              </w:r>
              <w:r w:rsidR="00884261"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股权</w:t>
              </w:r>
              <w:r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和固定收益</w:t>
              </w:r>
            </w:hyperlink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89130F" w:rsidRPr="00404FD1" w14:paraId="1E2EB131" w14:textId="77777777" w:rsidTr="00727F31">
        <w:trPr>
          <w:trHeight w:val="300"/>
        </w:trPr>
        <w:tc>
          <w:tcPr>
            <w:tcW w:w="14852" w:type="dxa"/>
            <w:gridSpan w:val="13"/>
            <w:shd w:val="clear" w:color="auto" w:fill="0070C0"/>
            <w:vAlign w:val="center"/>
          </w:tcPr>
          <w:p w14:paraId="46C8BE05" w14:textId="77777777" w:rsidR="00424B9B" w:rsidRPr="00404FD1" w:rsidRDefault="00802DEA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064BB5" w:rsidRPr="00404FD1" w14:paraId="550AE954" w14:textId="77777777" w:rsidTr="00727F31">
        <w:trPr>
          <w:trHeight w:val="300"/>
        </w:trPr>
        <w:tc>
          <w:tcPr>
            <w:tcW w:w="1834" w:type="dxa"/>
            <w:shd w:val="clear" w:color="auto" w:fill="auto"/>
            <w:vAlign w:val="center"/>
          </w:tcPr>
          <w:p w14:paraId="00506372" w14:textId="2EDF4D72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18" w:type="dxa"/>
            <w:gridSpan w:val="12"/>
            <w:shd w:val="clear" w:color="auto" w:fill="auto"/>
            <w:vAlign w:val="center"/>
          </w:tcPr>
          <w:p w14:paraId="2703BA32" w14:textId="36FCB991" w:rsidR="00424B9B" w:rsidRPr="00404FD1" w:rsidRDefault="00802DEA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07338C"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OO 21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89130F" w:rsidRPr="00404FD1" w14:paraId="08282ECE" w14:textId="77777777" w:rsidTr="00727F31">
        <w:trPr>
          <w:trHeight w:val="300"/>
        </w:trPr>
        <w:tc>
          <w:tcPr>
            <w:tcW w:w="1834" w:type="dxa"/>
            <w:shd w:val="clear" w:color="auto" w:fill="auto"/>
            <w:vAlign w:val="center"/>
          </w:tcPr>
          <w:p w14:paraId="1EA62996" w14:textId="4649AF93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18" w:type="dxa"/>
            <w:gridSpan w:val="12"/>
            <w:shd w:val="clear" w:color="auto" w:fill="auto"/>
            <w:vAlign w:val="center"/>
          </w:tcPr>
          <w:p w14:paraId="679632CF" w14:textId="77777777" w:rsidR="00424B9B" w:rsidRPr="00404FD1" w:rsidRDefault="00802DEA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89130F" w:rsidRPr="00404FD1" w14:paraId="5706809E" w14:textId="77777777" w:rsidTr="00727F31">
        <w:trPr>
          <w:trHeight w:val="300"/>
        </w:trPr>
        <w:tc>
          <w:tcPr>
            <w:tcW w:w="14852" w:type="dxa"/>
            <w:gridSpan w:val="13"/>
            <w:shd w:val="clear" w:color="auto" w:fill="0070C0"/>
            <w:vAlign w:val="center"/>
          </w:tcPr>
          <w:p w14:paraId="08985521" w14:textId="77777777" w:rsidR="00424B9B" w:rsidRPr="00404FD1" w:rsidRDefault="00802DE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D97C0F" w:rsidRPr="00404FD1" w14:paraId="092F641D" w14:textId="77777777" w:rsidTr="00064BB5">
        <w:trPr>
          <w:trHeight w:val="300"/>
        </w:trPr>
        <w:tc>
          <w:tcPr>
            <w:tcW w:w="1834" w:type="dxa"/>
            <w:vMerge w:val="restart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F811EFE" w14:textId="77777777" w:rsidR="00424B9B" w:rsidRPr="00404FD1" w:rsidRDefault="00802DEA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34" w:type="dxa"/>
            <w:gridSpan w:val="1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78EB7D7" w14:textId="6BBFD298" w:rsidR="00424B9B" w:rsidRPr="00404FD1" w:rsidRDefault="008D3BDA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满分为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，包含字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母（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分）和覆盖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面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分）答案选项。最终得分将基于字母和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数字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答案选项的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最高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得分组合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D97C0F" w:rsidRPr="00404FD1" w14:paraId="672A05CA" w14:textId="77777777" w:rsidTr="00064BB5">
        <w:trPr>
          <w:trHeight w:val="1005"/>
        </w:trPr>
        <w:tc>
          <w:tcPr>
            <w:tcW w:w="1834" w:type="dxa"/>
            <w:vMerge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A205811" w14:textId="77777777" w:rsidR="00B7122C" w:rsidRPr="00404FD1" w:rsidRDefault="00B7122C" w:rsidP="000C1B96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527" w:type="dxa"/>
            <w:gridSpan w:val="2"/>
            <w:tcBorders>
              <w:lef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5DF7278" w14:textId="54CD58EF" w:rsidR="00424B9B" w:rsidRPr="00404FD1" w:rsidRDefault="008E622D">
            <w:pPr>
              <w:spacing w:before="100" w:beforeAutospacing="1" w:after="100" w:afterAutospacing="1" w:line="240" w:lineRule="auto"/>
              <w:textAlignment w:val="baseline"/>
              <w:rPr>
                <w:rStyle w:val="Hyperlink"/>
                <w:rFonts w:eastAsia="宋体" w:cs="Arial"/>
                <w:color w:val="auto"/>
                <w:sz w:val="24"/>
                <w:szCs w:val="24"/>
                <w:lang w:eastAsia="zh-CN"/>
              </w:rPr>
            </w:pP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字母答案选项总计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分：</w:t>
            </w:r>
          </w:p>
          <w:p w14:paraId="28374DD2" w14:textId="727BC195" w:rsidR="00424B9B" w:rsidRPr="00404FD1" w:rsidRDefault="008D3BD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A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6CB13E2A" w14:textId="0D39F056" w:rsidR="00424B9B" w:rsidRPr="00404FD1" w:rsidRDefault="008D3BD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B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33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66AAB908" w14:textId="4F5FB967" w:rsidR="00424B9B" w:rsidRPr="00404FD1" w:rsidRDefault="008D3BD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C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、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0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17" w:type="dxa"/>
            <w:shd w:val="clear" w:color="auto" w:fill="auto"/>
            <w:vAlign w:val="center"/>
          </w:tcPr>
          <w:p w14:paraId="3E8957C6" w14:textId="77777777" w:rsidR="00424B9B" w:rsidRPr="00404FD1" w:rsidRDefault="00802DEA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和</w:t>
            </w:r>
          </w:p>
        </w:tc>
        <w:tc>
          <w:tcPr>
            <w:tcW w:w="4237" w:type="dxa"/>
            <w:gridSpan w:val="4"/>
            <w:shd w:val="clear" w:color="auto" w:fill="auto"/>
            <w:vAlign w:val="center"/>
          </w:tcPr>
          <w:p w14:paraId="35F9280A" w14:textId="48D6AEA1" w:rsidR="00424B9B" w:rsidRPr="00404FD1" w:rsidRDefault="008E622D">
            <w:pPr>
              <w:spacing w:before="100" w:beforeAutospacing="1" w:after="100" w:afterAutospacing="1" w:line="240" w:lineRule="auto"/>
              <w:textAlignment w:val="baseline"/>
              <w:rPr>
                <w:rFonts w:eastAsia="宋体" w:cs="Arial"/>
                <w:sz w:val="24"/>
                <w:szCs w:val="24"/>
                <w:lang w:eastAsia="zh-CN"/>
              </w:rPr>
            </w:pP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覆盖面答案选项总计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分：</w:t>
            </w:r>
          </w:p>
          <w:p w14:paraId="3281CAB2" w14:textId="12964EA4" w:rsidR="00424B9B" w:rsidRPr="00404FD1" w:rsidRDefault="008D3BDA">
            <w:pPr>
              <w:spacing w:line="240" w:lineRule="auto"/>
              <w:textAlignment w:val="baseline"/>
              <w:rPr>
                <w:rFonts w:eastAsia="宋体" w:cs="Arial"/>
                <w:sz w:val="24"/>
                <w:szCs w:val="24"/>
                <w:lang w:eastAsia="zh-CN"/>
              </w:rPr>
            </w:pP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所有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)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3849D7F2" w14:textId="33BE3DCD" w:rsidR="00424B9B" w:rsidRPr="00404FD1" w:rsidRDefault="008D3BDA">
            <w:pPr>
              <w:spacing w:line="240" w:lineRule="auto"/>
              <w:textAlignment w:val="baseline"/>
              <w:rPr>
                <w:rFonts w:eastAsia="宋体" w:cs="Arial"/>
                <w:sz w:val="24"/>
                <w:szCs w:val="24"/>
                <w:lang w:eastAsia="zh-CN"/>
              </w:rPr>
            </w:pP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="00DE3309" w:rsidRPr="00404FD1">
              <w:rPr>
                <w:rFonts w:eastAsia="宋体" w:cs="Arial"/>
                <w:sz w:val="16"/>
                <w:szCs w:val="16"/>
                <w:lang w:eastAsia="zh-CN"/>
              </w:rPr>
              <w:t>多数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2)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2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5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03EE2B1F" w14:textId="48753035" w:rsidR="00424B9B" w:rsidRPr="00404FD1" w:rsidRDefault="008D3BD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="00DE3309" w:rsidRPr="00404FD1">
              <w:rPr>
                <w:rFonts w:eastAsia="宋体" w:cs="Arial"/>
                <w:sz w:val="16"/>
                <w:szCs w:val="16"/>
                <w:lang w:eastAsia="zh-CN"/>
              </w:rPr>
              <w:t>少数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="00B11769" w:rsidRPr="00404FD1">
              <w:rPr>
                <w:rFonts w:eastAsia="宋体" w:cs="Arial"/>
                <w:sz w:val="16"/>
                <w:szCs w:val="16"/>
                <w:lang w:eastAsia="zh-CN"/>
              </w:rPr>
              <w:t>3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)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12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553" w:type="dxa"/>
            <w:gridSpan w:val="5"/>
            <w:shd w:val="clear" w:color="auto" w:fill="auto"/>
            <w:vAlign w:val="center"/>
          </w:tcPr>
          <w:p w14:paraId="62F8ED52" w14:textId="01C911F1" w:rsidR="00424B9B" w:rsidRPr="00404FD1" w:rsidRDefault="008D3BDA">
            <w:pPr>
              <w:spacing w:line="240" w:lineRule="auto"/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更多信息：</w:t>
            </w:r>
          </w:p>
          <w:p w14:paraId="02B55150" w14:textId="77777777" w:rsidR="00B7122C" w:rsidRPr="00404FD1" w:rsidRDefault="00B7122C" w:rsidP="000C1B96">
            <w:pPr>
              <w:spacing w:line="240" w:lineRule="auto"/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0FD1A78" w14:textId="77CEFBDA" w:rsidR="00424B9B" w:rsidRPr="00404FD1" w:rsidRDefault="00802DEA">
            <w:pPr>
              <w:spacing w:line="240" w:lineRule="auto"/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8D3BDA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C</w:t>
            </w:r>
            <w:r w:rsidR="00B5626F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8D3BDA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D</w:t>
            </w:r>
            <w:r w:rsidR="00B7122C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8D3BDA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B7122C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B7122C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B7122C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  <w:r w:rsidR="00B7122C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08ED2E1D" w14:textId="77777777" w:rsidR="00B7122C" w:rsidRPr="00404FD1" w:rsidRDefault="00B7122C" w:rsidP="000C1B96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0E0EC1B5" w14:textId="4878D733" w:rsidR="00424B9B" w:rsidRPr="00404FD1" w:rsidRDefault="008D3BD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每种</w:t>
            </w:r>
            <w:r w:rsidR="00300AF3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将单独计分，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</w:t>
            </w:r>
            <w:r w:rsidR="00300AF3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数量不影响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指标的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D97C0F" w:rsidRPr="00404FD1" w14:paraId="7755E310" w14:textId="77777777" w:rsidTr="00064BB5">
        <w:trPr>
          <w:trHeight w:val="300"/>
        </w:trPr>
        <w:tc>
          <w:tcPr>
            <w:tcW w:w="1834" w:type="dxa"/>
            <w:shd w:val="clear" w:color="auto" w:fill="auto"/>
            <w:vAlign w:val="center"/>
          </w:tcPr>
          <w:p w14:paraId="522CFBE4" w14:textId="0CA7D098" w:rsidR="00424B9B" w:rsidRPr="00404FD1" w:rsidRDefault="008E622D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18" w:type="dxa"/>
            <w:gridSpan w:val="12"/>
            <w:shd w:val="clear" w:color="auto" w:fill="auto"/>
            <w:vAlign w:val="center"/>
          </w:tcPr>
          <w:p w14:paraId="22C84042" w14:textId="6556D9F4" w:rsidR="00424B9B" w:rsidRPr="00404FD1" w:rsidRDefault="009854D7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34F4DAC5" w14:textId="77777777" w:rsidR="0075012E" w:rsidRPr="00404FD1" w:rsidRDefault="0075012E">
      <w:pPr>
        <w:spacing w:after="160" w:line="259" w:lineRule="auto"/>
        <w:rPr>
          <w:rFonts w:eastAsia="宋体" w:cs="Arial"/>
          <w:caps/>
          <w:color w:val="2F5496" w:themeColor="accent1" w:themeShade="BF"/>
          <w:sz w:val="40"/>
          <w:szCs w:val="32"/>
          <w:lang w:eastAsia="zh-CN"/>
        </w:rPr>
      </w:pPr>
      <w:r w:rsidRPr="00404FD1">
        <w:rPr>
          <w:rFonts w:eastAsia="宋体" w:cs="Arial"/>
          <w:lang w:eastAsia="zh-CN"/>
        </w:rPr>
        <w:br w:type="page"/>
      </w:r>
    </w:p>
    <w:p w14:paraId="30797815" w14:textId="77777777" w:rsidR="00424B9B" w:rsidRPr="00404FD1" w:rsidRDefault="00802DEA">
      <w:pPr>
        <w:pStyle w:val="Heading1"/>
        <w:rPr>
          <w:rFonts w:eastAsia="宋体" w:cs="Arial"/>
        </w:rPr>
      </w:pPr>
      <w:bookmarkStart w:id="8" w:name="_Toc135413655"/>
      <w:proofErr w:type="spellStart"/>
      <w:r w:rsidRPr="00404FD1">
        <w:rPr>
          <w:rFonts w:eastAsia="宋体" w:cs="Arial"/>
        </w:rPr>
        <w:lastRenderedPageBreak/>
        <w:t>投资前</w:t>
      </w:r>
      <w:bookmarkEnd w:id="8"/>
      <w:proofErr w:type="spellEnd"/>
    </w:p>
    <w:p w14:paraId="3F00802A" w14:textId="0806F97C" w:rsidR="00424B9B" w:rsidRPr="00404FD1" w:rsidRDefault="00802DEA">
      <w:pPr>
        <w:pStyle w:val="Heading2"/>
        <w:rPr>
          <w:rFonts w:eastAsia="宋体" w:cs="Arial"/>
          <w:color w:val="auto"/>
          <w:sz w:val="20"/>
          <w:szCs w:val="20"/>
        </w:rPr>
      </w:pPr>
      <w:bookmarkStart w:id="9" w:name="_Toc135413656"/>
      <w:r w:rsidRPr="00404FD1">
        <w:rPr>
          <w:rFonts w:eastAsia="宋体" w:cs="Arial"/>
        </w:rPr>
        <w:t>将</w:t>
      </w:r>
      <w:r w:rsidRPr="00404FD1">
        <w:rPr>
          <w:rFonts w:eastAsia="宋体" w:cs="Arial"/>
        </w:rPr>
        <w:t>ESG</w:t>
      </w:r>
      <w:proofErr w:type="spellStart"/>
      <w:r w:rsidRPr="00404FD1">
        <w:rPr>
          <w:rFonts w:eastAsia="宋体" w:cs="Arial"/>
        </w:rPr>
        <w:t>纳入</w:t>
      </w:r>
      <w:r w:rsidR="008F6481" w:rsidRPr="00404FD1">
        <w:rPr>
          <w:rFonts w:eastAsia="宋体" w:cs="Arial"/>
        </w:rPr>
        <w:t>研究</w:t>
      </w:r>
      <w:proofErr w:type="spellEnd"/>
      <w:r w:rsidR="0034303F" w:rsidRPr="00404FD1">
        <w:rPr>
          <w:rFonts w:eastAsia="宋体" w:cs="Arial"/>
        </w:rPr>
        <w:t xml:space="preserve"> </w:t>
      </w:r>
      <w:r w:rsidRPr="00404FD1">
        <w:rPr>
          <w:rFonts w:eastAsia="宋体" w:cs="Arial"/>
        </w:rPr>
        <w:t>[LE 3</w:t>
      </w:r>
      <w:r w:rsidR="003B5A52" w:rsidRPr="00404FD1">
        <w:rPr>
          <w:rFonts w:eastAsia="宋体" w:cs="Arial"/>
        </w:rPr>
        <w:t>, LE 4</w:t>
      </w:r>
      <w:r w:rsidRPr="00404FD1">
        <w:rPr>
          <w:rFonts w:eastAsia="宋体" w:cs="Arial"/>
        </w:rPr>
        <w:t>]</w:t>
      </w:r>
      <w:bookmarkEnd w:id="9"/>
    </w:p>
    <w:tbl>
      <w:tblPr>
        <w:tblW w:w="14742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710"/>
        <w:gridCol w:w="1444"/>
        <w:gridCol w:w="2432"/>
        <w:gridCol w:w="49"/>
        <w:gridCol w:w="573"/>
        <w:gridCol w:w="1709"/>
        <w:gridCol w:w="2272"/>
        <w:gridCol w:w="520"/>
        <w:gridCol w:w="1753"/>
        <w:gridCol w:w="74"/>
        <w:gridCol w:w="2198"/>
        <w:gridCol w:w="8"/>
      </w:tblGrid>
      <w:tr w:rsidR="001E3C26" w:rsidRPr="00404FD1" w14:paraId="0385F7B1" w14:textId="77777777" w:rsidTr="00064BB5">
        <w:trPr>
          <w:gridAfter w:val="1"/>
          <w:wAfter w:w="8" w:type="dxa"/>
          <w:trHeight w:val="367"/>
        </w:trPr>
        <w:tc>
          <w:tcPr>
            <w:tcW w:w="1710" w:type="dxa"/>
            <w:vMerge w:val="restart"/>
            <w:shd w:val="clear" w:color="auto" w:fill="DFF5F9"/>
            <w:vAlign w:val="center"/>
            <w:hideMark/>
          </w:tcPr>
          <w:p w14:paraId="1141B07D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201C6E19" w14:textId="77777777" w:rsidR="001E3C26" w:rsidRPr="00404FD1" w:rsidRDefault="001E3C2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7DB881E1" w14:textId="09F64578" w:rsidR="00424B9B" w:rsidRPr="00404FD1" w:rsidRDefault="00263F14">
            <w:pPr>
              <w:pStyle w:val="Indicatorsubsection"/>
              <w:rPr>
                <w:rFonts w:eastAsia="宋体"/>
                <w:lang w:val="en-GB"/>
              </w:rPr>
            </w:pPr>
            <w:bookmarkStart w:id="10" w:name="_Toc135413657"/>
            <w:r w:rsidRPr="00404FD1">
              <w:rPr>
                <w:rFonts w:eastAsia="宋体" w:hint="eastAsia"/>
                <w:lang w:val="en-GB" w:eastAsia="zh-CN"/>
              </w:rPr>
              <w:t>LE</w:t>
            </w:r>
            <w:r w:rsidRPr="00404FD1">
              <w:rPr>
                <w:rFonts w:eastAsia="宋体"/>
                <w:lang w:val="en-GB"/>
              </w:rPr>
              <w:t xml:space="preserve"> 3</w:t>
            </w:r>
            <w:bookmarkEnd w:id="10"/>
          </w:p>
        </w:tc>
        <w:tc>
          <w:tcPr>
            <w:tcW w:w="1444" w:type="dxa"/>
            <w:shd w:val="clear" w:color="auto" w:fill="DFF5F9"/>
            <w:vAlign w:val="center"/>
            <w:hideMark/>
          </w:tcPr>
          <w:p w14:paraId="2A5B9BE9" w14:textId="31DBBC38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432" w:type="dxa"/>
            <w:shd w:val="clear" w:color="auto" w:fill="DFF5F9"/>
            <w:vAlign w:val="center"/>
          </w:tcPr>
          <w:p w14:paraId="17790733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8550E4" w:rsidRPr="00404FD1">
              <w:rPr>
                <w:rFonts w:eastAsia="宋体" w:cs="Arial"/>
                <w:b/>
                <w:bCs/>
                <w:sz w:val="22"/>
                <w:szCs w:val="22"/>
              </w:rPr>
              <w:t>21</w:t>
            </w:r>
          </w:p>
        </w:tc>
        <w:tc>
          <w:tcPr>
            <w:tcW w:w="5123" w:type="dxa"/>
            <w:gridSpan w:val="5"/>
            <w:vMerge w:val="restart"/>
            <w:shd w:val="clear" w:color="auto" w:fill="DFF5F9"/>
            <w:vAlign w:val="center"/>
          </w:tcPr>
          <w:p w14:paraId="1915E2EE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77AF8F29" w14:textId="77777777" w:rsidR="001E3C26" w:rsidRPr="00404FD1" w:rsidRDefault="001E3C2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25141BC5" w14:textId="47D3B129" w:rsidR="00424B9B" w:rsidRPr="00404FD1" w:rsidRDefault="00802DEA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将</w:t>
            </w: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ESG</w:t>
            </w: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纳入</w:t>
            </w:r>
            <w:r w:rsidR="008F6481" w:rsidRPr="00404FD1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研究</w:t>
            </w:r>
          </w:p>
        </w:tc>
        <w:tc>
          <w:tcPr>
            <w:tcW w:w="1827" w:type="dxa"/>
            <w:gridSpan w:val="2"/>
            <w:vMerge w:val="restart"/>
            <w:shd w:val="clear" w:color="auto" w:fill="DFF5F9"/>
            <w:vAlign w:val="center"/>
            <w:hideMark/>
          </w:tcPr>
          <w:p w14:paraId="0F7A226C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5B873225" w14:textId="77777777" w:rsidR="001E3C26" w:rsidRPr="00404FD1" w:rsidRDefault="001E3C2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6C9B9606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2198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7D74331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08396E92" w14:textId="77777777" w:rsidR="001E3C26" w:rsidRPr="00404FD1" w:rsidRDefault="001E3C2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1E537A42" w14:textId="38CCC1D4" w:rsidR="00424B9B" w:rsidRPr="00404FD1" w:rsidRDefault="008E62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1E3C26" w:rsidRPr="00404FD1" w14:paraId="7A99774F" w14:textId="77777777" w:rsidTr="00064BB5">
        <w:trPr>
          <w:gridAfter w:val="1"/>
          <w:wAfter w:w="8" w:type="dxa"/>
          <w:trHeight w:val="367"/>
        </w:trPr>
        <w:tc>
          <w:tcPr>
            <w:tcW w:w="1710" w:type="dxa"/>
            <w:vMerge/>
            <w:vAlign w:val="center"/>
          </w:tcPr>
          <w:p w14:paraId="457C003E" w14:textId="77777777" w:rsidR="001E3C26" w:rsidRPr="00404FD1" w:rsidRDefault="001E3C2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444" w:type="dxa"/>
            <w:shd w:val="clear" w:color="auto" w:fill="DFF5F9"/>
            <w:vAlign w:val="center"/>
          </w:tcPr>
          <w:p w14:paraId="4122142E" w14:textId="32639989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432" w:type="dxa"/>
            <w:shd w:val="clear" w:color="auto" w:fill="DFF5F9"/>
            <w:vAlign w:val="center"/>
          </w:tcPr>
          <w:p w14:paraId="536CF164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5123" w:type="dxa"/>
            <w:gridSpan w:val="5"/>
            <w:vMerge/>
            <w:vAlign w:val="center"/>
          </w:tcPr>
          <w:p w14:paraId="15756A83" w14:textId="77777777" w:rsidR="001E3C26" w:rsidRPr="00404FD1" w:rsidRDefault="001E3C2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827" w:type="dxa"/>
            <w:gridSpan w:val="2"/>
            <w:vMerge/>
            <w:vAlign w:val="center"/>
          </w:tcPr>
          <w:p w14:paraId="5483ED9E" w14:textId="77777777" w:rsidR="001E3C26" w:rsidRPr="00404FD1" w:rsidRDefault="001E3C2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198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43FB1EB" w14:textId="77777777" w:rsidR="001E3C26" w:rsidRPr="00404FD1" w:rsidRDefault="001E3C2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CA699A" w:rsidRPr="00404FD1" w14:paraId="793BF4B7" w14:textId="77777777" w:rsidTr="00727F31">
        <w:trPr>
          <w:trHeight w:val="567"/>
        </w:trPr>
        <w:tc>
          <w:tcPr>
            <w:tcW w:w="14742" w:type="dxa"/>
            <w:gridSpan w:val="1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C8303F6" w14:textId="4FF4646B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b/>
                <w:lang w:eastAsia="zh-CN"/>
              </w:rPr>
              <w:t>贵</w:t>
            </w:r>
            <w:r w:rsidR="00263F14" w:rsidRPr="00404FD1">
              <w:rPr>
                <w:rFonts w:eastAsia="宋体" w:cs="Arial" w:hint="eastAsia"/>
                <w:b/>
                <w:lang w:eastAsia="zh-CN"/>
              </w:rPr>
              <w:t>机构如何将</w:t>
            </w:r>
            <w:r w:rsidR="00263F14" w:rsidRPr="00404FD1">
              <w:rPr>
                <w:rFonts w:eastAsia="宋体" w:cs="Arial"/>
                <w:b/>
                <w:bCs/>
                <w:lang w:eastAsia="zh-CN"/>
              </w:rPr>
              <w:t>重大</w:t>
            </w:r>
            <w:hyperlink r:id="rId22" w:history="1">
              <w:r w:rsidR="00263F14" w:rsidRPr="00404FD1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263F14" w:rsidRPr="00404FD1">
                <w:rPr>
                  <w:rStyle w:val="Hyperlink"/>
                  <w:rFonts w:eastAsia="宋体" w:cs="Arial"/>
                  <w:b/>
                  <w:lang w:eastAsia="zh-CN"/>
                </w:rPr>
                <w:t>风险</w:t>
              </w:r>
            </w:hyperlink>
            <w:hyperlink r:id="rId23" w:history="1">
              <w:r w:rsidR="00263F14" w:rsidRPr="00404FD1">
                <w:rPr>
                  <w:rStyle w:val="Hyperlink"/>
                  <w:rFonts w:eastAsia="宋体" w:cs="Arial"/>
                  <w:b/>
                  <w:lang w:eastAsia="zh-CN"/>
                </w:rPr>
                <w:t>纳入</w:t>
              </w:r>
            </w:hyperlink>
            <w:r w:rsidRPr="00404FD1">
              <w:rPr>
                <w:rFonts w:eastAsia="宋体" w:cs="Arial"/>
                <w:b/>
                <w:lang w:eastAsia="zh-CN"/>
              </w:rPr>
              <w:t>财务</w:t>
            </w:r>
            <w:r w:rsidR="00826EBE" w:rsidRPr="00404FD1">
              <w:rPr>
                <w:rFonts w:eastAsia="宋体" w:cs="Arial"/>
                <w:b/>
                <w:lang w:eastAsia="zh-CN"/>
              </w:rPr>
              <w:t>分析</w:t>
            </w:r>
            <w:r w:rsidR="002646D7" w:rsidRPr="00404FD1">
              <w:rPr>
                <w:rFonts w:eastAsia="宋体" w:cs="Arial"/>
                <w:b/>
                <w:lang w:eastAsia="zh-CN"/>
              </w:rPr>
              <w:t>和</w:t>
            </w:r>
            <w:r w:rsidR="00884261" w:rsidRPr="00404FD1">
              <w:rPr>
                <w:rFonts w:eastAsia="宋体" w:cs="Arial" w:hint="eastAsia"/>
                <w:b/>
                <w:lang w:eastAsia="zh-CN"/>
              </w:rPr>
              <w:t>股权</w:t>
            </w:r>
            <w:r w:rsidRPr="00404FD1">
              <w:rPr>
                <w:rFonts w:eastAsia="宋体" w:cs="Arial"/>
                <w:b/>
                <w:lang w:eastAsia="zh-CN"/>
              </w:rPr>
              <w:t>估值</w:t>
            </w:r>
            <w:r w:rsidR="00A95869" w:rsidRPr="00404FD1">
              <w:rPr>
                <w:rFonts w:eastAsia="宋体" w:cs="Arial"/>
                <w:b/>
                <w:lang w:eastAsia="zh-CN"/>
              </w:rPr>
              <w:t>或证券评级</w:t>
            </w:r>
            <w:r w:rsidR="00263F14" w:rsidRPr="00404FD1">
              <w:rPr>
                <w:rFonts w:eastAsia="宋体" w:cs="Arial" w:hint="eastAsia"/>
                <w:b/>
                <w:lang w:eastAsia="zh-CN"/>
              </w:rPr>
              <w:t>流程</w:t>
            </w:r>
            <w:r w:rsidRPr="00404FD1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AA0D01" w:rsidRPr="00404FD1" w14:paraId="6CA2FC9E" w14:textId="77777777" w:rsidTr="00064BB5">
        <w:trPr>
          <w:trHeight w:val="23"/>
        </w:trPr>
        <w:tc>
          <w:tcPr>
            <w:tcW w:w="5635" w:type="dxa"/>
            <w:gridSpan w:val="4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C281688" w14:textId="77777777" w:rsidR="004A561E" w:rsidRPr="00404FD1" w:rsidRDefault="004A561E" w:rsidP="009D6D9C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9107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8F5113B" w14:textId="6DBD4398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b/>
                <w:szCs w:val="16"/>
                <w:lang w:eastAsia="zh-CN"/>
              </w:rPr>
              <w:t>内部管理的</w:t>
            </w:r>
            <w:r w:rsidR="00E679F2" w:rsidRPr="00404FD1">
              <w:rPr>
                <w:rFonts w:eastAsia="宋体" w:cs="Arial" w:hint="eastAsia"/>
                <w:b/>
                <w:szCs w:val="16"/>
                <w:lang w:eastAsia="zh-CN"/>
              </w:rPr>
              <w:t>上市</w:t>
            </w:r>
            <w:r w:rsidR="00884261" w:rsidRPr="00404FD1">
              <w:rPr>
                <w:rFonts w:eastAsia="宋体" w:cs="Arial"/>
                <w:b/>
                <w:szCs w:val="16"/>
                <w:lang w:eastAsia="zh-CN"/>
              </w:rPr>
              <w:t>股权</w:t>
            </w:r>
            <w:r w:rsidRPr="00404FD1">
              <w:rPr>
                <w:rFonts w:eastAsia="宋体" w:cs="Arial"/>
                <w:b/>
                <w:szCs w:val="16"/>
                <w:lang w:eastAsia="zh-CN"/>
              </w:rPr>
              <w:t>子策略</w:t>
            </w:r>
          </w:p>
        </w:tc>
      </w:tr>
      <w:tr w:rsidR="00AA0D01" w:rsidRPr="00404FD1" w14:paraId="1D267302" w14:textId="77777777" w:rsidTr="00064BB5">
        <w:trPr>
          <w:trHeight w:val="482"/>
        </w:trPr>
        <w:tc>
          <w:tcPr>
            <w:tcW w:w="5635" w:type="dxa"/>
            <w:gridSpan w:val="4"/>
            <w:vMerge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3C220BA" w14:textId="77777777" w:rsidR="00634B3B" w:rsidRPr="00404FD1" w:rsidRDefault="00634B3B" w:rsidP="009D6D9C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2282" w:type="dxa"/>
            <w:gridSpan w:val="2"/>
            <w:shd w:val="clear" w:color="auto" w:fill="EDEDED" w:themeFill="accent3" w:themeFillTint="33"/>
            <w:vAlign w:val="center"/>
          </w:tcPr>
          <w:p w14:paraId="096E45A2" w14:textId="69E00101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Cs w:val="16"/>
                <w:lang w:eastAsia="en-GB"/>
              </w:rPr>
              <w:t>所有</w:t>
            </w:r>
            <w:r w:rsidR="00B056E1" w:rsidRPr="00404FD1">
              <w:rPr>
                <w:rFonts w:eastAsia="宋体" w:cs="Arial"/>
                <w:b/>
                <w:szCs w:val="16"/>
                <w:lang w:eastAsia="en-GB"/>
              </w:rPr>
              <w:t>子策略</w:t>
            </w:r>
            <w:proofErr w:type="spellEnd"/>
          </w:p>
        </w:tc>
        <w:tc>
          <w:tcPr>
            <w:tcW w:w="2272" w:type="dxa"/>
            <w:shd w:val="clear" w:color="auto" w:fill="FFFFFF" w:themeFill="background1"/>
            <w:vAlign w:val="center"/>
          </w:tcPr>
          <w:p w14:paraId="667204F5" w14:textId="15A01431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404FD1">
              <w:rPr>
                <w:rFonts w:eastAsia="宋体" w:cs="Arial"/>
                <w:b/>
                <w:szCs w:val="16"/>
                <w:lang w:eastAsia="en-GB"/>
              </w:rPr>
              <w:t>(1)</w:t>
            </w:r>
            <w:r w:rsidR="00263F14" w:rsidRPr="00404FD1">
              <w:rPr>
                <w:rFonts w:eastAsia="宋体" w:cs="Arial"/>
                <w:b/>
                <w:szCs w:val="16"/>
                <w:lang w:eastAsia="en-GB"/>
              </w:rPr>
              <w:t xml:space="preserve"> </w:t>
            </w:r>
            <w:proofErr w:type="spellStart"/>
            <w:r w:rsidR="00B056E1" w:rsidRPr="00404FD1">
              <w:rPr>
                <w:rFonts w:eastAsia="宋体" w:cs="Arial"/>
                <w:b/>
                <w:szCs w:val="16"/>
                <w:lang w:eastAsia="en-GB"/>
              </w:rPr>
              <w:t>主动</w:t>
            </w:r>
            <w:proofErr w:type="spellEnd"/>
            <w:r w:rsidR="00B056E1" w:rsidRPr="00404FD1">
              <w:rPr>
                <w:rFonts w:eastAsia="宋体" w:cs="Arial"/>
                <w:b/>
                <w:szCs w:val="16"/>
                <w:lang w:eastAsia="en-GB"/>
              </w:rPr>
              <w:t xml:space="preserve"> - </w:t>
            </w:r>
            <w:proofErr w:type="spellStart"/>
            <w:r w:rsidR="00B056E1" w:rsidRPr="00404FD1">
              <w:rPr>
                <w:rFonts w:eastAsia="宋体" w:cs="Arial"/>
                <w:b/>
                <w:szCs w:val="16"/>
                <w:lang w:eastAsia="en-GB"/>
              </w:rPr>
              <w:t>量化</w:t>
            </w:r>
            <w:proofErr w:type="spellEnd"/>
          </w:p>
        </w:tc>
        <w:tc>
          <w:tcPr>
            <w:tcW w:w="2273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F35122E" w14:textId="39336442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404FD1">
              <w:rPr>
                <w:rFonts w:eastAsia="宋体" w:cs="Arial"/>
                <w:b/>
                <w:szCs w:val="16"/>
                <w:lang w:eastAsia="en-GB"/>
              </w:rPr>
              <w:t>(2)</w:t>
            </w:r>
            <w:r w:rsidR="00263F14" w:rsidRPr="00404FD1">
              <w:rPr>
                <w:rFonts w:eastAsia="宋体" w:cs="Arial"/>
                <w:b/>
                <w:szCs w:val="16"/>
                <w:lang w:eastAsia="en-GB"/>
              </w:rPr>
              <w:t xml:space="preserve"> </w:t>
            </w:r>
            <w:proofErr w:type="spellStart"/>
            <w:r w:rsidR="00B056E1" w:rsidRPr="00404FD1">
              <w:rPr>
                <w:rFonts w:eastAsia="宋体" w:cs="Arial"/>
                <w:b/>
                <w:szCs w:val="16"/>
                <w:lang w:eastAsia="en-GB"/>
              </w:rPr>
              <w:t>主动</w:t>
            </w:r>
            <w:proofErr w:type="spellEnd"/>
            <w:r w:rsidR="00B056E1" w:rsidRPr="00404FD1">
              <w:rPr>
                <w:rFonts w:eastAsia="宋体" w:cs="Arial"/>
                <w:b/>
                <w:szCs w:val="16"/>
                <w:lang w:eastAsia="en-GB"/>
              </w:rPr>
              <w:t xml:space="preserve"> - </w:t>
            </w:r>
            <w:proofErr w:type="spellStart"/>
            <w:r w:rsidR="00B056E1" w:rsidRPr="00404FD1">
              <w:rPr>
                <w:rFonts w:eastAsia="宋体" w:cs="Arial"/>
                <w:b/>
                <w:szCs w:val="16"/>
                <w:lang w:eastAsia="en-GB"/>
              </w:rPr>
              <w:t>基本面</w:t>
            </w:r>
            <w:proofErr w:type="spellEnd"/>
          </w:p>
        </w:tc>
        <w:tc>
          <w:tcPr>
            <w:tcW w:w="228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2074D1E" w14:textId="75D528E9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404FD1">
              <w:rPr>
                <w:rFonts w:eastAsia="宋体" w:cs="Arial"/>
                <w:b/>
                <w:szCs w:val="16"/>
                <w:lang w:eastAsia="en-GB"/>
              </w:rPr>
              <w:t xml:space="preserve">(3) </w:t>
            </w:r>
            <w:proofErr w:type="spellStart"/>
            <w:r w:rsidR="00B056E1" w:rsidRPr="00404FD1">
              <w:rPr>
                <w:rFonts w:eastAsia="宋体" w:cs="Arial"/>
                <w:b/>
                <w:szCs w:val="16"/>
                <w:lang w:eastAsia="en-GB"/>
              </w:rPr>
              <w:t>其他策略</w:t>
            </w:r>
            <w:proofErr w:type="spellEnd"/>
          </w:p>
        </w:tc>
      </w:tr>
      <w:tr w:rsidR="009041AB" w:rsidRPr="00404FD1" w14:paraId="310CAB24" w14:textId="77777777" w:rsidTr="00727F31">
        <w:trPr>
          <w:gridAfter w:val="1"/>
          <w:wAfter w:w="8" w:type="dxa"/>
          <w:trHeight w:val="26"/>
        </w:trPr>
        <w:tc>
          <w:tcPr>
            <w:tcW w:w="5635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716D7FC" w14:textId="10D71F8C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(A) </w:t>
            </w:r>
            <w:r w:rsidRPr="00404FD1">
              <w:rPr>
                <w:rFonts w:eastAsia="宋体" w:cs="Arial"/>
                <w:lang w:eastAsia="zh-CN"/>
              </w:rPr>
              <w:t>我们将</w:t>
            </w:r>
            <w:r w:rsidR="00A26BBA" w:rsidRPr="00404FD1">
              <w:rPr>
                <w:rFonts w:eastAsia="宋体" w:cs="Arial"/>
                <w:lang w:eastAsia="zh-CN"/>
              </w:rPr>
              <w:t>重大</w:t>
            </w:r>
            <w:r w:rsidR="000F7D7D" w:rsidRPr="00404FD1">
              <w:rPr>
                <w:rFonts w:eastAsia="宋体" w:cs="Arial"/>
                <w:lang w:eastAsia="zh-CN"/>
              </w:rPr>
              <w:t>治理</w:t>
            </w:r>
            <w:r w:rsidR="000F7D7D" w:rsidRPr="00404FD1">
              <w:rPr>
                <w:rFonts w:eastAsia="宋体" w:cs="Arial" w:hint="eastAsia"/>
                <w:lang w:eastAsia="zh-CN"/>
              </w:rPr>
              <w:t>相关</w:t>
            </w:r>
            <w:r w:rsidRPr="00404FD1">
              <w:rPr>
                <w:rFonts w:eastAsia="宋体" w:cs="Arial"/>
                <w:lang w:eastAsia="zh-CN"/>
              </w:rPr>
              <w:t>风险纳入财务分析</w:t>
            </w:r>
            <w:r w:rsidR="002646D7" w:rsidRPr="00404FD1">
              <w:rPr>
                <w:rFonts w:eastAsia="宋体" w:cs="Arial"/>
                <w:lang w:eastAsia="zh-CN"/>
              </w:rPr>
              <w:t>和</w:t>
            </w:r>
            <w:r w:rsidR="00884261" w:rsidRPr="00404FD1">
              <w:rPr>
                <w:rFonts w:eastAsia="宋体" w:cs="Arial"/>
                <w:lang w:eastAsia="zh-CN"/>
              </w:rPr>
              <w:t>股权</w:t>
            </w:r>
            <w:r w:rsidRPr="00404FD1">
              <w:rPr>
                <w:rFonts w:eastAsia="宋体" w:cs="Arial"/>
                <w:lang w:eastAsia="zh-CN"/>
              </w:rPr>
              <w:t>估值</w:t>
            </w:r>
            <w:r w:rsidR="00F437B8" w:rsidRPr="00404FD1">
              <w:rPr>
                <w:rFonts w:eastAsia="宋体" w:cs="Arial"/>
                <w:lang w:eastAsia="zh-CN"/>
              </w:rPr>
              <w:t>或证券评级</w:t>
            </w:r>
            <w:r w:rsidR="000F7D7D" w:rsidRPr="00404FD1">
              <w:rPr>
                <w:rFonts w:eastAsia="宋体" w:cs="Arial" w:hint="eastAsia"/>
                <w:lang w:eastAsia="zh-CN"/>
              </w:rPr>
              <w:t>流程</w:t>
            </w:r>
          </w:p>
        </w:tc>
        <w:tc>
          <w:tcPr>
            <w:tcW w:w="228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7268CA97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39310036" w14:textId="77777777" w:rsidR="000F2021" w:rsidRPr="00404FD1" w:rsidRDefault="000F2021" w:rsidP="000C2ED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27E1ED1D" w14:textId="5119F8C3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263F14" w:rsidRPr="00404FD1">
              <w:rPr>
                <w:rFonts w:eastAsia="宋体" w:cs="Arial" w:hint="eastAsia"/>
                <w:lang w:eastAsia="zh-CN"/>
              </w:rPr>
              <w:t>对</w:t>
            </w:r>
            <w:r w:rsidRPr="00404FD1">
              <w:rPr>
                <w:rFonts w:eastAsia="宋体" w:cs="Arial"/>
                <w:lang w:eastAsia="zh-CN"/>
              </w:rPr>
              <w:t>所有情况</w:t>
            </w:r>
          </w:p>
          <w:p w14:paraId="21522EAE" w14:textId="67C01749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263F14" w:rsidRPr="00404FD1">
              <w:rPr>
                <w:rFonts w:eastAsia="宋体" w:cs="Arial"/>
                <w:lang w:eastAsia="zh-CN"/>
              </w:rPr>
              <w:t>对多数情况</w:t>
            </w:r>
          </w:p>
          <w:p w14:paraId="68D58514" w14:textId="5F4E675F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263F14" w:rsidRPr="00404FD1">
              <w:rPr>
                <w:rFonts w:eastAsia="宋体" w:cs="Arial"/>
                <w:lang w:eastAsia="zh-CN"/>
              </w:rPr>
              <w:t>对少数情况</w:t>
            </w:r>
          </w:p>
        </w:tc>
        <w:tc>
          <w:tcPr>
            <w:tcW w:w="227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25F2F20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789FB6D0" w14:textId="77777777" w:rsidR="000F2021" w:rsidRPr="00404FD1" w:rsidRDefault="000F2021" w:rsidP="000C2ED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223541C0" w14:textId="3D7D8452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263F14" w:rsidRPr="00404FD1">
              <w:rPr>
                <w:rFonts w:eastAsia="宋体" w:cs="Arial"/>
                <w:lang w:eastAsia="zh-CN"/>
              </w:rPr>
              <w:t>对所有情况</w:t>
            </w:r>
          </w:p>
          <w:p w14:paraId="702823B6" w14:textId="6FD7AEEC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263F14" w:rsidRPr="00404FD1">
              <w:rPr>
                <w:rFonts w:eastAsia="宋体" w:cs="Arial"/>
                <w:lang w:eastAsia="zh-CN"/>
              </w:rPr>
              <w:t>对多数情况</w:t>
            </w:r>
          </w:p>
          <w:p w14:paraId="4EEEE977" w14:textId="09844339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263F14" w:rsidRPr="00404FD1">
              <w:rPr>
                <w:rFonts w:eastAsia="宋体" w:cs="Arial"/>
                <w:lang w:eastAsia="zh-CN"/>
              </w:rPr>
              <w:t>对少数情况</w:t>
            </w:r>
          </w:p>
        </w:tc>
        <w:tc>
          <w:tcPr>
            <w:tcW w:w="227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E7F46E2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33CF1EF9" w14:textId="77777777" w:rsidR="000F2021" w:rsidRPr="00404FD1" w:rsidRDefault="000F2021" w:rsidP="000C2ED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2BE40C40" w14:textId="1C624E32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263F14" w:rsidRPr="00404FD1">
              <w:rPr>
                <w:rFonts w:eastAsia="宋体" w:cs="Arial"/>
                <w:lang w:eastAsia="zh-CN"/>
              </w:rPr>
              <w:t>对所有情况</w:t>
            </w:r>
          </w:p>
          <w:p w14:paraId="66B6CC43" w14:textId="02A40676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263F14" w:rsidRPr="00404FD1">
              <w:rPr>
                <w:rFonts w:eastAsia="宋体" w:cs="Arial"/>
                <w:lang w:eastAsia="zh-CN"/>
              </w:rPr>
              <w:t>对多数情况</w:t>
            </w:r>
          </w:p>
          <w:p w14:paraId="0DC71E74" w14:textId="3593CF22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263F14" w:rsidRPr="00404FD1">
              <w:rPr>
                <w:rFonts w:eastAsia="宋体" w:cs="Arial"/>
                <w:lang w:eastAsia="zh-CN"/>
              </w:rPr>
              <w:t>对少数情况</w:t>
            </w:r>
          </w:p>
        </w:tc>
        <w:tc>
          <w:tcPr>
            <w:tcW w:w="227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AE80223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21A6C2D2" w14:textId="77777777" w:rsidR="000F2021" w:rsidRPr="00404FD1" w:rsidRDefault="000F2021" w:rsidP="000C2ED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158CBE6B" w14:textId="0465F820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263F14" w:rsidRPr="00404FD1">
              <w:rPr>
                <w:rFonts w:eastAsia="宋体" w:cs="Arial"/>
                <w:lang w:eastAsia="zh-CN"/>
              </w:rPr>
              <w:t>对所有情况</w:t>
            </w:r>
          </w:p>
          <w:p w14:paraId="5371D753" w14:textId="1A768DB6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263F14" w:rsidRPr="00404FD1">
              <w:rPr>
                <w:rFonts w:eastAsia="宋体" w:cs="Arial"/>
                <w:lang w:eastAsia="zh-CN"/>
              </w:rPr>
              <w:t>对多数情况</w:t>
            </w:r>
          </w:p>
          <w:p w14:paraId="515E7DCB" w14:textId="3B88446E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263F14" w:rsidRPr="00404FD1">
              <w:rPr>
                <w:rFonts w:eastAsia="宋体" w:cs="Arial"/>
                <w:lang w:eastAsia="zh-CN"/>
              </w:rPr>
              <w:t>对少数情况</w:t>
            </w:r>
          </w:p>
        </w:tc>
      </w:tr>
      <w:tr w:rsidR="009041AB" w:rsidRPr="00404FD1" w14:paraId="621D6DCA" w14:textId="77777777" w:rsidTr="00727F31">
        <w:trPr>
          <w:gridAfter w:val="1"/>
          <w:wAfter w:w="8" w:type="dxa"/>
          <w:trHeight w:val="465"/>
        </w:trPr>
        <w:tc>
          <w:tcPr>
            <w:tcW w:w="5635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E0E481D" w14:textId="27E2051E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(B) </w:t>
            </w:r>
            <w:r w:rsidRPr="00404FD1">
              <w:rPr>
                <w:rFonts w:eastAsia="宋体" w:cs="Arial"/>
                <w:lang w:eastAsia="zh-CN"/>
              </w:rPr>
              <w:t>我们将</w:t>
            </w:r>
            <w:r w:rsidR="00A26BBA" w:rsidRPr="00404FD1">
              <w:rPr>
                <w:rFonts w:eastAsia="宋体" w:cs="Arial"/>
                <w:lang w:eastAsia="zh-CN"/>
              </w:rPr>
              <w:t>重大</w:t>
            </w:r>
            <w:r w:rsidRPr="00404FD1">
              <w:rPr>
                <w:rFonts w:eastAsia="宋体" w:cs="Arial"/>
                <w:lang w:eastAsia="zh-CN"/>
              </w:rPr>
              <w:t>环境和社会风险纳入财务</w:t>
            </w:r>
            <w:r w:rsidR="00F437B8" w:rsidRPr="00404FD1">
              <w:rPr>
                <w:rFonts w:eastAsia="宋体" w:cs="Arial"/>
                <w:lang w:eastAsia="zh-CN"/>
              </w:rPr>
              <w:t>分析</w:t>
            </w:r>
            <w:r w:rsidR="002646D7" w:rsidRPr="00404FD1">
              <w:rPr>
                <w:rFonts w:eastAsia="宋体" w:cs="Arial"/>
                <w:lang w:eastAsia="zh-CN"/>
              </w:rPr>
              <w:t>和</w:t>
            </w:r>
            <w:r w:rsidR="00884261" w:rsidRPr="00404FD1">
              <w:rPr>
                <w:rFonts w:eastAsia="宋体" w:cs="Arial"/>
                <w:lang w:eastAsia="zh-CN"/>
              </w:rPr>
              <w:t>股权</w:t>
            </w:r>
            <w:r w:rsidR="00F437B8" w:rsidRPr="00404FD1">
              <w:rPr>
                <w:rFonts w:eastAsia="宋体" w:cs="Arial"/>
                <w:lang w:eastAsia="zh-CN"/>
              </w:rPr>
              <w:t>估值</w:t>
            </w:r>
            <w:r w:rsidRPr="00404FD1">
              <w:rPr>
                <w:rFonts w:eastAsia="宋体" w:cs="Arial"/>
                <w:lang w:eastAsia="zh-CN"/>
              </w:rPr>
              <w:t>或</w:t>
            </w:r>
            <w:r w:rsidR="00F437B8" w:rsidRPr="00404FD1">
              <w:rPr>
                <w:rFonts w:eastAsia="宋体" w:cs="Arial"/>
                <w:lang w:eastAsia="zh-CN"/>
              </w:rPr>
              <w:t>证券评级</w:t>
            </w:r>
            <w:r w:rsidR="000F7D7D" w:rsidRPr="00404FD1">
              <w:rPr>
                <w:rFonts w:eastAsia="宋体" w:cs="Arial" w:hint="eastAsia"/>
                <w:lang w:eastAsia="zh-CN"/>
              </w:rPr>
              <w:t>流程</w:t>
            </w:r>
          </w:p>
        </w:tc>
        <w:tc>
          <w:tcPr>
            <w:tcW w:w="228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14F157AE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227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9BD6B35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227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2C67E2F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227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3E3B82D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9041AB" w:rsidRPr="00404FD1" w14:paraId="5231F7FD" w14:textId="77777777" w:rsidTr="00727F31">
        <w:trPr>
          <w:gridAfter w:val="1"/>
          <w:wAfter w:w="8" w:type="dxa"/>
          <w:trHeight w:val="465"/>
        </w:trPr>
        <w:tc>
          <w:tcPr>
            <w:tcW w:w="5635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E09B740" w14:textId="24EB1FC6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(C) </w:t>
            </w:r>
            <w:r w:rsidRPr="00404FD1">
              <w:rPr>
                <w:rFonts w:eastAsia="宋体" w:cs="Arial"/>
                <w:lang w:eastAsia="zh-CN"/>
              </w:rPr>
              <w:t>我们将与公司供应链</w:t>
            </w:r>
            <w:r w:rsidR="000F7D7D" w:rsidRPr="00404FD1">
              <w:rPr>
                <w:rFonts w:eastAsia="宋体" w:cs="Arial" w:hint="eastAsia"/>
                <w:lang w:eastAsia="zh-CN"/>
              </w:rPr>
              <w:t>相关</w:t>
            </w:r>
            <w:r w:rsidRPr="00404FD1">
              <w:rPr>
                <w:rFonts w:eastAsia="宋体" w:cs="Arial"/>
                <w:lang w:eastAsia="zh-CN"/>
              </w:rPr>
              <w:t>的</w:t>
            </w:r>
            <w:r w:rsidR="00A26BBA" w:rsidRPr="00404FD1">
              <w:rPr>
                <w:rFonts w:eastAsia="宋体" w:cs="Arial"/>
                <w:lang w:eastAsia="zh-CN"/>
              </w:rPr>
              <w:t>重大</w:t>
            </w:r>
            <w:r w:rsidRPr="00404FD1">
              <w:rPr>
                <w:rFonts w:eastAsia="宋体" w:cs="Arial"/>
                <w:lang w:eastAsia="zh-CN"/>
              </w:rPr>
              <w:t>环境和社会风险纳入财务</w:t>
            </w:r>
            <w:r w:rsidR="00F437B8" w:rsidRPr="00404FD1">
              <w:rPr>
                <w:rFonts w:eastAsia="宋体" w:cs="Arial"/>
                <w:lang w:eastAsia="zh-CN"/>
              </w:rPr>
              <w:t>分析</w:t>
            </w:r>
            <w:r w:rsidR="002646D7" w:rsidRPr="00404FD1">
              <w:rPr>
                <w:rFonts w:eastAsia="宋体" w:cs="Arial"/>
                <w:lang w:eastAsia="zh-CN"/>
              </w:rPr>
              <w:t>和</w:t>
            </w:r>
            <w:r w:rsidR="00884261" w:rsidRPr="00404FD1">
              <w:rPr>
                <w:rFonts w:eastAsia="宋体" w:cs="Arial"/>
                <w:lang w:eastAsia="zh-CN"/>
              </w:rPr>
              <w:t>股权</w:t>
            </w:r>
            <w:r w:rsidR="00F437B8" w:rsidRPr="00404FD1">
              <w:rPr>
                <w:rFonts w:eastAsia="宋体" w:cs="Arial"/>
                <w:lang w:eastAsia="zh-CN"/>
              </w:rPr>
              <w:t>估值或证券评级</w:t>
            </w:r>
            <w:r w:rsidR="000F7D7D" w:rsidRPr="00404FD1">
              <w:rPr>
                <w:rFonts w:eastAsia="宋体" w:cs="Arial" w:hint="eastAsia"/>
                <w:lang w:eastAsia="zh-CN"/>
              </w:rPr>
              <w:t>流程</w:t>
            </w:r>
          </w:p>
        </w:tc>
        <w:tc>
          <w:tcPr>
            <w:tcW w:w="228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75C7D60F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227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E6BE60D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227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C654A13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227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4D7B470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9041AB" w:rsidRPr="00404FD1" w14:paraId="0A6CBD78" w14:textId="77777777" w:rsidTr="00727F31">
        <w:trPr>
          <w:gridAfter w:val="1"/>
          <w:wAfter w:w="8" w:type="dxa"/>
          <w:trHeight w:val="465"/>
        </w:trPr>
        <w:tc>
          <w:tcPr>
            <w:tcW w:w="5635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20393CD" w14:textId="6B2EBA88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(D) </w:t>
            </w:r>
            <w:r w:rsidRPr="00404FD1">
              <w:rPr>
                <w:rFonts w:eastAsia="宋体" w:cs="Arial"/>
                <w:lang w:eastAsia="zh-CN"/>
              </w:rPr>
              <w:t>我们</w:t>
            </w:r>
            <w:r w:rsidR="000F7D7D" w:rsidRPr="00404FD1">
              <w:rPr>
                <w:rFonts w:eastAsia="宋体" w:cs="Arial" w:hint="eastAsia"/>
                <w:lang w:eastAsia="zh-CN"/>
              </w:rPr>
              <w:t>未</w:t>
            </w:r>
            <w:r w:rsidRPr="00404FD1">
              <w:rPr>
                <w:rFonts w:eastAsia="宋体" w:cs="Arial"/>
                <w:lang w:eastAsia="zh-CN"/>
              </w:rPr>
              <w:t>将</w:t>
            </w:r>
            <w:r w:rsidR="00A26BBA" w:rsidRPr="00404FD1">
              <w:rPr>
                <w:rFonts w:eastAsia="宋体" w:cs="Arial"/>
                <w:lang w:eastAsia="zh-CN"/>
              </w:rPr>
              <w:t>重大</w:t>
            </w:r>
            <w:r w:rsidRPr="00404FD1">
              <w:rPr>
                <w:rFonts w:eastAsia="宋体" w:cs="Arial"/>
                <w:lang w:eastAsia="zh-CN"/>
              </w:rPr>
              <w:t>ESG</w:t>
            </w:r>
            <w:r w:rsidRPr="00404FD1">
              <w:rPr>
                <w:rFonts w:eastAsia="宋体" w:cs="Arial"/>
                <w:lang w:eastAsia="zh-CN"/>
              </w:rPr>
              <w:t>风险纳入财务分析</w:t>
            </w:r>
            <w:r w:rsidR="00F437B8" w:rsidRPr="00404FD1">
              <w:rPr>
                <w:rFonts w:eastAsia="宋体" w:cs="Arial"/>
                <w:lang w:eastAsia="zh-CN"/>
              </w:rPr>
              <w:t>、</w:t>
            </w:r>
            <w:r w:rsidR="00884261" w:rsidRPr="00404FD1">
              <w:rPr>
                <w:rFonts w:eastAsia="宋体" w:cs="Arial"/>
                <w:lang w:eastAsia="zh-CN"/>
              </w:rPr>
              <w:t>股权</w:t>
            </w:r>
            <w:r w:rsidRPr="00404FD1">
              <w:rPr>
                <w:rFonts w:eastAsia="宋体" w:cs="Arial"/>
                <w:lang w:eastAsia="zh-CN"/>
              </w:rPr>
              <w:t>估值</w:t>
            </w:r>
            <w:r w:rsidR="00F437B8" w:rsidRPr="00404FD1">
              <w:rPr>
                <w:rFonts w:eastAsia="宋体" w:cs="Arial"/>
                <w:lang w:eastAsia="zh-CN"/>
              </w:rPr>
              <w:t>或证券评级</w:t>
            </w:r>
            <w:r w:rsidR="000F7D7D" w:rsidRPr="00404FD1">
              <w:rPr>
                <w:rFonts w:eastAsia="宋体" w:cs="Arial" w:hint="eastAsia"/>
                <w:lang w:eastAsia="zh-CN"/>
              </w:rPr>
              <w:t>流程</w:t>
            </w:r>
          </w:p>
        </w:tc>
        <w:tc>
          <w:tcPr>
            <w:tcW w:w="228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3E4A1915" w14:textId="77777777" w:rsidR="00634B3B" w:rsidRPr="00404FD1" w:rsidRDefault="00634B3B" w:rsidP="00A949D5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227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BB10CE7" w14:textId="77777777" w:rsidR="00634B3B" w:rsidRPr="00404FD1" w:rsidRDefault="00634B3B" w:rsidP="004D2186">
            <w:pPr>
              <w:pStyle w:val="ListParagraph"/>
              <w:numPr>
                <w:ilvl w:val="0"/>
                <w:numId w:val="12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227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248BE55" w14:textId="77777777" w:rsidR="00634B3B" w:rsidRPr="00404FD1" w:rsidRDefault="00634B3B" w:rsidP="004D2186">
            <w:pPr>
              <w:pStyle w:val="ListParagraph"/>
              <w:numPr>
                <w:ilvl w:val="0"/>
                <w:numId w:val="12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227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BBA7024" w14:textId="77777777" w:rsidR="00634B3B" w:rsidRPr="00404FD1" w:rsidRDefault="00634B3B" w:rsidP="004D2186">
            <w:pPr>
              <w:pStyle w:val="ListParagraph"/>
              <w:numPr>
                <w:ilvl w:val="0"/>
                <w:numId w:val="12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CA699A" w:rsidRPr="00404FD1" w14:paraId="7C8BA28B" w14:textId="77777777" w:rsidTr="00727F31">
        <w:trPr>
          <w:trHeight w:val="300"/>
        </w:trPr>
        <w:tc>
          <w:tcPr>
            <w:tcW w:w="14742" w:type="dxa"/>
            <w:gridSpan w:val="12"/>
            <w:tcBorders>
              <w:top w:val="single" w:sz="6" w:space="0" w:color="A6A6A6" w:themeColor="background1" w:themeShade="A6"/>
              <w:left w:val="nil"/>
              <w:bottom w:val="single" w:sz="6" w:space="0" w:color="A6A6A6" w:themeColor="background1" w:themeShade="A6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08AD5467" w14:textId="77777777" w:rsidR="007B6202" w:rsidRPr="00404FD1" w:rsidRDefault="007B6202" w:rsidP="003017B6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7B6202" w:rsidRPr="00404FD1" w14:paraId="3B98AA04" w14:textId="77777777" w:rsidTr="00727F31">
        <w:trPr>
          <w:trHeight w:val="300"/>
        </w:trPr>
        <w:tc>
          <w:tcPr>
            <w:tcW w:w="14742" w:type="dxa"/>
            <w:gridSpan w:val="1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13E7B85E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7B6202" w:rsidRPr="00404FD1" w14:paraId="47D85BA7" w14:textId="77777777" w:rsidTr="00727F31">
        <w:trPr>
          <w:gridAfter w:val="1"/>
          <w:wAfter w:w="8" w:type="dxa"/>
          <w:trHeight w:val="300"/>
        </w:trPr>
        <w:tc>
          <w:tcPr>
            <w:tcW w:w="171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ABF3A4F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24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52CE741" w14:textId="53820953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本指标旨在评估</w:t>
            </w:r>
            <w:r w:rsidR="00256FEE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583F2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在不同</w:t>
            </w:r>
            <w:r w:rsidR="00DE7CA9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583F2D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投资策略</w:t>
            </w:r>
            <w:r w:rsidR="00583F2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下，如何</w:t>
            </w:r>
            <w:r w:rsidR="0045109E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45109E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45109E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因素纳入</w:t>
            </w:r>
            <w:r w:rsidR="00457019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财务</w:t>
            </w:r>
            <w:r w:rsidR="00AD13AA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</w:t>
            </w:r>
            <w:r w:rsidR="00D97F12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884261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股权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估值</w:t>
            </w:r>
            <w:r w:rsidR="00EB56D3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或证券评级</w:t>
            </w:r>
            <w:r w:rsidR="00B8592D"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流程</w:t>
            </w:r>
            <w:r w:rsidR="004D1EA7" w:rsidRPr="00404FD1">
              <w:rPr>
                <w:rFonts w:eastAsia="宋体" w:cs="Arial"/>
                <w:sz w:val="16"/>
                <w:szCs w:val="16"/>
                <w:lang w:eastAsia="zh-CN"/>
              </w:rPr>
              <w:t>的</w:t>
            </w:r>
            <w:r w:rsidR="00583F2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不同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阶段。</w:t>
            </w:r>
            <w:r w:rsidR="001F0773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提及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财务</w:t>
            </w:r>
            <w:r w:rsidR="00023B4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</w:t>
            </w:r>
            <w:r w:rsidR="00FA3D26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884261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股权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估值</w:t>
            </w:r>
            <w:r w:rsidR="00FA3D26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和证券评级</w:t>
            </w:r>
            <w:r w:rsidR="00476830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的目的</w:t>
            </w:r>
            <w:r w:rsidR="002D6BCA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是</w:t>
            </w:r>
            <w:r w:rsidR="00FB055B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估值</w:t>
            </w:r>
            <w:r w:rsidR="001F0773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流程中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纳入</w:t>
            </w:r>
            <w:r w:rsidR="002D6BCA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定量和定性信息</w:t>
            </w:r>
            <w:r w:rsidR="00B83F58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</w:t>
            </w:r>
            <w:r w:rsidR="002E105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包含到</w:t>
            </w:r>
            <w:r w:rsidR="00FF2C4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相关做法中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66B07A6F" w14:textId="77777777" w:rsidR="00780F00" w:rsidRPr="00404FD1" w:rsidRDefault="00780F00" w:rsidP="003017B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B55DBA7" w14:textId="3EAC88FF" w:rsidR="00424B9B" w:rsidRPr="00404FD1" w:rsidRDefault="001F07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="00E738B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下可包括</w:t>
            </w:r>
            <w:r w:rsidR="00583F2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一系列</w:t>
            </w:r>
            <w:r w:rsidR="00884261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股权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投资策略</w:t>
            </w:r>
            <w:r w:rsidR="00583F2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使用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的方法。</w:t>
            </w:r>
            <w:r w:rsidR="0045109E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因素纳入</w:t>
            </w:r>
            <w:r w:rsidR="00A7213B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量化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="00ED53E8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的构建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50318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以扩大覆盖范围并包括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一系列策略</w:t>
            </w:r>
            <w:r w:rsidR="00C5193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（如</w:t>
            </w:r>
            <w:r w:rsidR="00C5193D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主动量化</w:t>
            </w:r>
            <w:r w:rsidR="00C5193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被认为是良好做法。</w:t>
            </w:r>
          </w:p>
        </w:tc>
      </w:tr>
      <w:tr w:rsidR="007B6202" w:rsidRPr="00404FD1" w14:paraId="04914D2C" w14:textId="77777777" w:rsidTr="00727F31">
        <w:trPr>
          <w:gridAfter w:val="1"/>
          <w:wAfter w:w="8" w:type="dxa"/>
          <w:trHeight w:val="300"/>
        </w:trPr>
        <w:tc>
          <w:tcPr>
            <w:tcW w:w="171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240E22B" w14:textId="2724FB3B" w:rsidR="00424B9B" w:rsidRPr="00404FD1" w:rsidRDefault="008E622D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24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E3176EC" w14:textId="53150546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</w:t>
            </w:r>
            <w:r w:rsidR="00B5626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1F0773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“财务分析”</w:t>
            </w:r>
            <w:r w:rsidR="007B46E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="0054343B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投资者</w:t>
            </w:r>
            <w:r w:rsidR="007B46E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用于</w:t>
            </w:r>
            <w:r w:rsidR="001328E9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评估</w:t>
            </w:r>
            <w:r w:rsidR="00083DD8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公司</w:t>
            </w:r>
            <w:r w:rsidR="00744A35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当前</w:t>
            </w:r>
            <w:r w:rsidR="008C295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表现</w:t>
            </w:r>
            <w:r w:rsidR="00535801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535801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535801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C63A7E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预估</w:t>
            </w:r>
            <w:r w:rsidR="001A243C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未来</w:t>
            </w:r>
            <w:r w:rsidR="008C295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表现</w:t>
            </w:r>
            <w:r w:rsidR="00083DD8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8C295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不同方法</w:t>
            </w:r>
            <w:r w:rsidR="00055536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，包括（但不限于</w:t>
            </w:r>
            <w:r w:rsidR="00024CE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055536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  <w:r w:rsidR="00F96E9A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竞争力</w:t>
            </w:r>
            <w:r w:rsidR="00510C1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</w:t>
            </w:r>
            <w:r w:rsidR="0093624B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A24D7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行业和产品</w:t>
            </w:r>
            <w:r w:rsidR="00515D2D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增长率</w:t>
            </w:r>
            <w:r w:rsidR="00A24D7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</w:t>
            </w:r>
            <w:r w:rsidR="00E3596C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、现金流、运营效率、流动性和</w:t>
            </w:r>
            <w:r w:rsidR="007B46E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偿付</w:t>
            </w:r>
            <w:r w:rsidR="00E3596C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能力分析</w:t>
            </w:r>
            <w:r w:rsidR="00024CE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、回报率分析</w:t>
            </w:r>
            <w:r w:rsidR="00510C1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以及</w:t>
            </w:r>
            <w:r w:rsidR="00ED06AD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情景和敏感性分析</w:t>
            </w:r>
            <w:r w:rsidR="00704C1E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AABF367" w14:textId="77777777" w:rsidR="00FB75ED" w:rsidRPr="00404FD1" w:rsidRDefault="00FB75ED" w:rsidP="007B620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1A5B50C" w14:textId="73F9AF51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对于量化投资方法，</w:t>
            </w:r>
            <w:r w:rsidR="007B46E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指标涉及</w:t>
            </w:r>
            <w:r w:rsidR="007B46E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的因素包括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治理、环境和社会风险，以及用于</w:t>
            </w:r>
            <w:r w:rsidR="00BA45C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制定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投资因素和</w:t>
            </w:r>
            <w:r w:rsidR="007B46E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投资策略的大量证券</w:t>
            </w:r>
            <w:r w:rsidR="008C295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特征（以评级或指标的形式）。</w:t>
            </w:r>
          </w:p>
          <w:p w14:paraId="2D1F6627" w14:textId="77777777" w:rsidR="00AC2B61" w:rsidRPr="00404FD1" w:rsidRDefault="00AC2B61" w:rsidP="007B620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89EA303" w14:textId="2063410D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7B46E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指标中</w:t>
            </w:r>
            <w:r w:rsidR="00B5626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7B46E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884261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股权</w:t>
            </w:r>
            <w:r w:rsidR="007B46E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估值”</w:t>
            </w:r>
            <w:r w:rsidR="007B46E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="007B6202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投资者</w:t>
            </w:r>
            <w:r w:rsidR="007B46E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用于估算</w:t>
            </w:r>
            <w:r w:rsidR="00BA45C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一家</w:t>
            </w:r>
            <w:r w:rsidR="007B6202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公司</w:t>
            </w:r>
            <w:r w:rsidR="00BA45C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884261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股权</w:t>
            </w:r>
            <w:r w:rsidR="007B6202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价值的工具和</w:t>
            </w:r>
            <w:r w:rsidR="008C295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方法</w:t>
            </w:r>
            <w:r w:rsidR="007B6202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8E07072" w14:textId="77777777" w:rsidR="005C702A" w:rsidRPr="00404FD1" w:rsidRDefault="005C702A" w:rsidP="007B620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546B4C3" w14:textId="375B513E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7B46E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指标中</w:t>
            </w:r>
            <w:r w:rsidR="00B5626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7B46E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“证券评级”</w:t>
            </w:r>
            <w:r w:rsidR="007B46E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="00510C1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使用</w:t>
            </w:r>
            <w:r w:rsidR="008C295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不同方法</w:t>
            </w:r>
            <w:r w:rsidR="0045109E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来</w:t>
            </w:r>
            <w:r w:rsidR="00B22E60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评估证券、发行人或资产的</w:t>
            </w:r>
            <w:r w:rsidR="0045109E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特征</w:t>
            </w:r>
            <w:r w:rsidR="00B22E60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，并</w:t>
            </w:r>
            <w:r w:rsidR="007B46E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生成</w:t>
            </w:r>
            <w:r w:rsidR="00B22E60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绝对或相对</w:t>
            </w:r>
            <w:r w:rsidR="006E5F78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（于其他证券）</w:t>
            </w:r>
            <w:r w:rsidR="00B22E60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排名。证券评级也可指分析师</w:t>
            </w:r>
            <w:r w:rsidR="008C295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的买入</w:t>
            </w:r>
            <w:r w:rsidR="00B22E60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8C295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卖出</w:t>
            </w:r>
            <w:r w:rsidR="00B22E60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或持有建议。</w:t>
            </w:r>
          </w:p>
        </w:tc>
      </w:tr>
      <w:tr w:rsidR="007B6202" w:rsidRPr="00404FD1" w14:paraId="6800ECAA" w14:textId="77777777" w:rsidTr="00727F31">
        <w:trPr>
          <w:gridAfter w:val="1"/>
          <w:wAfter w:w="8" w:type="dxa"/>
          <w:trHeight w:val="300"/>
        </w:trPr>
        <w:tc>
          <w:tcPr>
            <w:tcW w:w="171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54A4A87" w14:textId="77777777" w:rsidR="00424B9B" w:rsidRPr="00404FD1" w:rsidRDefault="00802DEA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24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E1A0A11" w14:textId="7849001C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</w:t>
            </w:r>
            <w:r w:rsidR="00571F7A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B5626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="00571F7A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24" w:history="1">
              <w:r w:rsidR="00812316"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实</w:t>
              </w:r>
              <w:r w:rsidR="00BA45C2"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用</w:t>
              </w:r>
              <w:r w:rsidR="00812316"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指南</w:t>
              </w:r>
              <w:r w:rsidR="00812316"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：将</w:t>
              </w:r>
              <w:r w:rsidR="00812316"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ESG</w:t>
              </w:r>
              <w:r w:rsidR="00812316"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纳入股权投资</w:t>
              </w:r>
            </w:hyperlink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7B6202" w:rsidRPr="00404FD1" w14:paraId="1625D1ED" w14:textId="77777777" w:rsidTr="00727F31">
        <w:trPr>
          <w:trHeight w:val="300"/>
        </w:trPr>
        <w:tc>
          <w:tcPr>
            <w:tcW w:w="14742" w:type="dxa"/>
            <w:gridSpan w:val="1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06842255" w14:textId="77777777" w:rsidR="00424B9B" w:rsidRPr="00404FD1" w:rsidRDefault="00802DEA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064BB5" w:rsidRPr="00404FD1" w14:paraId="251DEBDC" w14:textId="77777777" w:rsidTr="00727F31">
        <w:trPr>
          <w:gridAfter w:val="1"/>
          <w:wAfter w:w="8" w:type="dxa"/>
          <w:trHeight w:val="300"/>
        </w:trPr>
        <w:tc>
          <w:tcPr>
            <w:tcW w:w="171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3F329AB" w14:textId="0058316A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24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2926447" w14:textId="5E37FAD1" w:rsidR="00424B9B" w:rsidRPr="00404FD1" w:rsidRDefault="00802DEA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07338C"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OO 21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7B6202" w:rsidRPr="00404FD1" w14:paraId="3E648ABC" w14:textId="77777777" w:rsidTr="00727F31">
        <w:trPr>
          <w:gridAfter w:val="1"/>
          <w:wAfter w:w="8" w:type="dxa"/>
          <w:trHeight w:val="300"/>
        </w:trPr>
        <w:tc>
          <w:tcPr>
            <w:tcW w:w="171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7EE1843" w14:textId="4C3234D0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24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42584CD" w14:textId="77777777" w:rsidR="00424B9B" w:rsidRPr="00404FD1" w:rsidRDefault="00802DEA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7B6202" w:rsidRPr="00404FD1" w14:paraId="39D5793C" w14:textId="77777777" w:rsidTr="00727F31">
        <w:trPr>
          <w:trHeight w:val="300"/>
        </w:trPr>
        <w:tc>
          <w:tcPr>
            <w:tcW w:w="14742" w:type="dxa"/>
            <w:gridSpan w:val="1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322B151B" w14:textId="77777777" w:rsidR="00424B9B" w:rsidRPr="00404FD1" w:rsidRDefault="00802DE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7A08E0" w:rsidRPr="00404FD1" w14:paraId="3D00788C" w14:textId="77777777" w:rsidTr="00064BB5">
        <w:trPr>
          <w:gridAfter w:val="1"/>
          <w:wAfter w:w="8" w:type="dxa"/>
          <w:trHeight w:val="354"/>
        </w:trPr>
        <w:tc>
          <w:tcPr>
            <w:tcW w:w="171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D98D720" w14:textId="77777777" w:rsidR="00424B9B" w:rsidRPr="00404FD1" w:rsidRDefault="00802DEA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24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B81C8C7" w14:textId="545F3B50" w:rsidR="00424B9B" w:rsidRPr="00404FD1" w:rsidRDefault="00571F7A">
            <w:pPr>
              <w:spacing w:line="240" w:lineRule="auto"/>
              <w:rPr>
                <w:rStyle w:val="Hyperlink"/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满分为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，包含字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母（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分）和覆盖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面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分）答案选项。最终得分将基于字母和</w:t>
            </w:r>
            <w:r w:rsidR="00F241DD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答案选项的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最高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得分组合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A0D01" w:rsidRPr="00404FD1" w:rsidDel="00790CFA" w14:paraId="33BB0EBF" w14:textId="77777777" w:rsidTr="00064BB5">
        <w:trPr>
          <w:trHeight w:val="1928"/>
        </w:trPr>
        <w:tc>
          <w:tcPr>
            <w:tcW w:w="1710" w:type="dxa"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vAlign w:val="center"/>
          </w:tcPr>
          <w:p w14:paraId="561D6F3F" w14:textId="77777777" w:rsidR="007A08E0" w:rsidRPr="00404FD1" w:rsidRDefault="007A08E0" w:rsidP="00046718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92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2419C4D" w14:textId="0DA0D5A8" w:rsidR="00424B9B" w:rsidRPr="00404FD1" w:rsidRDefault="008E622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6A161CB2" w14:textId="77777777" w:rsidR="007A08E0" w:rsidRPr="00404FD1" w:rsidRDefault="007A08E0" w:rsidP="0004671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D57D9FD" w14:textId="70304737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A-C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571F7A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E52AC61" w14:textId="6A63C007" w:rsidR="00424B9B" w:rsidRPr="00404FD1" w:rsidRDefault="00571F7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B</w:t>
            </w:r>
            <w:r w:rsidR="00B5626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24ABED9E" w14:textId="1EB68925" w:rsidR="00424B9B" w:rsidRPr="00404FD1" w:rsidRDefault="00571F7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="00B5626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B</w:t>
            </w:r>
            <w:r w:rsidRPr="00404FD1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="00B5626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="002A679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30</w:t>
            </w:r>
            <w:r w:rsidR="002A679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72C77AD8" w14:textId="467843A4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B</w:t>
            </w:r>
            <w:r w:rsidR="00B5626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571F7A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69C0B65D" w14:textId="1E70A260" w:rsidR="00424B9B" w:rsidRPr="00404FD1" w:rsidRDefault="00571F7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2120FE68" w14:textId="2E9A001C" w:rsidR="00424B9B" w:rsidRPr="00404FD1" w:rsidRDefault="00571F7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lastRenderedPageBreak/>
              <w:t>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57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9CC8F7C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color w:val="000000" w:themeColor="text1"/>
                <w:sz w:val="16"/>
                <w:szCs w:val="16"/>
              </w:rPr>
            </w:pPr>
            <w:r w:rsidRPr="00404FD1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  <w:lastRenderedPageBreak/>
              <w:t>和</w:t>
            </w:r>
          </w:p>
        </w:tc>
        <w:tc>
          <w:tcPr>
            <w:tcW w:w="398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7A94844" w14:textId="74E840D9" w:rsidR="00424B9B" w:rsidRPr="00404FD1" w:rsidRDefault="008E622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0445FF5F" w14:textId="77777777" w:rsidR="007A08E0" w:rsidRPr="00404FD1" w:rsidRDefault="007A08E0" w:rsidP="0004671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C628880" w14:textId="753FA6BA" w:rsidR="00424B9B" w:rsidRPr="00404FD1" w:rsidRDefault="00571F7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到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，每个选项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得分如下：</w:t>
            </w:r>
          </w:p>
          <w:p w14:paraId="3B1B57B0" w14:textId="77777777" w:rsidR="007A08E0" w:rsidRPr="00404FD1" w:rsidRDefault="007A08E0" w:rsidP="0004671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ED37477" w14:textId="46879904" w:rsidR="00571F7A" w:rsidRPr="00404FD1" w:rsidRDefault="00571F7A" w:rsidP="00571F7A">
            <w:pPr>
              <w:spacing w:line="240" w:lineRule="auto"/>
              <w:textAlignment w:val="baseline"/>
              <w:rPr>
                <w:rFonts w:eastAsia="宋体" w:cs="Arial"/>
                <w:sz w:val="24"/>
                <w:szCs w:val="24"/>
                <w:lang w:eastAsia="zh-CN"/>
              </w:rPr>
            </w:pP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所有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)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50/3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4127F6A9" w14:textId="10DDBDE8" w:rsidR="00571F7A" w:rsidRPr="00404FD1" w:rsidRDefault="00571F7A" w:rsidP="00571F7A">
            <w:pPr>
              <w:spacing w:line="240" w:lineRule="auto"/>
              <w:textAlignment w:val="baseline"/>
              <w:rPr>
                <w:rFonts w:eastAsia="宋体" w:cs="Arial"/>
                <w:sz w:val="24"/>
                <w:szCs w:val="24"/>
                <w:lang w:eastAsia="zh-CN"/>
              </w:rPr>
            </w:pP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多数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2)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2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5/3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5C1C5296" w14:textId="3FB17F36" w:rsidR="00424B9B" w:rsidRPr="00404FD1" w:rsidRDefault="00571F7A" w:rsidP="00571F7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少数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="00B11769" w:rsidRPr="00404FD1">
              <w:rPr>
                <w:rFonts w:eastAsia="宋体" w:cs="Arial"/>
                <w:sz w:val="16"/>
                <w:szCs w:val="16"/>
                <w:lang w:eastAsia="zh-CN"/>
              </w:rPr>
              <w:t>3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)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12/3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553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5993E53" w14:textId="3FCE4027" w:rsidR="00424B9B" w:rsidRPr="00404FD1" w:rsidRDefault="008D3BDA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更多信息：</w:t>
            </w:r>
          </w:p>
          <w:p w14:paraId="22F8DD55" w14:textId="77777777" w:rsidR="007A08E0" w:rsidRPr="00404FD1" w:rsidRDefault="007A08E0" w:rsidP="0004671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04FBDED" w14:textId="791B1EE9" w:rsidR="00424B9B" w:rsidRPr="00404FD1" w:rsidRDefault="00802DEA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571F7A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D</w:t>
            </w:r>
            <w:r w:rsidR="00C12B3F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571F7A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C12B3F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C12B3F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C12B3F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4E3601D7" w14:textId="77777777" w:rsidR="00C12B3F" w:rsidRPr="00404FD1" w:rsidRDefault="00C12B3F" w:rsidP="0004671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8F17FA8" w14:textId="120B0AA7" w:rsidR="00424B9B" w:rsidRPr="00404FD1" w:rsidRDefault="00571F7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每个子策略类型将单独计分，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子策略类型的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数量不影响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指标的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4D0D3B" w:rsidRPr="00404FD1" w14:paraId="5E6EDB8D" w14:textId="77777777" w:rsidTr="00727F31">
        <w:trPr>
          <w:gridAfter w:val="1"/>
          <w:wAfter w:w="8" w:type="dxa"/>
          <w:trHeight w:val="23"/>
        </w:trPr>
        <w:tc>
          <w:tcPr>
            <w:tcW w:w="171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A319080" w14:textId="41114DF9" w:rsidR="00424B9B" w:rsidRPr="00404FD1" w:rsidRDefault="008E622D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24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A81538B" w14:textId="14E37540" w:rsidR="00424B9B" w:rsidRPr="00404FD1" w:rsidRDefault="009854D7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高</w:t>
            </w:r>
          </w:p>
        </w:tc>
      </w:tr>
    </w:tbl>
    <w:p w14:paraId="5DE9AB2E" w14:textId="77777777" w:rsidR="007A6FF9" w:rsidRPr="00404FD1" w:rsidRDefault="007A6FF9">
      <w:pPr>
        <w:spacing w:after="160" w:line="259" w:lineRule="auto"/>
        <w:rPr>
          <w:rFonts w:eastAsia="宋体" w:cs="Arial"/>
          <w:caps/>
          <w:color w:val="2F5496" w:themeColor="accent1" w:themeShade="BF"/>
          <w:sz w:val="16"/>
          <w:szCs w:val="16"/>
          <w:lang w:eastAsia="zh-CN"/>
        </w:rPr>
      </w:pPr>
      <w:r w:rsidRPr="00404FD1">
        <w:rPr>
          <w:rFonts w:eastAsia="宋体" w:cs="Arial"/>
          <w:sz w:val="16"/>
          <w:szCs w:val="16"/>
          <w:lang w:eastAsia="zh-CN"/>
        </w:rPr>
        <w:br w:type="page"/>
      </w:r>
    </w:p>
    <w:p w14:paraId="6858E052" w14:textId="77777777" w:rsidR="00BD1C6F" w:rsidRPr="00404FD1" w:rsidRDefault="00BD1C6F" w:rsidP="00727F31">
      <w:pPr>
        <w:rPr>
          <w:rFonts w:eastAsia="宋体" w:cs="Arial"/>
          <w:caps/>
          <w:lang w:eastAsia="zh-CN"/>
        </w:rPr>
      </w:pP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71"/>
        <w:gridCol w:w="1436"/>
        <w:gridCol w:w="2291"/>
        <w:gridCol w:w="532"/>
        <w:gridCol w:w="576"/>
        <w:gridCol w:w="708"/>
        <w:gridCol w:w="1835"/>
        <w:gridCol w:w="1262"/>
        <w:gridCol w:w="555"/>
        <w:gridCol w:w="23"/>
        <w:gridCol w:w="1796"/>
        <w:gridCol w:w="23"/>
        <w:gridCol w:w="1968"/>
        <w:gridCol w:w="8"/>
      </w:tblGrid>
      <w:tr w:rsidR="003B5A52" w:rsidRPr="00404FD1" w14:paraId="2E9BC85B" w14:textId="77777777" w:rsidTr="00F1541A">
        <w:trPr>
          <w:trHeight w:val="367"/>
        </w:trPr>
        <w:tc>
          <w:tcPr>
            <w:tcW w:w="1871" w:type="dxa"/>
            <w:vMerge w:val="restart"/>
            <w:shd w:val="clear" w:color="auto" w:fill="DFF5F9"/>
            <w:vAlign w:val="center"/>
            <w:hideMark/>
          </w:tcPr>
          <w:p w14:paraId="34A2971C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5C8BE789" w14:textId="77777777" w:rsidR="003B5A52" w:rsidRPr="00404FD1" w:rsidRDefault="003B5A52" w:rsidP="003B5A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7E3E4EDA" w14:textId="77777777" w:rsidR="00424B9B" w:rsidRPr="00404FD1" w:rsidRDefault="00802DEA">
            <w:pPr>
              <w:pStyle w:val="Indicatorsubsection"/>
              <w:rPr>
                <w:rFonts w:eastAsia="宋体"/>
                <w:lang w:val="en-GB"/>
              </w:rPr>
            </w:pPr>
            <w:bookmarkStart w:id="11" w:name="_Toc135413658"/>
            <w:r w:rsidRPr="00404FD1">
              <w:rPr>
                <w:rFonts w:eastAsia="宋体"/>
                <w:lang w:val="en-GB"/>
              </w:rPr>
              <w:t>LE 4</w:t>
            </w:r>
            <w:bookmarkEnd w:id="11"/>
          </w:p>
        </w:tc>
        <w:tc>
          <w:tcPr>
            <w:tcW w:w="1436" w:type="dxa"/>
            <w:shd w:val="clear" w:color="auto" w:fill="DFF5F9"/>
            <w:vAlign w:val="center"/>
            <w:hideMark/>
          </w:tcPr>
          <w:p w14:paraId="37640A77" w14:textId="39556126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291" w:type="dxa"/>
            <w:shd w:val="clear" w:color="auto" w:fill="DFF5F9"/>
            <w:vAlign w:val="center"/>
          </w:tcPr>
          <w:p w14:paraId="13F24815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8550E4" w:rsidRPr="00404FD1">
              <w:rPr>
                <w:rFonts w:eastAsia="宋体" w:cs="Arial"/>
                <w:b/>
                <w:bCs/>
                <w:sz w:val="22"/>
                <w:szCs w:val="22"/>
              </w:rPr>
              <w:t>21</w:t>
            </w:r>
          </w:p>
        </w:tc>
        <w:tc>
          <w:tcPr>
            <w:tcW w:w="5491" w:type="dxa"/>
            <w:gridSpan w:val="7"/>
            <w:vMerge w:val="restart"/>
            <w:shd w:val="clear" w:color="auto" w:fill="DFF5F9"/>
            <w:vAlign w:val="center"/>
          </w:tcPr>
          <w:p w14:paraId="50C400BB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0A5CDB21" w14:textId="77777777" w:rsidR="003B5A52" w:rsidRPr="00404FD1" w:rsidRDefault="003B5A52" w:rsidP="003B5A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274F489F" w14:textId="6502FF59" w:rsidR="00424B9B" w:rsidRPr="00404FD1" w:rsidRDefault="00802DEA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将</w:t>
            </w: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ESG</w:t>
            </w: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纳入研究</w:t>
            </w:r>
          </w:p>
        </w:tc>
        <w:tc>
          <w:tcPr>
            <w:tcW w:w="1819" w:type="dxa"/>
            <w:gridSpan w:val="2"/>
            <w:vMerge w:val="restart"/>
            <w:shd w:val="clear" w:color="auto" w:fill="DFF5F9"/>
            <w:vAlign w:val="center"/>
            <w:hideMark/>
          </w:tcPr>
          <w:p w14:paraId="27A1C81E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0486DDE6" w14:textId="77777777" w:rsidR="003B5A52" w:rsidRPr="00404FD1" w:rsidRDefault="003B5A52" w:rsidP="003B5A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4FB8078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76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F7C531B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5F8D3901" w14:textId="77777777" w:rsidR="003B5A52" w:rsidRPr="00404FD1" w:rsidRDefault="003B5A52" w:rsidP="003B5A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7D0C17E" w14:textId="5D4284C7" w:rsidR="00424B9B" w:rsidRPr="00404FD1" w:rsidRDefault="008E62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AA0D01" w:rsidRPr="00404FD1" w14:paraId="17C7D0F9" w14:textId="77777777" w:rsidTr="00F1541A">
        <w:trPr>
          <w:trHeight w:val="367"/>
        </w:trPr>
        <w:tc>
          <w:tcPr>
            <w:tcW w:w="1871" w:type="dxa"/>
            <w:vMerge/>
            <w:shd w:val="clear" w:color="auto" w:fill="DFF5F9"/>
            <w:vAlign w:val="center"/>
          </w:tcPr>
          <w:p w14:paraId="29620CC6" w14:textId="77777777" w:rsidR="00BD1C6F" w:rsidRPr="00404FD1" w:rsidRDefault="00BD1C6F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436" w:type="dxa"/>
            <w:shd w:val="clear" w:color="auto" w:fill="DFF5F9"/>
            <w:vAlign w:val="center"/>
          </w:tcPr>
          <w:p w14:paraId="3190C6DF" w14:textId="2A008E47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291" w:type="dxa"/>
            <w:shd w:val="clear" w:color="auto" w:fill="DFF5F9"/>
            <w:vAlign w:val="center"/>
          </w:tcPr>
          <w:p w14:paraId="1A2A22AB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5491" w:type="dxa"/>
            <w:gridSpan w:val="7"/>
            <w:vMerge/>
            <w:shd w:val="clear" w:color="auto" w:fill="DFF5F9"/>
            <w:vAlign w:val="center"/>
          </w:tcPr>
          <w:p w14:paraId="5D80C2CD" w14:textId="77777777" w:rsidR="00BD1C6F" w:rsidRPr="00404FD1" w:rsidRDefault="00BD1C6F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819" w:type="dxa"/>
            <w:gridSpan w:val="2"/>
            <w:vMerge/>
            <w:shd w:val="clear" w:color="auto" w:fill="DFF5F9"/>
            <w:vAlign w:val="center"/>
          </w:tcPr>
          <w:p w14:paraId="2FBE13A8" w14:textId="77777777" w:rsidR="00BD1C6F" w:rsidRPr="00404FD1" w:rsidRDefault="00BD1C6F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76" w:type="dxa"/>
            <w:gridSpan w:val="2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A04DE10" w14:textId="77777777" w:rsidR="00BD1C6F" w:rsidRPr="00404FD1" w:rsidRDefault="00BD1C6F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CA699A" w:rsidRPr="00404FD1" w14:paraId="4D02FE2C" w14:textId="77777777" w:rsidTr="00727F31">
        <w:trPr>
          <w:gridAfter w:val="1"/>
          <w:wAfter w:w="8" w:type="dxa"/>
          <w:trHeight w:val="567"/>
        </w:trPr>
        <w:tc>
          <w:tcPr>
            <w:tcW w:w="14876" w:type="dxa"/>
            <w:gridSpan w:val="1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7A8AD08" w14:textId="64735183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404FD1">
              <w:rPr>
                <w:rFonts w:eastAsia="宋体" w:cs="Arial"/>
                <w:b/>
                <w:lang w:eastAsia="zh-CN"/>
              </w:rPr>
              <w:t>在财务</w:t>
            </w:r>
            <w:r w:rsidR="005F48BA" w:rsidRPr="00404FD1">
              <w:rPr>
                <w:rFonts w:eastAsia="宋体" w:cs="Arial"/>
                <w:b/>
                <w:lang w:eastAsia="zh-CN"/>
              </w:rPr>
              <w:t>分析、</w:t>
            </w:r>
            <w:r w:rsidR="000F4934" w:rsidRPr="00404FD1">
              <w:rPr>
                <w:rFonts w:eastAsia="宋体" w:cs="Arial"/>
                <w:b/>
                <w:lang w:eastAsia="zh-CN"/>
              </w:rPr>
              <w:t>基准选择</w:t>
            </w:r>
            <w:r w:rsidR="005F48BA" w:rsidRPr="00404FD1">
              <w:rPr>
                <w:rFonts w:eastAsia="宋体" w:cs="Arial"/>
                <w:b/>
                <w:lang w:eastAsia="zh-CN"/>
              </w:rPr>
              <w:t>和</w:t>
            </w:r>
            <w:r w:rsidR="005F48BA" w:rsidRPr="00404FD1">
              <w:rPr>
                <w:rFonts w:eastAsia="宋体" w:cs="Arial"/>
                <w:b/>
                <w:lang w:eastAsia="zh-CN"/>
              </w:rPr>
              <w:t>/</w:t>
            </w:r>
            <w:r w:rsidR="005F48BA" w:rsidRPr="00404FD1">
              <w:rPr>
                <w:rFonts w:eastAsia="宋体" w:cs="Arial"/>
                <w:b/>
                <w:lang w:eastAsia="zh-CN"/>
              </w:rPr>
              <w:t>或投资组合构建</w:t>
            </w:r>
            <w:r w:rsidR="00531196" w:rsidRPr="00404FD1">
              <w:rPr>
                <w:rFonts w:eastAsia="宋体" w:cs="Arial" w:hint="eastAsia"/>
                <w:b/>
                <w:lang w:eastAsia="zh-CN"/>
              </w:rPr>
              <w:t>流程</w:t>
            </w:r>
            <w:r w:rsidRPr="00404FD1">
              <w:rPr>
                <w:rFonts w:eastAsia="宋体" w:cs="Arial"/>
                <w:b/>
                <w:lang w:eastAsia="zh-CN"/>
              </w:rPr>
              <w:t>中评估公司的</w:t>
            </w:r>
            <w:r w:rsidR="003A0FAE" w:rsidRPr="00404FD1">
              <w:rPr>
                <w:rFonts w:eastAsia="宋体" w:cs="Arial"/>
                <w:b/>
                <w:lang w:eastAsia="zh-CN"/>
              </w:rPr>
              <w:t>ESG</w:t>
            </w:r>
            <w:r w:rsidR="003A0FAE" w:rsidRPr="00404FD1">
              <w:rPr>
                <w:rFonts w:eastAsia="宋体" w:cs="Arial"/>
                <w:b/>
                <w:lang w:eastAsia="zh-CN"/>
              </w:rPr>
              <w:t>表现</w:t>
            </w:r>
            <w:r w:rsidRPr="00404FD1">
              <w:rPr>
                <w:rFonts w:eastAsia="宋体" w:cs="Arial"/>
                <w:b/>
                <w:lang w:eastAsia="zh-CN"/>
              </w:rPr>
              <w:t>时，</w:t>
            </w:r>
            <w:r w:rsidR="00571F7A" w:rsidRPr="00404FD1">
              <w:rPr>
                <w:rFonts w:eastAsia="宋体" w:cs="Arial" w:hint="eastAsia"/>
                <w:b/>
                <w:lang w:eastAsia="zh-CN"/>
              </w:rPr>
              <w:t>贵机构</w:t>
            </w:r>
            <w:r w:rsidR="00D32E1E" w:rsidRPr="00404FD1">
              <w:rPr>
                <w:rFonts w:eastAsia="宋体" w:cs="Arial"/>
                <w:b/>
                <w:lang w:eastAsia="zh-CN"/>
              </w:rPr>
              <w:t>纳入</w:t>
            </w:r>
            <w:r w:rsidRPr="00404FD1">
              <w:rPr>
                <w:rFonts w:eastAsia="宋体" w:cs="Arial"/>
                <w:b/>
                <w:lang w:eastAsia="zh-CN"/>
              </w:rPr>
              <w:t>哪些信息？</w:t>
            </w:r>
          </w:p>
        </w:tc>
      </w:tr>
      <w:tr w:rsidR="00AA0D01" w:rsidRPr="00404FD1" w14:paraId="1E54126F" w14:textId="77777777" w:rsidTr="00F1541A">
        <w:trPr>
          <w:trHeight w:val="17"/>
        </w:trPr>
        <w:tc>
          <w:tcPr>
            <w:tcW w:w="5598" w:type="dxa"/>
            <w:gridSpan w:val="3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6DDB7E7" w14:textId="77777777" w:rsidR="001450B7" w:rsidRPr="00404FD1" w:rsidRDefault="001450B7" w:rsidP="00C346E3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9286" w:type="dxa"/>
            <w:gridSpan w:val="11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2E4CB33" w14:textId="7515D0D1" w:rsidR="00424B9B" w:rsidRPr="00404FD1" w:rsidRDefault="00802DEA">
            <w:pPr>
              <w:jc w:val="center"/>
              <w:rPr>
                <w:rFonts w:eastAsia="宋体" w:cs="Arial"/>
                <w:b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b/>
                <w:lang w:eastAsia="zh-CN"/>
              </w:rPr>
              <w:t>内部管理的</w:t>
            </w:r>
            <w:r w:rsidR="00581EC5" w:rsidRPr="00404FD1">
              <w:rPr>
                <w:rFonts w:eastAsia="宋体" w:cs="Arial" w:hint="eastAsia"/>
                <w:b/>
                <w:lang w:eastAsia="zh-CN"/>
              </w:rPr>
              <w:t>上市</w:t>
            </w:r>
            <w:r w:rsidR="00884261" w:rsidRPr="00404FD1">
              <w:rPr>
                <w:rFonts w:eastAsia="宋体" w:cs="Arial"/>
                <w:b/>
                <w:lang w:eastAsia="zh-CN"/>
              </w:rPr>
              <w:t>股权</w:t>
            </w:r>
            <w:r w:rsidRPr="00404FD1">
              <w:rPr>
                <w:rFonts w:eastAsia="宋体" w:cs="Arial"/>
                <w:b/>
                <w:lang w:eastAsia="zh-CN"/>
              </w:rPr>
              <w:t>子策略</w:t>
            </w:r>
          </w:p>
        </w:tc>
      </w:tr>
      <w:tr w:rsidR="00AA0D01" w:rsidRPr="00404FD1" w14:paraId="63556774" w14:textId="77777777" w:rsidTr="00F1541A">
        <w:trPr>
          <w:trHeight w:val="465"/>
        </w:trPr>
        <w:tc>
          <w:tcPr>
            <w:tcW w:w="5598" w:type="dxa"/>
            <w:gridSpan w:val="3"/>
            <w:vMerge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A53FAEE" w14:textId="77777777" w:rsidR="00226CBA" w:rsidRPr="00404FD1" w:rsidRDefault="00226CBA" w:rsidP="00C346E3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1816" w:type="dxa"/>
            <w:gridSpan w:val="3"/>
            <w:shd w:val="clear" w:color="auto" w:fill="EDEDED" w:themeFill="accent3" w:themeFillTint="33"/>
            <w:vAlign w:val="center"/>
          </w:tcPr>
          <w:p w14:paraId="22CE3555" w14:textId="552455BA" w:rsidR="00424B9B" w:rsidRPr="00404FD1" w:rsidRDefault="00802DEA">
            <w:pPr>
              <w:jc w:val="center"/>
              <w:rPr>
                <w:rFonts w:eastAsia="宋体" w:cs="Arial"/>
                <w:b/>
                <w:szCs w:val="16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</w:rPr>
              <w:t>所有</w:t>
            </w:r>
            <w:r w:rsidR="00B056E1" w:rsidRPr="00404FD1">
              <w:rPr>
                <w:rFonts w:eastAsia="宋体" w:cs="Arial"/>
                <w:b/>
              </w:rPr>
              <w:t>子策略</w:t>
            </w:r>
            <w:proofErr w:type="spellEnd"/>
          </w:p>
        </w:tc>
        <w:tc>
          <w:tcPr>
            <w:tcW w:w="1835" w:type="dxa"/>
            <w:shd w:val="clear" w:color="auto" w:fill="FFFFFF" w:themeFill="background1"/>
            <w:vAlign w:val="center"/>
          </w:tcPr>
          <w:p w14:paraId="5BE0D28C" w14:textId="60F8E772" w:rsidR="00424B9B" w:rsidRPr="00404FD1" w:rsidRDefault="00802DEA">
            <w:pPr>
              <w:jc w:val="center"/>
              <w:rPr>
                <w:rFonts w:eastAsia="宋体" w:cs="Arial"/>
                <w:b/>
                <w:szCs w:val="16"/>
                <w:lang w:eastAsia="en-GB"/>
              </w:rPr>
            </w:pPr>
            <w:r w:rsidRPr="00404FD1">
              <w:rPr>
                <w:rFonts w:eastAsia="宋体" w:cs="Arial"/>
                <w:b/>
              </w:rPr>
              <w:t xml:space="preserve">(1) </w:t>
            </w:r>
            <w:proofErr w:type="spellStart"/>
            <w:r w:rsidR="00B056E1" w:rsidRPr="00404FD1">
              <w:rPr>
                <w:rFonts w:eastAsia="宋体" w:cs="Arial"/>
                <w:b/>
              </w:rPr>
              <w:t>被动</w:t>
            </w:r>
            <w:r w:rsidR="00884261" w:rsidRPr="00404FD1">
              <w:rPr>
                <w:rFonts w:eastAsia="宋体" w:cs="Arial"/>
                <w:b/>
              </w:rPr>
              <w:t>股权</w:t>
            </w:r>
            <w:proofErr w:type="spellEnd"/>
          </w:p>
        </w:tc>
        <w:tc>
          <w:tcPr>
            <w:tcW w:w="181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AFA2870" w14:textId="2E7AE599" w:rsidR="00424B9B" w:rsidRPr="00404FD1" w:rsidRDefault="00802DEA">
            <w:pPr>
              <w:jc w:val="center"/>
              <w:rPr>
                <w:rFonts w:eastAsia="宋体" w:cs="Arial"/>
                <w:b/>
                <w:szCs w:val="16"/>
                <w:lang w:eastAsia="en-GB"/>
              </w:rPr>
            </w:pPr>
            <w:r w:rsidRPr="00404FD1">
              <w:rPr>
                <w:rFonts w:eastAsia="宋体" w:cs="Arial"/>
                <w:b/>
              </w:rPr>
              <w:t>(2)</w:t>
            </w:r>
            <w:r w:rsidR="006E5F78" w:rsidRPr="00404FD1">
              <w:rPr>
                <w:rFonts w:eastAsia="宋体" w:cs="Arial"/>
                <w:b/>
              </w:rPr>
              <w:t xml:space="preserve"> </w:t>
            </w:r>
            <w:proofErr w:type="spellStart"/>
            <w:r w:rsidR="00B056E1" w:rsidRPr="00404FD1">
              <w:rPr>
                <w:rFonts w:eastAsia="宋体" w:cs="Arial"/>
                <w:b/>
              </w:rPr>
              <w:t>主动</w:t>
            </w:r>
            <w:proofErr w:type="spellEnd"/>
            <w:r w:rsidR="00B056E1" w:rsidRPr="00404FD1">
              <w:rPr>
                <w:rFonts w:eastAsia="宋体" w:cs="Arial"/>
                <w:b/>
              </w:rPr>
              <w:t xml:space="preserve"> - </w:t>
            </w:r>
            <w:proofErr w:type="spellStart"/>
            <w:r w:rsidR="00B056E1" w:rsidRPr="00404FD1">
              <w:rPr>
                <w:rFonts w:eastAsia="宋体" w:cs="Arial"/>
                <w:b/>
              </w:rPr>
              <w:t>量化</w:t>
            </w:r>
            <w:proofErr w:type="spellEnd"/>
          </w:p>
        </w:tc>
        <w:tc>
          <w:tcPr>
            <w:tcW w:w="181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9EE39E3" w14:textId="5FA14CAC" w:rsidR="00424B9B" w:rsidRPr="00404FD1" w:rsidRDefault="00802DEA">
            <w:pPr>
              <w:jc w:val="center"/>
              <w:rPr>
                <w:rFonts w:eastAsia="宋体" w:cs="Arial"/>
                <w:b/>
                <w:szCs w:val="16"/>
                <w:lang w:eastAsia="en-GB"/>
              </w:rPr>
            </w:pPr>
            <w:r w:rsidRPr="00404FD1">
              <w:rPr>
                <w:rFonts w:eastAsia="宋体" w:cs="Arial"/>
                <w:b/>
              </w:rPr>
              <w:t xml:space="preserve">(3) </w:t>
            </w:r>
            <w:proofErr w:type="spellStart"/>
            <w:r w:rsidR="00B056E1" w:rsidRPr="00404FD1">
              <w:rPr>
                <w:rFonts w:eastAsia="宋体" w:cs="Arial"/>
                <w:b/>
              </w:rPr>
              <w:t>主动</w:t>
            </w:r>
            <w:proofErr w:type="spellEnd"/>
            <w:r w:rsidR="00B056E1" w:rsidRPr="00404FD1">
              <w:rPr>
                <w:rFonts w:eastAsia="宋体" w:cs="Arial"/>
                <w:b/>
              </w:rPr>
              <w:t xml:space="preserve"> - </w:t>
            </w:r>
            <w:proofErr w:type="spellStart"/>
            <w:r w:rsidR="00B056E1" w:rsidRPr="00404FD1">
              <w:rPr>
                <w:rFonts w:eastAsia="宋体" w:cs="Arial"/>
                <w:b/>
              </w:rPr>
              <w:t>基本面</w:t>
            </w:r>
            <w:proofErr w:type="spellEnd"/>
          </w:p>
        </w:tc>
        <w:tc>
          <w:tcPr>
            <w:tcW w:w="199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32F9434" w14:textId="5027E3C1" w:rsidR="00424B9B" w:rsidRPr="00404FD1" w:rsidRDefault="00802DEA">
            <w:pPr>
              <w:jc w:val="center"/>
              <w:rPr>
                <w:rFonts w:eastAsia="宋体" w:cs="Arial"/>
                <w:b/>
                <w:szCs w:val="16"/>
                <w:lang w:eastAsia="en-GB"/>
              </w:rPr>
            </w:pPr>
            <w:r w:rsidRPr="00404FD1">
              <w:rPr>
                <w:rFonts w:eastAsia="宋体" w:cs="Arial"/>
                <w:b/>
              </w:rPr>
              <w:t xml:space="preserve">(4) </w:t>
            </w:r>
            <w:proofErr w:type="spellStart"/>
            <w:r w:rsidR="00B056E1" w:rsidRPr="00404FD1">
              <w:rPr>
                <w:rFonts w:eastAsia="宋体" w:cs="Arial"/>
                <w:b/>
              </w:rPr>
              <w:t>其他策略</w:t>
            </w:r>
            <w:proofErr w:type="spellEnd"/>
          </w:p>
        </w:tc>
      </w:tr>
      <w:tr w:rsidR="00727F31" w:rsidRPr="00404FD1" w14:paraId="06178762" w14:textId="77777777" w:rsidTr="00727F31">
        <w:trPr>
          <w:gridAfter w:val="1"/>
          <w:wAfter w:w="8" w:type="dxa"/>
          <w:trHeight w:val="465"/>
        </w:trPr>
        <w:tc>
          <w:tcPr>
            <w:tcW w:w="559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E6EC1CD" w14:textId="295C93C4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(A) </w:t>
            </w:r>
            <w:r w:rsidRPr="00404FD1">
              <w:rPr>
                <w:rFonts w:eastAsia="宋体" w:cs="Arial"/>
                <w:lang w:eastAsia="zh-CN"/>
              </w:rPr>
              <w:t>我们</w:t>
            </w:r>
            <w:r w:rsidR="00272168" w:rsidRPr="00404FD1">
              <w:rPr>
                <w:rFonts w:eastAsia="宋体" w:cs="Arial" w:hint="eastAsia"/>
                <w:lang w:eastAsia="zh-CN"/>
              </w:rPr>
              <w:t>纳入</w:t>
            </w:r>
            <w:r w:rsidR="006E5F78" w:rsidRPr="00404FD1">
              <w:rPr>
                <w:rFonts w:eastAsia="宋体" w:cs="Arial" w:hint="eastAsia"/>
                <w:lang w:eastAsia="zh-CN"/>
              </w:rPr>
              <w:t>一系列</w:t>
            </w:r>
            <w:hyperlink r:id="rId25" w:history="1">
              <w:r w:rsidR="00BB6A77" w:rsidRPr="00404FD1">
                <w:rPr>
                  <w:rStyle w:val="Hyperlink"/>
                  <w:rFonts w:eastAsia="宋体" w:cs="Arial"/>
                  <w:lang w:eastAsia="zh-CN"/>
                </w:rPr>
                <w:t>实质性</w:t>
              </w:r>
              <w:r w:rsidR="00BB6A77" w:rsidRPr="00404FD1">
                <w:rPr>
                  <w:rStyle w:val="Hyperlink"/>
                  <w:rFonts w:eastAsia="宋体" w:cs="Arial"/>
                  <w:lang w:eastAsia="zh-CN"/>
                </w:rPr>
                <w:t>ESG</w:t>
              </w:r>
              <w:r w:rsidR="00BB6A77" w:rsidRPr="00404FD1">
                <w:rPr>
                  <w:rStyle w:val="Hyperlink"/>
                  <w:rFonts w:eastAsia="宋体" w:cs="Arial"/>
                  <w:lang w:eastAsia="zh-CN"/>
                </w:rPr>
                <w:t>因素</w:t>
              </w:r>
            </w:hyperlink>
            <w:r w:rsidRPr="00404FD1">
              <w:rPr>
                <w:rFonts w:eastAsia="宋体" w:cs="Arial"/>
                <w:lang w:eastAsia="zh-CN"/>
              </w:rPr>
              <w:t>当前</w:t>
            </w:r>
            <w:r w:rsidR="003A0FAE" w:rsidRPr="00404FD1">
              <w:rPr>
                <w:rFonts w:eastAsia="宋体" w:cs="Arial" w:hint="eastAsia"/>
                <w:lang w:eastAsia="zh-CN"/>
              </w:rPr>
              <w:t>表现</w:t>
            </w:r>
            <w:r w:rsidRPr="00404FD1">
              <w:rPr>
                <w:rFonts w:eastAsia="宋体" w:cs="Arial"/>
                <w:lang w:eastAsia="zh-CN"/>
              </w:rPr>
              <w:t>的定性和</w:t>
            </w:r>
            <w:r w:rsidRPr="00404FD1">
              <w:rPr>
                <w:rFonts w:eastAsia="宋体" w:cs="Arial"/>
                <w:lang w:eastAsia="zh-CN"/>
              </w:rPr>
              <w:t>/</w:t>
            </w:r>
            <w:r w:rsidRPr="00404FD1">
              <w:rPr>
                <w:rFonts w:eastAsia="宋体" w:cs="Arial"/>
                <w:lang w:eastAsia="zh-CN"/>
              </w:rPr>
              <w:t>或定量信息</w:t>
            </w:r>
          </w:p>
        </w:tc>
        <w:tc>
          <w:tcPr>
            <w:tcW w:w="1816" w:type="dxa"/>
            <w:gridSpan w:val="3"/>
            <w:shd w:val="clear" w:color="auto" w:fill="EDEDED" w:themeFill="accent3" w:themeFillTint="33"/>
            <w:vAlign w:val="center"/>
          </w:tcPr>
          <w:p w14:paraId="5A0DCE8E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5EBA0BCE" w14:textId="77777777" w:rsidR="00255C08" w:rsidRPr="00404FD1" w:rsidRDefault="00255C08" w:rsidP="00226CB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2263BF18" w14:textId="4F8A10CC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263F14" w:rsidRPr="00404FD1">
              <w:rPr>
                <w:rFonts w:eastAsia="宋体" w:cs="Arial"/>
                <w:lang w:eastAsia="zh-CN"/>
              </w:rPr>
              <w:t>对所有情况</w:t>
            </w:r>
          </w:p>
          <w:p w14:paraId="67A6CCB7" w14:textId="6737499D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263F14" w:rsidRPr="00404FD1">
              <w:rPr>
                <w:rFonts w:eastAsia="宋体" w:cs="Arial"/>
                <w:lang w:eastAsia="zh-CN"/>
              </w:rPr>
              <w:t>对多数情况</w:t>
            </w:r>
          </w:p>
          <w:p w14:paraId="05086FE3" w14:textId="652134F2" w:rsidR="00424B9B" w:rsidRPr="00404FD1" w:rsidRDefault="00802DEA">
            <w:pPr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263F14" w:rsidRPr="00404FD1">
              <w:rPr>
                <w:rFonts w:eastAsia="宋体" w:cs="Arial"/>
                <w:lang w:eastAsia="zh-CN"/>
              </w:rPr>
              <w:t>对少数情况</w:t>
            </w:r>
          </w:p>
        </w:tc>
        <w:tc>
          <w:tcPr>
            <w:tcW w:w="1835" w:type="dxa"/>
            <w:shd w:val="clear" w:color="auto" w:fill="FFFFFF" w:themeFill="background1"/>
            <w:vAlign w:val="center"/>
          </w:tcPr>
          <w:p w14:paraId="2FB8FE0E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66F72777" w14:textId="77777777" w:rsidR="00255C08" w:rsidRPr="00404FD1" w:rsidRDefault="00255C08" w:rsidP="00226CB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32B1EBE7" w14:textId="3DF88079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263F14" w:rsidRPr="00404FD1">
              <w:rPr>
                <w:rFonts w:eastAsia="宋体" w:cs="Arial"/>
                <w:lang w:eastAsia="zh-CN"/>
              </w:rPr>
              <w:t>对所有情况</w:t>
            </w:r>
          </w:p>
          <w:p w14:paraId="6EB3D76E" w14:textId="333FAE0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263F14" w:rsidRPr="00404FD1">
              <w:rPr>
                <w:rFonts w:eastAsia="宋体" w:cs="Arial"/>
                <w:lang w:eastAsia="zh-CN"/>
              </w:rPr>
              <w:t>对多数情况</w:t>
            </w:r>
          </w:p>
          <w:p w14:paraId="045C80FD" w14:textId="7F76FBBE" w:rsidR="00424B9B" w:rsidRPr="00404FD1" w:rsidRDefault="00802DEA">
            <w:pPr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263F14" w:rsidRPr="00404FD1">
              <w:rPr>
                <w:rFonts w:eastAsia="宋体" w:cs="Arial"/>
                <w:lang w:eastAsia="zh-CN"/>
              </w:rPr>
              <w:t>对少数情况</w:t>
            </w:r>
          </w:p>
        </w:tc>
        <w:tc>
          <w:tcPr>
            <w:tcW w:w="181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BCD1E48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370FAF16" w14:textId="77777777" w:rsidR="00255C08" w:rsidRPr="00404FD1" w:rsidRDefault="00255C08" w:rsidP="00226CB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6FBCAD71" w14:textId="2EF47FA4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263F14" w:rsidRPr="00404FD1">
              <w:rPr>
                <w:rFonts w:eastAsia="宋体" w:cs="Arial"/>
                <w:lang w:eastAsia="zh-CN"/>
              </w:rPr>
              <w:t>对所有情况</w:t>
            </w:r>
          </w:p>
          <w:p w14:paraId="3456A8B6" w14:textId="0E57D498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263F14" w:rsidRPr="00404FD1">
              <w:rPr>
                <w:rFonts w:eastAsia="宋体" w:cs="Arial"/>
                <w:lang w:eastAsia="zh-CN"/>
              </w:rPr>
              <w:t>对多数情况</w:t>
            </w:r>
          </w:p>
          <w:p w14:paraId="7B930DE1" w14:textId="53073D1C" w:rsidR="00424B9B" w:rsidRPr="00404FD1" w:rsidRDefault="00802DEA">
            <w:pPr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263F14" w:rsidRPr="00404FD1">
              <w:rPr>
                <w:rFonts w:eastAsia="宋体" w:cs="Arial"/>
                <w:lang w:eastAsia="zh-CN"/>
              </w:rPr>
              <w:t>对少数情况</w:t>
            </w:r>
          </w:p>
        </w:tc>
        <w:tc>
          <w:tcPr>
            <w:tcW w:w="181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38860AE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31F1DB70" w14:textId="77777777" w:rsidR="00255C08" w:rsidRPr="00404FD1" w:rsidRDefault="00255C08" w:rsidP="00226CB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267C2491" w14:textId="27227019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263F14" w:rsidRPr="00404FD1">
              <w:rPr>
                <w:rFonts w:eastAsia="宋体" w:cs="Arial"/>
                <w:lang w:eastAsia="zh-CN"/>
              </w:rPr>
              <w:t>对所有情况</w:t>
            </w:r>
          </w:p>
          <w:p w14:paraId="03939018" w14:textId="7F951BDF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263F14" w:rsidRPr="00404FD1">
              <w:rPr>
                <w:rFonts w:eastAsia="宋体" w:cs="Arial"/>
                <w:lang w:eastAsia="zh-CN"/>
              </w:rPr>
              <w:t>对多数情况</w:t>
            </w:r>
          </w:p>
          <w:p w14:paraId="4F0B8BC9" w14:textId="027F741F" w:rsidR="00424B9B" w:rsidRPr="00404FD1" w:rsidRDefault="00802DEA">
            <w:pPr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263F14" w:rsidRPr="00404FD1">
              <w:rPr>
                <w:rFonts w:eastAsia="宋体" w:cs="Arial"/>
                <w:lang w:eastAsia="zh-CN"/>
              </w:rPr>
              <w:t>对少数情况</w:t>
            </w:r>
          </w:p>
        </w:tc>
        <w:tc>
          <w:tcPr>
            <w:tcW w:w="199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8FE7829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25548414" w14:textId="77777777" w:rsidR="00255C08" w:rsidRPr="00404FD1" w:rsidRDefault="00255C08" w:rsidP="00226CB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365BBC2C" w14:textId="1A39FD2C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263F14" w:rsidRPr="00404FD1">
              <w:rPr>
                <w:rFonts w:eastAsia="宋体" w:cs="Arial"/>
                <w:lang w:eastAsia="zh-CN"/>
              </w:rPr>
              <w:t>对所有情况</w:t>
            </w:r>
          </w:p>
          <w:p w14:paraId="784EB3B4" w14:textId="422EC040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263F14" w:rsidRPr="00404FD1">
              <w:rPr>
                <w:rFonts w:eastAsia="宋体" w:cs="Arial"/>
                <w:lang w:eastAsia="zh-CN"/>
              </w:rPr>
              <w:t>对多数情况</w:t>
            </w:r>
          </w:p>
          <w:p w14:paraId="7E510AC8" w14:textId="1DBAD628" w:rsidR="00424B9B" w:rsidRPr="00404FD1" w:rsidRDefault="00802DEA">
            <w:pPr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263F14" w:rsidRPr="00404FD1">
              <w:rPr>
                <w:rFonts w:eastAsia="宋体" w:cs="Arial"/>
                <w:lang w:eastAsia="zh-CN"/>
              </w:rPr>
              <w:t>对少数情况</w:t>
            </w:r>
          </w:p>
        </w:tc>
      </w:tr>
      <w:tr w:rsidR="00727F31" w:rsidRPr="00404FD1" w14:paraId="0BD2E5C1" w14:textId="77777777" w:rsidTr="00727F31">
        <w:trPr>
          <w:gridAfter w:val="1"/>
          <w:wAfter w:w="8" w:type="dxa"/>
          <w:trHeight w:val="465"/>
        </w:trPr>
        <w:tc>
          <w:tcPr>
            <w:tcW w:w="559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4FB15D4B" w14:textId="5F9D806C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(B) </w:t>
            </w:r>
            <w:r w:rsidRPr="00404FD1">
              <w:rPr>
                <w:rFonts w:eastAsia="宋体" w:cs="Arial"/>
                <w:lang w:eastAsia="zh-CN"/>
              </w:rPr>
              <w:t>我们</w:t>
            </w:r>
            <w:r w:rsidR="00272168" w:rsidRPr="00404FD1">
              <w:rPr>
                <w:rFonts w:eastAsia="宋体" w:cs="Arial" w:hint="eastAsia"/>
                <w:lang w:eastAsia="zh-CN"/>
              </w:rPr>
              <w:t>纳入</w:t>
            </w:r>
            <w:r w:rsidR="006E5F78" w:rsidRPr="00404FD1">
              <w:rPr>
                <w:rFonts w:eastAsia="宋体" w:cs="Arial" w:hint="eastAsia"/>
                <w:lang w:eastAsia="zh-CN"/>
              </w:rPr>
              <w:t>一系列</w:t>
            </w:r>
            <w:r w:rsidR="00BB6A77" w:rsidRPr="00404FD1">
              <w:rPr>
                <w:rFonts w:eastAsia="宋体" w:cs="Arial" w:hint="eastAsia"/>
                <w:lang w:eastAsia="zh-CN"/>
              </w:rPr>
              <w:t>实质性</w:t>
            </w:r>
            <w:r w:rsidR="00BB6A77" w:rsidRPr="00404FD1">
              <w:rPr>
                <w:rFonts w:eastAsia="宋体" w:cs="Arial" w:hint="eastAsia"/>
                <w:lang w:eastAsia="zh-CN"/>
              </w:rPr>
              <w:t>ESG</w:t>
            </w:r>
            <w:r w:rsidR="00BB6A77" w:rsidRPr="00404FD1">
              <w:rPr>
                <w:rFonts w:eastAsia="宋体" w:cs="Arial" w:hint="eastAsia"/>
                <w:lang w:eastAsia="zh-CN"/>
              </w:rPr>
              <w:t>因素</w:t>
            </w:r>
            <w:r w:rsidR="003A0FAE" w:rsidRPr="00404FD1">
              <w:rPr>
                <w:rFonts w:eastAsia="宋体" w:cs="Arial" w:hint="eastAsia"/>
                <w:lang w:eastAsia="zh-CN"/>
              </w:rPr>
              <w:t>过往表现</w:t>
            </w:r>
            <w:r w:rsidRPr="00404FD1">
              <w:rPr>
                <w:rFonts w:eastAsia="宋体" w:cs="Arial"/>
                <w:lang w:eastAsia="zh-CN"/>
              </w:rPr>
              <w:t>的定性和</w:t>
            </w:r>
            <w:r w:rsidRPr="00404FD1">
              <w:rPr>
                <w:rFonts w:eastAsia="宋体" w:cs="Arial"/>
                <w:lang w:eastAsia="zh-CN"/>
              </w:rPr>
              <w:t>/</w:t>
            </w:r>
            <w:r w:rsidRPr="00404FD1">
              <w:rPr>
                <w:rFonts w:eastAsia="宋体" w:cs="Arial"/>
                <w:lang w:eastAsia="zh-CN"/>
              </w:rPr>
              <w:t>或定量信息</w:t>
            </w:r>
          </w:p>
        </w:tc>
        <w:tc>
          <w:tcPr>
            <w:tcW w:w="1816" w:type="dxa"/>
            <w:gridSpan w:val="3"/>
            <w:shd w:val="clear" w:color="auto" w:fill="EDEDED" w:themeFill="accent3" w:themeFillTint="33"/>
            <w:vAlign w:val="center"/>
          </w:tcPr>
          <w:p w14:paraId="6254E3E8" w14:textId="77777777" w:rsidR="00424B9B" w:rsidRPr="00404FD1" w:rsidRDefault="00802DEA">
            <w:pPr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35" w:type="dxa"/>
            <w:shd w:val="clear" w:color="auto" w:fill="FFFFFF" w:themeFill="background1"/>
            <w:vAlign w:val="center"/>
          </w:tcPr>
          <w:p w14:paraId="6DB81711" w14:textId="77777777" w:rsidR="00424B9B" w:rsidRPr="00404FD1" w:rsidRDefault="00802DEA">
            <w:pPr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1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A59D492" w14:textId="77777777" w:rsidR="00424B9B" w:rsidRPr="00404FD1" w:rsidRDefault="00802DEA">
            <w:pPr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1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33CC65E" w14:textId="77777777" w:rsidR="00424B9B" w:rsidRPr="00404FD1" w:rsidRDefault="00802DEA">
            <w:pPr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99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D930279" w14:textId="77777777" w:rsidR="00424B9B" w:rsidRPr="00404FD1" w:rsidRDefault="00802DEA">
            <w:pPr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727F31" w:rsidRPr="00404FD1" w14:paraId="0FE46A5D" w14:textId="77777777" w:rsidTr="00727F31">
        <w:trPr>
          <w:gridAfter w:val="1"/>
          <w:wAfter w:w="8" w:type="dxa"/>
          <w:trHeight w:val="465"/>
        </w:trPr>
        <w:tc>
          <w:tcPr>
            <w:tcW w:w="559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34C4D217" w14:textId="38548E3F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(C) </w:t>
            </w:r>
            <w:r w:rsidR="00F92C36" w:rsidRPr="00404FD1">
              <w:rPr>
                <w:rFonts w:eastAsia="宋体" w:cs="Arial"/>
                <w:lang w:eastAsia="zh-CN"/>
              </w:rPr>
              <w:t>我们纳入可能影响未来企业收入和</w:t>
            </w:r>
            <w:r w:rsidR="00F92C36" w:rsidRPr="00404FD1">
              <w:rPr>
                <w:rFonts w:eastAsia="宋体" w:cs="Arial"/>
                <w:lang w:eastAsia="zh-CN"/>
              </w:rPr>
              <w:t>/</w:t>
            </w:r>
            <w:r w:rsidR="00F92C36" w:rsidRPr="00404FD1">
              <w:rPr>
                <w:rFonts w:eastAsia="宋体" w:cs="Arial"/>
                <w:lang w:eastAsia="zh-CN"/>
              </w:rPr>
              <w:t>或盈利能力的</w:t>
            </w:r>
            <w:r w:rsidR="00BB6A77" w:rsidRPr="00404FD1">
              <w:rPr>
                <w:rFonts w:eastAsia="宋体" w:cs="Arial"/>
                <w:lang w:eastAsia="zh-CN"/>
              </w:rPr>
              <w:t>实质性</w:t>
            </w:r>
            <w:r w:rsidR="00BB6A77" w:rsidRPr="00404FD1">
              <w:rPr>
                <w:rFonts w:eastAsia="宋体" w:cs="Arial"/>
                <w:lang w:eastAsia="zh-CN"/>
              </w:rPr>
              <w:t>ESG</w:t>
            </w:r>
            <w:r w:rsidR="00BB6A77" w:rsidRPr="00404FD1">
              <w:rPr>
                <w:rFonts w:eastAsia="宋体" w:cs="Arial"/>
                <w:lang w:eastAsia="zh-CN"/>
              </w:rPr>
              <w:t>因素</w:t>
            </w:r>
            <w:r w:rsidR="00F92C36" w:rsidRPr="00404FD1">
              <w:rPr>
                <w:rFonts w:eastAsia="宋体" w:cs="Arial"/>
                <w:lang w:eastAsia="zh-CN"/>
              </w:rPr>
              <w:t>的定性和</w:t>
            </w:r>
            <w:r w:rsidR="00F92C36" w:rsidRPr="00404FD1">
              <w:rPr>
                <w:rFonts w:eastAsia="宋体" w:cs="Arial"/>
                <w:lang w:eastAsia="zh-CN"/>
              </w:rPr>
              <w:t>/</w:t>
            </w:r>
            <w:r w:rsidR="00F92C36" w:rsidRPr="00404FD1">
              <w:rPr>
                <w:rFonts w:eastAsia="宋体" w:cs="Arial"/>
                <w:lang w:eastAsia="zh-CN"/>
              </w:rPr>
              <w:t>或定量信息</w:t>
            </w:r>
          </w:p>
        </w:tc>
        <w:tc>
          <w:tcPr>
            <w:tcW w:w="1816" w:type="dxa"/>
            <w:gridSpan w:val="3"/>
            <w:shd w:val="clear" w:color="auto" w:fill="EDEDED" w:themeFill="accent3" w:themeFillTint="33"/>
            <w:vAlign w:val="center"/>
          </w:tcPr>
          <w:p w14:paraId="7DBC7FF0" w14:textId="77777777" w:rsidR="00424B9B" w:rsidRPr="00404FD1" w:rsidRDefault="00802DEA">
            <w:pPr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35" w:type="dxa"/>
            <w:shd w:val="clear" w:color="auto" w:fill="FFFFFF" w:themeFill="background1"/>
            <w:vAlign w:val="center"/>
          </w:tcPr>
          <w:p w14:paraId="4385143F" w14:textId="77777777" w:rsidR="00424B9B" w:rsidRPr="00404FD1" w:rsidRDefault="00802DEA">
            <w:pPr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1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3668AAE" w14:textId="77777777" w:rsidR="00424B9B" w:rsidRPr="00404FD1" w:rsidRDefault="00802DEA">
            <w:pPr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1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FE30E39" w14:textId="77777777" w:rsidR="00424B9B" w:rsidRPr="00404FD1" w:rsidRDefault="00802DEA">
            <w:pPr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99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4A598D0" w14:textId="77777777" w:rsidR="00424B9B" w:rsidRPr="00404FD1" w:rsidRDefault="00802DEA">
            <w:pPr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727F31" w:rsidRPr="00404FD1" w14:paraId="30EE20E0" w14:textId="77777777" w:rsidTr="00727F31">
        <w:trPr>
          <w:gridAfter w:val="1"/>
          <w:wAfter w:w="8" w:type="dxa"/>
          <w:trHeight w:val="465"/>
        </w:trPr>
        <w:tc>
          <w:tcPr>
            <w:tcW w:w="559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48D11C92" w14:textId="1EE1C6A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(</w:t>
            </w:r>
            <w:r w:rsidR="00F92C36" w:rsidRPr="00404FD1">
              <w:rPr>
                <w:rFonts w:eastAsia="宋体" w:cs="Arial"/>
                <w:lang w:eastAsia="zh-CN"/>
              </w:rPr>
              <w:t>D</w:t>
            </w:r>
            <w:r w:rsidRPr="00404FD1">
              <w:rPr>
                <w:rFonts w:eastAsia="宋体" w:cs="Arial"/>
                <w:lang w:eastAsia="zh-CN"/>
              </w:rPr>
              <w:t xml:space="preserve">) </w:t>
            </w:r>
            <w:r w:rsidRPr="00404FD1">
              <w:rPr>
                <w:rFonts w:eastAsia="宋体" w:cs="Arial"/>
                <w:lang w:eastAsia="zh-CN"/>
              </w:rPr>
              <w:t>我们纳入定性和</w:t>
            </w:r>
            <w:r w:rsidRPr="00404FD1">
              <w:rPr>
                <w:rFonts w:eastAsia="宋体" w:cs="Arial"/>
                <w:lang w:eastAsia="zh-CN"/>
              </w:rPr>
              <w:t>/</w:t>
            </w:r>
            <w:r w:rsidRPr="00404FD1">
              <w:rPr>
                <w:rFonts w:eastAsia="宋体" w:cs="Arial"/>
                <w:lang w:eastAsia="zh-CN"/>
              </w:rPr>
              <w:t>或定量信息，以</w:t>
            </w:r>
            <w:r w:rsidR="007A2E32" w:rsidRPr="00404FD1">
              <w:rPr>
                <w:rFonts w:eastAsia="宋体" w:cs="Arial" w:hint="eastAsia"/>
                <w:lang w:eastAsia="zh-CN"/>
              </w:rPr>
              <w:t>将</w:t>
            </w:r>
            <w:r w:rsidR="007A2E32" w:rsidRPr="00404FD1">
              <w:rPr>
                <w:rFonts w:eastAsia="宋体" w:cs="Arial"/>
                <w:lang w:eastAsia="zh-CN"/>
              </w:rPr>
              <w:t>一系列</w:t>
            </w:r>
            <w:r w:rsidR="00BB6A77" w:rsidRPr="00404FD1">
              <w:rPr>
                <w:rFonts w:eastAsia="宋体" w:cs="Arial"/>
                <w:lang w:eastAsia="zh-CN"/>
              </w:rPr>
              <w:t>实质性</w:t>
            </w:r>
            <w:r w:rsidR="00BB6A77" w:rsidRPr="00404FD1">
              <w:rPr>
                <w:rFonts w:eastAsia="宋体" w:cs="Arial"/>
                <w:lang w:eastAsia="zh-CN"/>
              </w:rPr>
              <w:t>ESG</w:t>
            </w:r>
            <w:r w:rsidR="00BB6A77" w:rsidRPr="00404FD1">
              <w:rPr>
                <w:rFonts w:eastAsia="宋体" w:cs="Arial"/>
                <w:lang w:eastAsia="zh-CN"/>
              </w:rPr>
              <w:t>因素</w:t>
            </w:r>
            <w:r w:rsidR="007A2E32" w:rsidRPr="00404FD1">
              <w:rPr>
                <w:rFonts w:eastAsia="宋体" w:cs="Arial" w:hint="eastAsia"/>
                <w:lang w:eastAsia="zh-CN"/>
              </w:rPr>
              <w:t>的</w:t>
            </w:r>
            <w:r w:rsidR="007A2E32" w:rsidRPr="00404FD1">
              <w:rPr>
                <w:rFonts w:eastAsia="宋体" w:cs="Arial"/>
                <w:lang w:eastAsia="zh-CN"/>
              </w:rPr>
              <w:t>当前、</w:t>
            </w:r>
            <w:r w:rsidR="007A2E32" w:rsidRPr="00404FD1">
              <w:rPr>
                <w:rFonts w:eastAsia="宋体" w:cs="Arial" w:hint="eastAsia"/>
                <w:lang w:eastAsia="zh-CN"/>
              </w:rPr>
              <w:t>过往</w:t>
            </w:r>
            <w:r w:rsidR="007A2E32" w:rsidRPr="00404FD1">
              <w:rPr>
                <w:rFonts w:eastAsia="宋体" w:cs="Arial"/>
                <w:lang w:eastAsia="zh-CN"/>
              </w:rPr>
              <w:t>和</w:t>
            </w:r>
            <w:r w:rsidR="007A2E32" w:rsidRPr="00404FD1">
              <w:rPr>
                <w:rFonts w:eastAsia="宋体" w:cs="Arial"/>
                <w:lang w:eastAsia="zh-CN"/>
              </w:rPr>
              <w:t>/</w:t>
            </w:r>
            <w:r w:rsidR="007A2E32" w:rsidRPr="00404FD1">
              <w:rPr>
                <w:rFonts w:eastAsia="宋体" w:cs="Arial"/>
                <w:lang w:eastAsia="zh-CN"/>
              </w:rPr>
              <w:t>或未来</w:t>
            </w:r>
            <w:r w:rsidR="007A2E32" w:rsidRPr="00404FD1">
              <w:rPr>
                <w:rFonts w:eastAsia="宋体" w:cs="Arial" w:hint="eastAsia"/>
                <w:lang w:eastAsia="zh-CN"/>
              </w:rPr>
              <w:t>表现与</w:t>
            </w:r>
            <w:r w:rsidR="00C543D7" w:rsidRPr="00404FD1">
              <w:rPr>
                <w:rFonts w:eastAsia="宋体" w:cs="Arial" w:hint="eastAsia"/>
                <w:lang w:eastAsia="zh-CN"/>
              </w:rPr>
              <w:t>部分</w:t>
            </w:r>
            <w:r w:rsidR="007F191F" w:rsidRPr="00404FD1">
              <w:rPr>
                <w:rFonts w:eastAsia="宋体" w:cs="Arial" w:hint="eastAsia"/>
                <w:lang w:eastAsia="zh-CN"/>
              </w:rPr>
              <w:t>业内同行</w:t>
            </w:r>
            <w:r w:rsidR="00C543D7" w:rsidRPr="00404FD1">
              <w:rPr>
                <w:rFonts w:eastAsia="宋体" w:cs="Arial" w:hint="eastAsia"/>
                <w:lang w:eastAsia="zh-CN"/>
              </w:rPr>
              <w:t>比较</w:t>
            </w:r>
          </w:p>
        </w:tc>
        <w:tc>
          <w:tcPr>
            <w:tcW w:w="1816" w:type="dxa"/>
            <w:gridSpan w:val="3"/>
            <w:shd w:val="clear" w:color="auto" w:fill="EDEDED" w:themeFill="accent3" w:themeFillTint="33"/>
            <w:vAlign w:val="center"/>
          </w:tcPr>
          <w:p w14:paraId="1941DC04" w14:textId="77777777" w:rsidR="00424B9B" w:rsidRPr="00404FD1" w:rsidRDefault="00802DEA">
            <w:pPr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35" w:type="dxa"/>
            <w:shd w:val="clear" w:color="auto" w:fill="FFFFFF" w:themeFill="background1"/>
            <w:vAlign w:val="center"/>
          </w:tcPr>
          <w:p w14:paraId="0EA24A2A" w14:textId="77777777" w:rsidR="00424B9B" w:rsidRPr="00404FD1" w:rsidRDefault="00802DEA">
            <w:pPr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1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03F664" w14:textId="77777777" w:rsidR="00424B9B" w:rsidRPr="00404FD1" w:rsidRDefault="00802DEA">
            <w:pPr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1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A101898" w14:textId="77777777" w:rsidR="00424B9B" w:rsidRPr="00404FD1" w:rsidRDefault="00802DEA">
            <w:pPr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99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68C56E3" w14:textId="77777777" w:rsidR="00424B9B" w:rsidRPr="00404FD1" w:rsidRDefault="00802DEA">
            <w:pPr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727F31" w:rsidRPr="00404FD1" w14:paraId="633D1651" w14:textId="77777777" w:rsidTr="00727F31">
        <w:trPr>
          <w:gridAfter w:val="1"/>
          <w:wAfter w:w="8" w:type="dxa"/>
          <w:trHeight w:val="465"/>
        </w:trPr>
        <w:tc>
          <w:tcPr>
            <w:tcW w:w="559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3A70061F" w14:textId="3D255EF6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(E) </w:t>
            </w:r>
            <w:r w:rsidRPr="00404FD1">
              <w:rPr>
                <w:rFonts w:eastAsia="宋体" w:cs="Arial"/>
                <w:lang w:eastAsia="zh-CN"/>
              </w:rPr>
              <w:t>我们在财务分析、</w:t>
            </w:r>
            <w:r w:rsidR="00884261" w:rsidRPr="00404FD1">
              <w:rPr>
                <w:rFonts w:eastAsia="宋体" w:cs="Arial"/>
                <w:lang w:eastAsia="zh-CN"/>
              </w:rPr>
              <w:t>股权</w:t>
            </w:r>
            <w:r w:rsidRPr="00404FD1">
              <w:rPr>
                <w:rFonts w:eastAsia="宋体" w:cs="Arial"/>
                <w:lang w:eastAsia="zh-CN"/>
              </w:rPr>
              <w:t>投资或投资组合构建</w:t>
            </w:r>
            <w:r w:rsidR="007F191F" w:rsidRPr="00404FD1">
              <w:rPr>
                <w:rFonts w:eastAsia="宋体" w:cs="Arial" w:hint="eastAsia"/>
                <w:lang w:eastAsia="zh-CN"/>
              </w:rPr>
              <w:t>流程</w:t>
            </w:r>
            <w:r w:rsidRPr="00404FD1">
              <w:rPr>
                <w:rFonts w:eastAsia="宋体" w:cs="Arial"/>
                <w:lang w:eastAsia="zh-CN"/>
              </w:rPr>
              <w:t>中评估公司的</w:t>
            </w:r>
            <w:r w:rsidR="003A0FAE" w:rsidRPr="00404FD1">
              <w:rPr>
                <w:rFonts w:eastAsia="宋体" w:cs="Arial"/>
                <w:lang w:eastAsia="zh-CN"/>
              </w:rPr>
              <w:t>ESG</w:t>
            </w:r>
            <w:r w:rsidR="003A0FAE" w:rsidRPr="00404FD1">
              <w:rPr>
                <w:rFonts w:eastAsia="宋体" w:cs="Arial"/>
                <w:lang w:eastAsia="zh-CN"/>
              </w:rPr>
              <w:t>表现</w:t>
            </w:r>
            <w:r w:rsidRPr="00404FD1">
              <w:rPr>
                <w:rFonts w:eastAsia="宋体" w:cs="Arial"/>
                <w:lang w:eastAsia="zh-CN"/>
              </w:rPr>
              <w:t>时，</w:t>
            </w:r>
            <w:r w:rsidR="007F191F" w:rsidRPr="00404FD1">
              <w:rPr>
                <w:rFonts w:eastAsia="宋体" w:cs="Arial" w:hint="eastAsia"/>
                <w:lang w:eastAsia="zh-CN"/>
              </w:rPr>
              <w:t>未</w:t>
            </w:r>
            <w:r w:rsidRPr="00404FD1">
              <w:rPr>
                <w:rFonts w:eastAsia="宋体" w:cs="Arial"/>
                <w:lang w:eastAsia="zh-CN"/>
              </w:rPr>
              <w:t>纳入</w:t>
            </w:r>
            <w:r w:rsidR="00BB6A77" w:rsidRPr="00404FD1">
              <w:rPr>
                <w:rFonts w:eastAsia="宋体" w:cs="Arial"/>
                <w:lang w:eastAsia="zh-CN"/>
              </w:rPr>
              <w:t>实质性</w:t>
            </w:r>
            <w:r w:rsidR="00BB6A77" w:rsidRPr="00404FD1">
              <w:rPr>
                <w:rFonts w:eastAsia="宋体" w:cs="Arial"/>
                <w:lang w:eastAsia="zh-CN"/>
              </w:rPr>
              <w:t>ESG</w:t>
            </w:r>
            <w:r w:rsidR="00BB6A77" w:rsidRPr="00404FD1">
              <w:rPr>
                <w:rFonts w:eastAsia="宋体" w:cs="Arial"/>
                <w:lang w:eastAsia="zh-CN"/>
              </w:rPr>
              <w:t>因素</w:t>
            </w:r>
            <w:r w:rsidR="00A078AC" w:rsidRPr="00404FD1">
              <w:rPr>
                <w:rFonts w:eastAsia="宋体" w:cs="Arial"/>
                <w:lang w:eastAsia="zh-CN"/>
              </w:rPr>
              <w:t>的</w:t>
            </w:r>
            <w:r w:rsidRPr="00404FD1">
              <w:rPr>
                <w:rFonts w:eastAsia="宋体" w:cs="Arial"/>
                <w:lang w:eastAsia="zh-CN"/>
              </w:rPr>
              <w:t>定性或定量信息</w:t>
            </w:r>
          </w:p>
        </w:tc>
        <w:tc>
          <w:tcPr>
            <w:tcW w:w="181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76A79772" w14:textId="77777777" w:rsidR="00226CBA" w:rsidRPr="00404FD1" w:rsidRDefault="00226CBA" w:rsidP="00A949D5">
            <w:pPr>
              <w:pStyle w:val="ListParagraph"/>
              <w:ind w:left="360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83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669D57F" w14:textId="77777777" w:rsidR="00226CBA" w:rsidRPr="00404FD1" w:rsidRDefault="00226CBA" w:rsidP="004D2186">
            <w:pPr>
              <w:pStyle w:val="ListParagraph"/>
              <w:numPr>
                <w:ilvl w:val="0"/>
                <w:numId w:val="15"/>
              </w:numPr>
              <w:jc w:val="center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81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5301DF5" w14:textId="77777777" w:rsidR="00226CBA" w:rsidRPr="00404FD1" w:rsidRDefault="00226CBA" w:rsidP="004D2186">
            <w:pPr>
              <w:pStyle w:val="ListParagraph"/>
              <w:numPr>
                <w:ilvl w:val="0"/>
                <w:numId w:val="15"/>
              </w:numPr>
              <w:jc w:val="center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81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1FA4261" w14:textId="77777777" w:rsidR="00226CBA" w:rsidRPr="00404FD1" w:rsidRDefault="00226CBA" w:rsidP="004D2186">
            <w:pPr>
              <w:pStyle w:val="ListParagraph"/>
              <w:numPr>
                <w:ilvl w:val="0"/>
                <w:numId w:val="15"/>
              </w:numPr>
              <w:jc w:val="center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99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8D15F2E" w14:textId="77777777" w:rsidR="00226CBA" w:rsidRPr="00404FD1" w:rsidRDefault="00226CBA" w:rsidP="004D2186">
            <w:pPr>
              <w:pStyle w:val="ListParagraph"/>
              <w:numPr>
                <w:ilvl w:val="0"/>
                <w:numId w:val="15"/>
              </w:numPr>
              <w:jc w:val="center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CA699A" w:rsidRPr="00404FD1" w14:paraId="16D072AC" w14:textId="77777777" w:rsidTr="00727F31">
        <w:trPr>
          <w:gridAfter w:val="1"/>
          <w:wAfter w:w="8" w:type="dxa"/>
          <w:trHeight w:val="300"/>
        </w:trPr>
        <w:tc>
          <w:tcPr>
            <w:tcW w:w="14876" w:type="dxa"/>
            <w:gridSpan w:val="13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398DFA84" w14:textId="77777777" w:rsidR="00BD1C6F" w:rsidRPr="00404FD1" w:rsidRDefault="00BD1C6F" w:rsidP="003017B6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BD1C6F" w:rsidRPr="00404FD1" w14:paraId="0A5121E7" w14:textId="77777777" w:rsidTr="00727F31">
        <w:trPr>
          <w:gridAfter w:val="1"/>
          <w:wAfter w:w="8" w:type="dxa"/>
          <w:trHeight w:val="300"/>
        </w:trPr>
        <w:tc>
          <w:tcPr>
            <w:tcW w:w="14876" w:type="dxa"/>
            <w:gridSpan w:val="13"/>
            <w:shd w:val="clear" w:color="auto" w:fill="0070C0"/>
            <w:vAlign w:val="center"/>
          </w:tcPr>
          <w:p w14:paraId="55CBE65B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BD1C6F" w:rsidRPr="00404FD1" w14:paraId="0F5A3037" w14:textId="77777777" w:rsidTr="00727F31">
        <w:trPr>
          <w:gridAfter w:val="1"/>
          <w:wAfter w:w="8" w:type="dxa"/>
          <w:trHeight w:val="300"/>
        </w:trPr>
        <w:tc>
          <w:tcPr>
            <w:tcW w:w="1871" w:type="dxa"/>
            <w:shd w:val="clear" w:color="auto" w:fill="auto"/>
            <w:vAlign w:val="center"/>
          </w:tcPr>
          <w:p w14:paraId="658E6386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05" w:type="dxa"/>
            <w:gridSpan w:val="12"/>
            <w:shd w:val="clear" w:color="auto" w:fill="auto"/>
            <w:vAlign w:val="center"/>
          </w:tcPr>
          <w:p w14:paraId="228CE5E5" w14:textId="5DB8E8AB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本指标旨在评估</w:t>
            </w:r>
            <w:r w:rsidR="007F191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签署方如何将</w:t>
            </w:r>
            <w:r w:rsidR="00BB6A7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BB6A7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BB6A7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的信息纳入</w:t>
            </w:r>
            <w:r w:rsidR="0028792C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财务分析、</w:t>
            </w:r>
            <w:r w:rsidR="002E5D93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基准选择</w:t>
            </w:r>
            <w:r w:rsidR="0028792C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28792C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28792C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或投资组合构建</w:t>
            </w:r>
            <w:r w:rsidR="007F191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7F191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="00122FD6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涉及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信息的</w:t>
            </w:r>
            <w:r w:rsidR="00BA45C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多种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可能用途。</w:t>
            </w:r>
          </w:p>
          <w:p w14:paraId="125C5058" w14:textId="77777777" w:rsidR="00BD1C6F" w:rsidRPr="00404FD1" w:rsidRDefault="00BD1C6F" w:rsidP="00BD1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A8304C0" w14:textId="5EE5E4A8" w:rsidR="00424B9B" w:rsidRPr="00404FD1" w:rsidRDefault="007F191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纳入</w:t>
            </w:r>
            <w:r w:rsidR="00BD1C6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涵盖或反映</w:t>
            </w:r>
            <w:r w:rsidR="00BB6A7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BB6A7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BB6A7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BD1C6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6E460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过往</w:t>
            </w:r>
            <w:r w:rsidR="00BD1C6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、当前和可能</w:t>
            </w:r>
            <w:r w:rsidR="00D2572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的未来</w:t>
            </w:r>
            <w:r w:rsidR="00BD1C6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方向</w:t>
            </w:r>
            <w:r w:rsidR="00BC3F6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的广泛信息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，被认为是良好做法</w:t>
            </w:r>
            <w:r w:rsidR="00BD1C6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。这些方法应</w:t>
            </w:r>
            <w:r w:rsidR="00FD2099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体现</w:t>
            </w:r>
            <w:r w:rsidR="00BD1C6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在一系列投资策略中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BD1C6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而不仅仅是</w:t>
            </w:r>
            <w:r w:rsidR="006E460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主动</w:t>
            </w:r>
            <w:r w:rsidR="00884261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股权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策略</w:t>
            </w:r>
            <w:r w:rsidR="00BD1C6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FD2099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为此，</w:t>
            </w:r>
            <w:r w:rsidR="00BD1C6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被动或主动量化</w:t>
            </w:r>
            <w:r w:rsidR="00FC420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策略可</w:t>
            </w:r>
            <w:r w:rsidR="00510C1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在选择或构建</w:t>
            </w:r>
            <w:r w:rsidR="00BD1C6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指数或</w:t>
            </w:r>
            <w:r w:rsidR="000955E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基准</w:t>
            </w:r>
            <w:r w:rsidR="00510C1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时</w:t>
            </w:r>
            <w:r w:rsidR="00C63A7E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BD1C6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510C1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构建</w:t>
            </w:r>
            <w:r w:rsidR="00BD1C6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量化流程</w:t>
            </w:r>
            <w:r w:rsidR="00510C1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时</w:t>
            </w:r>
            <w:r w:rsidR="00C63A7E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BD1C6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纳入</w:t>
            </w:r>
            <w:r w:rsidR="00BB6A7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BB6A7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BB6A7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BD1C6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BD1C6F" w:rsidRPr="00404FD1" w14:paraId="15D8ACE6" w14:textId="77777777" w:rsidTr="00727F31">
        <w:trPr>
          <w:gridAfter w:val="1"/>
          <w:wAfter w:w="8" w:type="dxa"/>
          <w:trHeight w:val="300"/>
        </w:trPr>
        <w:tc>
          <w:tcPr>
            <w:tcW w:w="1871" w:type="dxa"/>
            <w:shd w:val="clear" w:color="auto" w:fill="auto"/>
            <w:vAlign w:val="center"/>
          </w:tcPr>
          <w:p w14:paraId="11F86834" w14:textId="7360EB1B" w:rsidR="00424B9B" w:rsidRPr="00404FD1" w:rsidRDefault="008E622D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05" w:type="dxa"/>
            <w:gridSpan w:val="12"/>
            <w:shd w:val="clear" w:color="auto" w:fill="auto"/>
            <w:vAlign w:val="center"/>
          </w:tcPr>
          <w:p w14:paraId="01C24B8A" w14:textId="5C1EC0A9" w:rsidR="00424B9B" w:rsidRPr="00404FD1" w:rsidRDefault="00FC420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="00617DC1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“财务分析”</w:t>
            </w:r>
            <w:r w:rsidR="00617DC1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指投资者</w:t>
            </w:r>
            <w:r w:rsidR="00617DC1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用于</w:t>
            </w:r>
            <w:r w:rsidR="00617DC1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评估公司当前</w:t>
            </w:r>
            <w:r w:rsidR="00617DC1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表现</w:t>
            </w:r>
            <w:r w:rsidR="00617DC1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617DC1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617DC1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C63A7E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预估</w:t>
            </w:r>
            <w:r w:rsidR="00617DC1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未来</w:t>
            </w:r>
            <w:r w:rsidR="00617DC1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表现</w:t>
            </w:r>
            <w:r w:rsidR="00617DC1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617DC1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不同方法</w:t>
            </w:r>
            <w:r w:rsidR="00617DC1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，包括（但不限于）：竞争力分析、行业和产品增长率分析、现金流、运营效率、流动性和</w:t>
            </w:r>
            <w:r w:rsidR="00617DC1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偿付</w:t>
            </w:r>
            <w:r w:rsidR="00617DC1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能力分析、回报率分析以及情景和敏感性分析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BD1C6F" w:rsidRPr="00404FD1" w14:paraId="51CC1832" w14:textId="77777777" w:rsidTr="00727F31">
        <w:trPr>
          <w:gridAfter w:val="1"/>
          <w:wAfter w:w="8" w:type="dxa"/>
          <w:trHeight w:val="300"/>
        </w:trPr>
        <w:tc>
          <w:tcPr>
            <w:tcW w:w="1871" w:type="dxa"/>
            <w:shd w:val="clear" w:color="auto" w:fill="auto"/>
            <w:vAlign w:val="center"/>
          </w:tcPr>
          <w:p w14:paraId="346DBD23" w14:textId="77777777" w:rsidR="00424B9B" w:rsidRPr="00404FD1" w:rsidRDefault="00802DEA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05" w:type="dxa"/>
            <w:gridSpan w:val="12"/>
            <w:shd w:val="clear" w:color="auto" w:fill="auto"/>
            <w:vAlign w:val="center"/>
          </w:tcPr>
          <w:p w14:paraId="70FDC06D" w14:textId="681AD9EF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</w:t>
            </w:r>
            <w:r w:rsidR="00FC420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2A679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="00FC420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26" w:history="1">
              <w:r w:rsidR="00812316"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实</w:t>
              </w:r>
              <w:r w:rsidR="00BA45C2"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用</w:t>
              </w:r>
              <w:r w:rsidR="00812316"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指南</w:t>
              </w:r>
              <w:r w:rsidR="00812316"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：将</w:t>
              </w:r>
              <w:r w:rsidR="00FC4207"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ESG</w:t>
              </w:r>
              <w:r w:rsidR="00812316"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纳入股权投资</w:t>
              </w:r>
            </w:hyperlink>
            <w:r w:rsidR="00812316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BD1C6F" w:rsidRPr="00404FD1" w14:paraId="48ED2034" w14:textId="77777777" w:rsidTr="00727F31">
        <w:trPr>
          <w:gridAfter w:val="1"/>
          <w:wAfter w:w="8" w:type="dxa"/>
          <w:trHeight w:val="300"/>
        </w:trPr>
        <w:tc>
          <w:tcPr>
            <w:tcW w:w="14876" w:type="dxa"/>
            <w:gridSpan w:val="13"/>
            <w:shd w:val="clear" w:color="auto" w:fill="0070C0"/>
            <w:vAlign w:val="center"/>
          </w:tcPr>
          <w:p w14:paraId="1DC92715" w14:textId="77777777" w:rsidR="00424B9B" w:rsidRPr="00404FD1" w:rsidRDefault="00802DEA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F1541A" w:rsidRPr="00404FD1" w14:paraId="690DE42A" w14:textId="77777777" w:rsidTr="00727F31">
        <w:trPr>
          <w:gridAfter w:val="1"/>
          <w:wAfter w:w="8" w:type="dxa"/>
          <w:trHeight w:val="300"/>
        </w:trPr>
        <w:tc>
          <w:tcPr>
            <w:tcW w:w="1871" w:type="dxa"/>
            <w:shd w:val="clear" w:color="auto" w:fill="auto"/>
            <w:vAlign w:val="center"/>
          </w:tcPr>
          <w:p w14:paraId="4BF940FC" w14:textId="215243EA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05" w:type="dxa"/>
            <w:gridSpan w:val="12"/>
            <w:shd w:val="clear" w:color="auto" w:fill="auto"/>
            <w:vAlign w:val="center"/>
          </w:tcPr>
          <w:p w14:paraId="343ED213" w14:textId="5E72FEF9" w:rsidR="00424B9B" w:rsidRPr="00404FD1" w:rsidRDefault="00802DEA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07338C"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OO 21</w:t>
            </w:r>
            <w:r w:rsidR="008550E4"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BD1C6F" w:rsidRPr="00404FD1" w14:paraId="4FBAD8CE" w14:textId="77777777" w:rsidTr="00727F31">
        <w:trPr>
          <w:gridAfter w:val="1"/>
          <w:wAfter w:w="8" w:type="dxa"/>
          <w:trHeight w:val="300"/>
        </w:trPr>
        <w:tc>
          <w:tcPr>
            <w:tcW w:w="1871" w:type="dxa"/>
            <w:shd w:val="clear" w:color="auto" w:fill="auto"/>
            <w:vAlign w:val="center"/>
          </w:tcPr>
          <w:p w14:paraId="54F7011D" w14:textId="35BA82A8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05" w:type="dxa"/>
            <w:gridSpan w:val="12"/>
            <w:shd w:val="clear" w:color="auto" w:fill="auto"/>
            <w:vAlign w:val="center"/>
          </w:tcPr>
          <w:p w14:paraId="22F297EB" w14:textId="77777777" w:rsidR="00424B9B" w:rsidRPr="00404FD1" w:rsidRDefault="00802DEA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BD1C6F" w:rsidRPr="00404FD1" w14:paraId="2908BF98" w14:textId="77777777" w:rsidTr="00727F31">
        <w:trPr>
          <w:gridAfter w:val="1"/>
          <w:wAfter w:w="8" w:type="dxa"/>
          <w:trHeight w:val="300"/>
        </w:trPr>
        <w:tc>
          <w:tcPr>
            <w:tcW w:w="14876" w:type="dxa"/>
            <w:gridSpan w:val="13"/>
            <w:shd w:val="clear" w:color="auto" w:fill="0070C0"/>
            <w:vAlign w:val="center"/>
          </w:tcPr>
          <w:p w14:paraId="4E1C26C9" w14:textId="77777777" w:rsidR="00424B9B" w:rsidRPr="00404FD1" w:rsidRDefault="00802DE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C12B3F" w:rsidRPr="00404FD1" w14:paraId="761E9A3A" w14:textId="77777777" w:rsidTr="00F1541A">
        <w:trPr>
          <w:gridAfter w:val="1"/>
          <w:wAfter w:w="8" w:type="dxa"/>
          <w:trHeight w:val="354"/>
        </w:trPr>
        <w:tc>
          <w:tcPr>
            <w:tcW w:w="187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FAAE423" w14:textId="77777777" w:rsidR="00424B9B" w:rsidRPr="00404FD1" w:rsidRDefault="00802DEA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05" w:type="dxa"/>
            <w:gridSpan w:val="1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9FEFC36" w14:textId="6C6FA97C" w:rsidR="00424B9B" w:rsidRPr="00404FD1" w:rsidRDefault="00FC420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满分为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，包含字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母（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分）和覆盖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面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分）答案选项。最终得分将基于字母和</w:t>
            </w:r>
            <w:r w:rsidR="00B579D1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答案选项的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最高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得分组合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B7122C" w:rsidRPr="00404FD1" w:rsidDel="00790CFA" w14:paraId="0C022D9C" w14:textId="77777777" w:rsidTr="00727F31">
        <w:trPr>
          <w:gridAfter w:val="1"/>
          <w:wAfter w:w="8" w:type="dxa"/>
          <w:trHeight w:val="1859"/>
        </w:trPr>
        <w:tc>
          <w:tcPr>
            <w:tcW w:w="1871" w:type="dxa"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F0F9185" w14:textId="77777777" w:rsidR="0049633C" w:rsidRPr="00404FD1" w:rsidRDefault="0049633C" w:rsidP="00046718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4259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34E44E6" w14:textId="71FE71A8" w:rsidR="00424B9B" w:rsidRPr="00404FD1" w:rsidRDefault="008E622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4CB6247D" w14:textId="77777777" w:rsidR="0049633C" w:rsidRPr="00404FD1" w:rsidRDefault="0049633C" w:rsidP="0004671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2A2AFB2" w14:textId="6D8EFC50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A-D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FC420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或以上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363B02CD" w14:textId="37E9225D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A-D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FC420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FC420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10E742BA" w14:textId="24CF6A95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A-D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FC420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16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2F7924B" w14:textId="57EA7622" w:rsidR="00424B9B" w:rsidRPr="00404FD1" w:rsidRDefault="00FC420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  <w:tc>
          <w:tcPr>
            <w:tcW w:w="5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EB40DFB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</w:pPr>
            <w:r w:rsidRPr="00404FD1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  <w:t>和</w:t>
            </w:r>
          </w:p>
        </w:tc>
        <w:tc>
          <w:tcPr>
            <w:tcW w:w="380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C891BA5" w14:textId="3F03AF9A" w:rsidR="00424B9B" w:rsidRPr="00404FD1" w:rsidRDefault="008E622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52F64B07" w14:textId="77777777" w:rsidR="0049633C" w:rsidRPr="00404FD1" w:rsidRDefault="0049633C" w:rsidP="0004671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DA92D53" w14:textId="0C92FE74" w:rsidR="00424B9B" w:rsidRPr="00404FD1" w:rsidRDefault="00FC420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到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，每个选项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得分如下：</w:t>
            </w:r>
          </w:p>
          <w:p w14:paraId="6E3CA490" w14:textId="77777777" w:rsidR="0049633C" w:rsidRPr="00404FD1" w:rsidRDefault="0049633C" w:rsidP="0004671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3E2A5F0" w14:textId="77777777" w:rsidR="00FC4207" w:rsidRPr="00404FD1" w:rsidRDefault="00FC4207" w:rsidP="00FC4207">
            <w:pPr>
              <w:spacing w:line="240" w:lineRule="auto"/>
              <w:textAlignment w:val="baseline"/>
              <w:rPr>
                <w:rFonts w:eastAsia="宋体" w:cs="Arial"/>
                <w:sz w:val="24"/>
                <w:szCs w:val="24"/>
                <w:lang w:eastAsia="zh-CN"/>
              </w:rPr>
            </w:pP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所有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)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50/3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1904C421" w14:textId="77777777" w:rsidR="00FC4207" w:rsidRPr="00404FD1" w:rsidRDefault="00FC4207" w:rsidP="00FC4207">
            <w:pPr>
              <w:spacing w:line="240" w:lineRule="auto"/>
              <w:textAlignment w:val="baseline"/>
              <w:rPr>
                <w:rFonts w:eastAsia="宋体" w:cs="Arial"/>
                <w:sz w:val="24"/>
                <w:szCs w:val="24"/>
                <w:lang w:eastAsia="zh-CN"/>
              </w:rPr>
            </w:pP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多数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2)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2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5/3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61524EB0" w14:textId="3D9C6965" w:rsidR="00424B9B" w:rsidRPr="00404FD1" w:rsidRDefault="00FC4207" w:rsidP="00FC420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少数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="00B11769" w:rsidRPr="00404FD1">
              <w:rPr>
                <w:rFonts w:eastAsia="宋体" w:cs="Arial"/>
                <w:sz w:val="16"/>
                <w:szCs w:val="16"/>
                <w:lang w:eastAsia="zh-CN"/>
              </w:rPr>
              <w:t>3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)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12/3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365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DA1A6B5" w14:textId="5440763C" w:rsidR="00424B9B" w:rsidRPr="00404FD1" w:rsidRDefault="008D3BD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更多信息：</w:t>
            </w:r>
          </w:p>
          <w:p w14:paraId="2D852F64" w14:textId="77777777" w:rsidR="0049633C" w:rsidRPr="00404FD1" w:rsidRDefault="0049633C" w:rsidP="00046718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6977EDA9" w14:textId="76C9C961" w:rsidR="00424B9B" w:rsidRPr="00404FD1" w:rsidRDefault="00802DE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FC4207"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E</w:t>
            </w:r>
            <w:r w:rsidR="00C12B3F" w:rsidRPr="00404FD1">
              <w:rPr>
                <w:rFonts w:eastAsia="宋体" w:cs="Arial"/>
                <w:sz w:val="16"/>
                <w:szCs w:val="16"/>
                <w:lang w:eastAsia="zh-CN"/>
              </w:rPr>
              <w:t>将导致该指标</w:t>
            </w:r>
            <w:r w:rsidR="00FC4207"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="00C12B3F" w:rsidRPr="00404FD1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C12B3F" w:rsidRPr="00404FD1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C12B3F" w:rsidRPr="00404FD1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38E56089" w14:textId="77777777" w:rsidR="00C12B3F" w:rsidRPr="00404FD1" w:rsidRDefault="00C12B3F" w:rsidP="00046718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52B53013" w14:textId="72EEB56E" w:rsidR="00424B9B" w:rsidRPr="00404FD1" w:rsidRDefault="00FC420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每个子策略类型将单独计分，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子策略类型的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数量不影响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指标的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3A289A" w:rsidRPr="00404FD1" w14:paraId="262FC6B7" w14:textId="77777777" w:rsidTr="00727F31">
        <w:trPr>
          <w:gridAfter w:val="1"/>
          <w:wAfter w:w="8" w:type="dxa"/>
          <w:trHeight w:val="300"/>
        </w:trPr>
        <w:tc>
          <w:tcPr>
            <w:tcW w:w="1871" w:type="dxa"/>
            <w:shd w:val="clear" w:color="auto" w:fill="auto"/>
            <w:vAlign w:val="center"/>
          </w:tcPr>
          <w:p w14:paraId="4A9C71F1" w14:textId="3C74FDDF" w:rsidR="00424B9B" w:rsidRPr="00404FD1" w:rsidRDefault="008E622D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05" w:type="dxa"/>
            <w:gridSpan w:val="12"/>
            <w:shd w:val="clear" w:color="auto" w:fill="auto"/>
            <w:vAlign w:val="center"/>
          </w:tcPr>
          <w:p w14:paraId="6ECC1432" w14:textId="35AAD813" w:rsidR="00424B9B" w:rsidRPr="00404FD1" w:rsidRDefault="009854D7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高</w:t>
            </w:r>
          </w:p>
        </w:tc>
      </w:tr>
    </w:tbl>
    <w:p w14:paraId="11E71A66" w14:textId="77777777" w:rsidR="00676B30" w:rsidRPr="00404FD1" w:rsidRDefault="00676B30">
      <w:pPr>
        <w:spacing w:after="160" w:line="259" w:lineRule="auto"/>
        <w:rPr>
          <w:rFonts w:eastAsia="宋体" w:cs="Arial"/>
          <w:caps/>
          <w:color w:val="2F5496" w:themeColor="accent1" w:themeShade="BF"/>
          <w:sz w:val="16"/>
          <w:szCs w:val="16"/>
          <w:lang w:eastAsia="zh-CN"/>
        </w:rPr>
      </w:pPr>
      <w:r w:rsidRPr="00404FD1">
        <w:rPr>
          <w:rFonts w:eastAsia="宋体" w:cs="Arial"/>
          <w:sz w:val="16"/>
          <w:szCs w:val="16"/>
          <w:lang w:eastAsia="zh-CN"/>
        </w:rPr>
        <w:br w:type="page"/>
      </w:r>
    </w:p>
    <w:p w14:paraId="69EC6C35" w14:textId="53AEDC75" w:rsidR="00424B9B" w:rsidRPr="00404FD1" w:rsidRDefault="00FC4207">
      <w:pPr>
        <w:pStyle w:val="Heading2"/>
        <w:rPr>
          <w:rFonts w:eastAsia="宋体" w:cs="Arial"/>
          <w:lang w:val="it-IT" w:eastAsia="zh-CN"/>
        </w:rPr>
      </w:pPr>
      <w:bookmarkStart w:id="12" w:name="_Toc135413659"/>
      <w:r w:rsidRPr="00404FD1">
        <w:rPr>
          <w:rFonts w:eastAsia="宋体" w:cs="Arial" w:hint="eastAsia"/>
          <w:lang w:val="it-IT" w:eastAsia="zh-CN"/>
        </w:rPr>
        <w:lastRenderedPageBreak/>
        <w:t>将</w:t>
      </w:r>
      <w:r w:rsidRPr="00404FD1">
        <w:rPr>
          <w:rFonts w:eastAsia="宋体" w:cs="Arial" w:hint="eastAsia"/>
          <w:lang w:val="it-IT" w:eastAsia="zh-CN"/>
        </w:rPr>
        <w:t>ESG</w:t>
      </w:r>
      <w:r w:rsidRPr="00404FD1">
        <w:rPr>
          <w:rFonts w:eastAsia="宋体" w:cs="Arial" w:hint="eastAsia"/>
          <w:lang w:val="it-IT" w:eastAsia="zh-CN"/>
        </w:rPr>
        <w:t>纳入</w:t>
      </w:r>
      <w:r w:rsidRPr="00404FD1">
        <w:rPr>
          <w:rFonts w:eastAsia="宋体" w:cs="Arial"/>
          <w:lang w:val="it-IT" w:eastAsia="zh-CN"/>
        </w:rPr>
        <w:t>投资组合构建</w:t>
      </w:r>
      <w:r w:rsidRPr="00404FD1">
        <w:rPr>
          <w:rFonts w:eastAsia="宋体" w:cs="Arial"/>
          <w:lang w:val="it-IT" w:eastAsia="zh-CN"/>
        </w:rPr>
        <w:t xml:space="preserve"> [LE 5, LE 6]</w:t>
      </w:r>
      <w:bookmarkEnd w:id="12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678"/>
        <w:gridCol w:w="1985"/>
        <w:gridCol w:w="1986"/>
      </w:tblGrid>
      <w:tr w:rsidR="00AC66ED" w:rsidRPr="00404FD1" w14:paraId="0140F078" w14:textId="77777777" w:rsidTr="00AE2749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2E000D17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5302EB0B" w14:textId="77777777" w:rsidR="003017B6" w:rsidRPr="00404FD1" w:rsidRDefault="003017B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31FFEDF9" w14:textId="77777777" w:rsidR="00424B9B" w:rsidRPr="00404FD1" w:rsidRDefault="00802DEA">
            <w:pPr>
              <w:pStyle w:val="Indicatorsubsection"/>
              <w:rPr>
                <w:rFonts w:eastAsia="宋体"/>
                <w:lang w:val="en-GB"/>
              </w:rPr>
            </w:pPr>
            <w:bookmarkStart w:id="13" w:name="_Toc135413660"/>
            <w:r w:rsidRPr="00404FD1">
              <w:rPr>
                <w:rFonts w:eastAsia="宋体"/>
                <w:lang w:val="en-GB"/>
              </w:rPr>
              <w:t>LE 5</w:t>
            </w:r>
            <w:bookmarkEnd w:id="13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42592F4A" w14:textId="1AA65096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72780ECF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8550E4" w:rsidRPr="00404FD1">
              <w:rPr>
                <w:rFonts w:eastAsia="宋体" w:cs="Arial"/>
                <w:b/>
                <w:bCs/>
                <w:sz w:val="22"/>
                <w:szCs w:val="22"/>
              </w:rPr>
              <w:t>21</w:t>
            </w:r>
          </w:p>
        </w:tc>
        <w:tc>
          <w:tcPr>
            <w:tcW w:w="4678" w:type="dxa"/>
            <w:vMerge w:val="restart"/>
            <w:shd w:val="clear" w:color="auto" w:fill="F2F2F2" w:themeFill="background1" w:themeFillShade="F2"/>
            <w:vAlign w:val="center"/>
          </w:tcPr>
          <w:p w14:paraId="02DD0EBE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758B4618" w14:textId="77777777" w:rsidR="003017B6" w:rsidRPr="00404FD1" w:rsidRDefault="003017B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7B0CF3F7" w14:textId="764C4D84" w:rsidR="00424B9B" w:rsidRPr="00404FD1" w:rsidRDefault="00802DEA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将</w:t>
            </w: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ESG</w:t>
            </w: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纳入投资组合构建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3AF83534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5F1DEA13" w14:textId="77777777" w:rsidR="003017B6" w:rsidRPr="00404FD1" w:rsidRDefault="003017B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19A9C11B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061F95C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404FD1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69A7FC03" w14:textId="77777777" w:rsidR="003017B6" w:rsidRPr="00404FD1" w:rsidRDefault="003017B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6C7BE4C4" w14:textId="733FF639" w:rsidR="00424B9B" w:rsidRPr="00404FD1" w:rsidRDefault="00FC4207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404FD1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68041FB2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404FD1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AC66ED" w:rsidRPr="00404FD1" w14:paraId="5485AEB4" w14:textId="77777777" w:rsidTr="71B86CFA">
        <w:trPr>
          <w:trHeight w:val="380"/>
        </w:trPr>
        <w:tc>
          <w:tcPr>
            <w:tcW w:w="1841" w:type="dxa"/>
            <w:vMerge/>
            <w:vAlign w:val="center"/>
          </w:tcPr>
          <w:p w14:paraId="3355E849" w14:textId="77777777" w:rsidR="003017B6" w:rsidRPr="00404FD1" w:rsidRDefault="003017B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01BD174F" w14:textId="404DEFE4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4E33E80F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vMerge/>
            <w:vAlign w:val="center"/>
          </w:tcPr>
          <w:p w14:paraId="385A6C0B" w14:textId="77777777" w:rsidR="003017B6" w:rsidRPr="00404FD1" w:rsidRDefault="003017B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vAlign w:val="center"/>
          </w:tcPr>
          <w:p w14:paraId="7FEFB9F5" w14:textId="77777777" w:rsidR="003017B6" w:rsidRPr="00404FD1" w:rsidRDefault="003017B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ABDF5A6" w14:textId="77777777" w:rsidR="003017B6" w:rsidRPr="00404FD1" w:rsidRDefault="003017B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017B6" w:rsidRPr="00404FD1" w14:paraId="45F12413" w14:textId="77777777" w:rsidTr="00AE2749">
        <w:trPr>
          <w:trHeight w:val="567"/>
        </w:trPr>
        <w:tc>
          <w:tcPr>
            <w:tcW w:w="14884" w:type="dxa"/>
            <w:gridSpan w:val="6"/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78C2195" w14:textId="7D97B38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404FD1">
              <w:rPr>
                <w:rFonts w:eastAsia="宋体" w:cs="Arial"/>
                <w:b/>
                <w:lang w:eastAsia="zh-CN"/>
              </w:rPr>
              <w:t>请举例说明在报告年度</w:t>
            </w:r>
            <w:r w:rsidR="00FC4207" w:rsidRPr="00404FD1">
              <w:rPr>
                <w:rFonts w:eastAsia="宋体" w:cs="Arial" w:hint="eastAsia"/>
                <w:b/>
                <w:lang w:eastAsia="zh-CN"/>
              </w:rPr>
              <w:t>内</w:t>
            </w:r>
            <w:r w:rsidR="00812316" w:rsidRPr="00404FD1">
              <w:rPr>
                <w:rFonts w:eastAsia="宋体" w:cs="Arial" w:hint="eastAsia"/>
                <w:b/>
                <w:lang w:eastAsia="zh-CN"/>
              </w:rPr>
              <w:t>，贵机构</w:t>
            </w:r>
            <w:r w:rsidR="00260BE7" w:rsidRPr="00404FD1">
              <w:rPr>
                <w:rFonts w:eastAsia="宋体" w:cs="Arial"/>
                <w:b/>
                <w:lang w:eastAsia="zh-CN"/>
              </w:rPr>
              <w:t>如何</w:t>
            </w:r>
            <w:r w:rsidRPr="00404FD1">
              <w:rPr>
                <w:rFonts w:eastAsia="宋体" w:cs="Arial"/>
                <w:b/>
                <w:lang w:eastAsia="zh-CN"/>
              </w:rPr>
              <w:t>将</w:t>
            </w:r>
            <w:hyperlink r:id="rId27" w:history="1">
              <w:r w:rsidR="003017B6" w:rsidRPr="00404FD1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3017B6" w:rsidRPr="00404FD1">
                <w:rPr>
                  <w:rStyle w:val="Hyperlink"/>
                  <w:rFonts w:eastAsia="宋体" w:cs="Arial"/>
                  <w:b/>
                  <w:lang w:eastAsia="zh-CN"/>
                </w:rPr>
                <w:t>因素</w:t>
              </w:r>
            </w:hyperlink>
            <w:r w:rsidR="003017B6" w:rsidRPr="00404FD1">
              <w:rPr>
                <w:rFonts w:eastAsia="宋体" w:cs="Arial"/>
                <w:b/>
                <w:lang w:eastAsia="zh-CN"/>
              </w:rPr>
              <w:t>纳入</w:t>
            </w:r>
            <w:r w:rsidR="00E83CDD" w:rsidRPr="00404FD1">
              <w:rPr>
                <w:rFonts w:eastAsia="宋体" w:cs="Arial" w:hint="eastAsia"/>
                <w:b/>
                <w:lang w:eastAsia="zh-CN"/>
              </w:rPr>
              <w:t>证券选择</w:t>
            </w:r>
            <w:r w:rsidR="003017B6" w:rsidRPr="00404FD1">
              <w:rPr>
                <w:rFonts w:eastAsia="宋体" w:cs="Arial"/>
                <w:b/>
                <w:lang w:eastAsia="zh-CN"/>
              </w:rPr>
              <w:t>和研究</w:t>
            </w:r>
            <w:r w:rsidR="00DA36EE" w:rsidRPr="00404FD1">
              <w:rPr>
                <w:rFonts w:eastAsia="宋体" w:cs="Arial" w:hint="eastAsia"/>
                <w:b/>
                <w:lang w:eastAsia="zh-CN"/>
              </w:rPr>
              <w:t>流程</w:t>
            </w:r>
            <w:r w:rsidR="003017B6" w:rsidRPr="00404FD1">
              <w:rPr>
                <w:rFonts w:eastAsia="宋体" w:cs="Arial"/>
                <w:b/>
                <w:lang w:eastAsia="zh-CN"/>
              </w:rPr>
              <w:t>。</w:t>
            </w:r>
          </w:p>
        </w:tc>
      </w:tr>
      <w:tr w:rsidR="00CA699A" w:rsidRPr="00404FD1" w14:paraId="12A253A8" w14:textId="77777777" w:rsidTr="003017B6">
        <w:trPr>
          <w:trHeight w:val="465"/>
        </w:trPr>
        <w:tc>
          <w:tcPr>
            <w:tcW w:w="1488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F01C9AA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自由文本</w:t>
            </w:r>
            <w:r w:rsidR="008A3888" w:rsidRPr="00404FD1">
              <w:rPr>
                <w:rFonts w:eastAsia="宋体" w:cs="Arial"/>
                <w:szCs w:val="16"/>
                <w:lang w:eastAsia="en-GB"/>
              </w:rPr>
              <w:t>：</w:t>
            </w:r>
            <w:r w:rsidR="0087556F" w:rsidRPr="00404FD1">
              <w:rPr>
                <w:rFonts w:eastAsia="宋体" w:cs="Arial"/>
                <w:szCs w:val="16"/>
                <w:lang w:eastAsia="en-GB"/>
              </w:rPr>
              <w:t>大</w:t>
            </w:r>
            <w:proofErr w:type="spellEnd"/>
            <w:r w:rsidR="0087556F"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CA699A" w:rsidRPr="00404FD1" w14:paraId="7BB4C537" w14:textId="77777777" w:rsidTr="003017B6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786FFFC9" w14:textId="77777777" w:rsidR="003017B6" w:rsidRPr="00404FD1" w:rsidRDefault="003017B6" w:rsidP="00727F31">
            <w:pPr>
              <w:spacing w:line="240" w:lineRule="auto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3017B6" w:rsidRPr="00404FD1" w14:paraId="2AAF8C34" w14:textId="77777777" w:rsidTr="003017B6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60FED147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3017B6" w:rsidRPr="00404FD1" w14:paraId="77FB3B9A" w14:textId="77777777" w:rsidTr="003017B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BA26096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0F602F17" w14:textId="0CBD38AF" w:rsidR="00424B9B" w:rsidRPr="00404FD1" w:rsidRDefault="00FC420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，签署方可</w:t>
            </w:r>
            <w:r w:rsidR="006101A4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围绕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9840BB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因素纳入</w:t>
            </w:r>
            <w:r w:rsidR="00E83CD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证券选择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和研究</w:t>
            </w:r>
            <w:r w:rsidR="006101A4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，详述</w:t>
            </w:r>
            <w:r w:rsidR="00EB01AD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有意义</w:t>
            </w:r>
            <w:r w:rsidR="00EB01AD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、创新或领先</w:t>
            </w:r>
            <w:r w:rsidR="006101A4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EB01AD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做法，</w:t>
            </w:r>
            <w:r w:rsidR="00EB01AD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分享不同的</w:t>
            </w:r>
            <w:r w:rsidR="00EB01AD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实践</w:t>
            </w:r>
            <w:r w:rsidR="00EB01AD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和经验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3017B6" w:rsidRPr="00404FD1" w14:paraId="40153735" w14:textId="77777777" w:rsidTr="003017B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C2A7043" w14:textId="70A6EEF5" w:rsidR="00424B9B" w:rsidRPr="00404FD1" w:rsidRDefault="008E622D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0321BB25" w14:textId="52B241F9" w:rsidR="00424B9B" w:rsidRPr="00404FD1" w:rsidRDefault="009840B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示例</w:t>
            </w:r>
            <w:r w:rsidR="00EB01A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中可介绍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研究</w:t>
            </w:r>
            <w:r w:rsidR="00DA36EE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程</w:t>
            </w:r>
            <w:r w:rsidR="00EB01A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某个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方面</w:t>
            </w:r>
            <w:r w:rsidR="00EB01A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EB01A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特定资产</w:t>
            </w:r>
            <w:r w:rsidR="00EB01A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采用的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具体方法。</w:t>
            </w:r>
          </w:p>
        </w:tc>
      </w:tr>
      <w:tr w:rsidR="003017B6" w:rsidRPr="00404FD1" w14:paraId="1B910AA2" w14:textId="77777777" w:rsidTr="003017B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8F3D203" w14:textId="77777777" w:rsidR="00424B9B" w:rsidRPr="00404FD1" w:rsidRDefault="00802DEA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0CCC7AD6" w14:textId="2543F240" w:rsidR="00424B9B" w:rsidRPr="00404FD1" w:rsidRDefault="009840BB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28" w:history="1">
              <w:r w:rsidR="00812316"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实</w:t>
              </w:r>
              <w:r w:rsidR="00BA45C2"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用</w:t>
              </w:r>
              <w:r w:rsidR="00812316"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指南</w:t>
              </w:r>
              <w:r w:rsidR="00812316"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：将</w:t>
              </w:r>
              <w:r w:rsidR="00812316"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ESG</w:t>
              </w:r>
              <w:r w:rsidR="00812316"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纳入股权投资</w:t>
              </w:r>
            </w:hyperlink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3017B6" w:rsidRPr="00404FD1" w14:paraId="2576A237" w14:textId="77777777" w:rsidTr="003017B6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2651A6BF" w14:textId="77777777" w:rsidR="00424B9B" w:rsidRPr="00404FD1" w:rsidRDefault="00802DEA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3017B6" w:rsidRPr="00404FD1" w14:paraId="6CAFAB90" w14:textId="77777777" w:rsidTr="003017B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339CDA1" w14:textId="77C9D13F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6B92756C" w14:textId="02117A9C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07338C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OO 21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3017B6" w:rsidRPr="00404FD1" w14:paraId="69F28442" w14:textId="77777777" w:rsidTr="003017B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A55B2EB" w14:textId="79BD1A2B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34BDA1BC" w14:textId="77777777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3017B6" w:rsidRPr="00404FD1" w14:paraId="0C4B8EB8" w14:textId="77777777" w:rsidTr="003017B6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17C8C573" w14:textId="77777777" w:rsidR="00424B9B" w:rsidRPr="00404FD1" w:rsidRDefault="00802DE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3017B6" w:rsidRPr="00404FD1" w14:paraId="536111CE" w14:textId="77777777" w:rsidTr="003017B6">
        <w:trPr>
          <w:trHeight w:val="354"/>
        </w:trPr>
        <w:tc>
          <w:tcPr>
            <w:tcW w:w="14884" w:type="dxa"/>
            <w:gridSpan w:val="6"/>
            <w:shd w:val="clear" w:color="auto" w:fill="auto"/>
            <w:vAlign w:val="center"/>
          </w:tcPr>
          <w:p w14:paraId="49AED653" w14:textId="763026EB" w:rsidR="00424B9B" w:rsidRPr="00404FD1" w:rsidRDefault="00717F5D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4DF4FC01" w14:textId="77777777" w:rsidR="00B14AAD" w:rsidRPr="00404FD1" w:rsidRDefault="00B14AAD">
      <w:pPr>
        <w:spacing w:after="160" w:line="259" w:lineRule="auto"/>
        <w:rPr>
          <w:rFonts w:eastAsia="宋体" w:cs="Arial"/>
          <w:sz w:val="16"/>
          <w:szCs w:val="16"/>
        </w:rPr>
      </w:pPr>
    </w:p>
    <w:p w14:paraId="4A7488FB" w14:textId="77777777" w:rsidR="00B14AAD" w:rsidRPr="00404FD1" w:rsidRDefault="00B14AAD">
      <w:pPr>
        <w:spacing w:after="160" w:line="259" w:lineRule="auto"/>
        <w:rPr>
          <w:rFonts w:eastAsia="宋体" w:cs="Arial"/>
          <w:sz w:val="16"/>
          <w:szCs w:val="16"/>
        </w:rPr>
      </w:pPr>
      <w:r w:rsidRPr="00404FD1">
        <w:rPr>
          <w:rFonts w:eastAsia="宋体" w:cs="Arial"/>
          <w:sz w:val="16"/>
          <w:szCs w:val="16"/>
        </w:rPr>
        <w:br w:type="page"/>
      </w:r>
    </w:p>
    <w:p w14:paraId="73B7DE1F" w14:textId="77777777" w:rsidR="00D60BDD" w:rsidRPr="00404FD1" w:rsidRDefault="00D60BDD">
      <w:pPr>
        <w:spacing w:after="160" w:line="259" w:lineRule="auto"/>
        <w:rPr>
          <w:rFonts w:eastAsia="宋体" w:cs="Arial"/>
          <w:sz w:val="16"/>
          <w:szCs w:val="16"/>
        </w:rPr>
      </w:pP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723"/>
        <w:gridCol w:w="1450"/>
        <w:gridCol w:w="2240"/>
        <w:gridCol w:w="260"/>
        <w:gridCol w:w="426"/>
        <w:gridCol w:w="1414"/>
        <w:gridCol w:w="1841"/>
        <w:gridCol w:w="1323"/>
        <w:gridCol w:w="517"/>
        <w:gridCol w:w="1740"/>
        <w:gridCol w:w="101"/>
        <w:gridCol w:w="1849"/>
      </w:tblGrid>
      <w:tr w:rsidR="00E527B2" w:rsidRPr="00404FD1" w14:paraId="1C357E5D" w14:textId="77777777" w:rsidTr="00B9331D">
        <w:trPr>
          <w:trHeight w:val="367"/>
        </w:trPr>
        <w:tc>
          <w:tcPr>
            <w:tcW w:w="1723" w:type="dxa"/>
            <w:vMerge w:val="restart"/>
            <w:shd w:val="clear" w:color="auto" w:fill="DFF5F9"/>
            <w:vAlign w:val="center"/>
            <w:hideMark/>
          </w:tcPr>
          <w:p w14:paraId="6FD13C67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4907200C" w14:textId="77777777" w:rsidR="003017B6" w:rsidRPr="00404FD1" w:rsidRDefault="003017B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3165441A" w14:textId="77777777" w:rsidR="00424B9B" w:rsidRPr="00404FD1" w:rsidRDefault="00802DEA">
            <w:pPr>
              <w:pStyle w:val="Indicatorsubsection"/>
              <w:rPr>
                <w:rFonts w:eastAsia="宋体"/>
                <w:lang w:val="en-GB"/>
              </w:rPr>
            </w:pPr>
            <w:bookmarkStart w:id="14" w:name="_Toc135413661"/>
            <w:r w:rsidRPr="00404FD1">
              <w:rPr>
                <w:rFonts w:eastAsia="宋体"/>
                <w:lang w:val="en-GB"/>
              </w:rPr>
              <w:t>LE 6</w:t>
            </w:r>
            <w:bookmarkEnd w:id="14"/>
          </w:p>
        </w:tc>
        <w:tc>
          <w:tcPr>
            <w:tcW w:w="1450" w:type="dxa"/>
            <w:shd w:val="clear" w:color="auto" w:fill="DFF5F9"/>
            <w:vAlign w:val="center"/>
            <w:hideMark/>
          </w:tcPr>
          <w:p w14:paraId="14F267D3" w14:textId="1596E168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926" w:type="dxa"/>
            <w:gridSpan w:val="3"/>
            <w:shd w:val="clear" w:color="auto" w:fill="DFF5F9"/>
            <w:vAlign w:val="center"/>
          </w:tcPr>
          <w:p w14:paraId="3285BCFB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8550E4" w:rsidRPr="00404FD1">
              <w:rPr>
                <w:rFonts w:eastAsia="宋体" w:cs="Arial"/>
                <w:b/>
                <w:bCs/>
                <w:sz w:val="22"/>
                <w:szCs w:val="22"/>
              </w:rPr>
              <w:t>21</w:t>
            </w:r>
          </w:p>
        </w:tc>
        <w:tc>
          <w:tcPr>
            <w:tcW w:w="4578" w:type="dxa"/>
            <w:gridSpan w:val="3"/>
            <w:vMerge w:val="restart"/>
            <w:shd w:val="clear" w:color="auto" w:fill="DFF5F9"/>
            <w:vAlign w:val="center"/>
          </w:tcPr>
          <w:p w14:paraId="4FAFACEB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21899501" w14:textId="77777777" w:rsidR="003017B6" w:rsidRPr="00404FD1" w:rsidRDefault="003017B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362614D7" w14:textId="5AFE1AEE" w:rsidR="00424B9B" w:rsidRPr="00404FD1" w:rsidRDefault="00802DEA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将</w:t>
            </w: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ESG</w:t>
            </w: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纳入投资组合构建</w:t>
            </w:r>
          </w:p>
        </w:tc>
        <w:tc>
          <w:tcPr>
            <w:tcW w:w="2257" w:type="dxa"/>
            <w:gridSpan w:val="2"/>
            <w:vMerge w:val="restart"/>
            <w:shd w:val="clear" w:color="auto" w:fill="DFF5F9"/>
            <w:vAlign w:val="center"/>
            <w:hideMark/>
          </w:tcPr>
          <w:p w14:paraId="6DFA4EE6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36B1C2BE" w14:textId="77777777" w:rsidR="003017B6" w:rsidRPr="00404FD1" w:rsidRDefault="003017B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5C88D028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50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7A68645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1A79C296" w14:textId="77777777" w:rsidR="003017B6" w:rsidRPr="00404FD1" w:rsidRDefault="003017B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C2AACD6" w14:textId="247993F8" w:rsidR="00424B9B" w:rsidRPr="00404FD1" w:rsidRDefault="008E62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AA0D01" w:rsidRPr="00404FD1" w14:paraId="6F660040" w14:textId="77777777" w:rsidTr="00B9331D">
        <w:trPr>
          <w:trHeight w:val="367"/>
        </w:trPr>
        <w:tc>
          <w:tcPr>
            <w:tcW w:w="1723" w:type="dxa"/>
            <w:vMerge/>
            <w:vAlign w:val="center"/>
          </w:tcPr>
          <w:p w14:paraId="4B3D697C" w14:textId="77777777" w:rsidR="003017B6" w:rsidRPr="00404FD1" w:rsidRDefault="003017B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450" w:type="dxa"/>
            <w:shd w:val="clear" w:color="auto" w:fill="DFF5F9"/>
            <w:vAlign w:val="center"/>
          </w:tcPr>
          <w:p w14:paraId="0E04A0A1" w14:textId="4E6801EE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926" w:type="dxa"/>
            <w:gridSpan w:val="3"/>
            <w:shd w:val="clear" w:color="auto" w:fill="DFF5F9"/>
            <w:vAlign w:val="center"/>
          </w:tcPr>
          <w:p w14:paraId="6292E726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578" w:type="dxa"/>
            <w:gridSpan w:val="3"/>
            <w:vMerge/>
            <w:vAlign w:val="center"/>
          </w:tcPr>
          <w:p w14:paraId="38BA9285" w14:textId="77777777" w:rsidR="003017B6" w:rsidRPr="00404FD1" w:rsidRDefault="003017B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2257" w:type="dxa"/>
            <w:gridSpan w:val="2"/>
            <w:vMerge/>
            <w:vAlign w:val="center"/>
          </w:tcPr>
          <w:p w14:paraId="6893B980" w14:textId="77777777" w:rsidR="003017B6" w:rsidRPr="00404FD1" w:rsidRDefault="003017B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50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64064C1" w14:textId="77777777" w:rsidR="003017B6" w:rsidRPr="00404FD1" w:rsidRDefault="003017B6" w:rsidP="003017B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CA699A" w:rsidRPr="00404FD1" w14:paraId="0EDC3108" w14:textId="77777777" w:rsidTr="00727F31">
        <w:trPr>
          <w:trHeight w:val="567"/>
        </w:trPr>
        <w:tc>
          <w:tcPr>
            <w:tcW w:w="14876" w:type="dxa"/>
            <w:gridSpan w:val="1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72483AC" w14:textId="52EF49B4" w:rsidR="00424B9B" w:rsidRPr="00404FD1" w:rsidRDefault="00483FBB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hyperlink r:id="rId29" w:history="1">
              <w:r w:rsidR="00BB6A77" w:rsidRPr="00404FD1">
                <w:rPr>
                  <w:rStyle w:val="Hyperlink"/>
                  <w:rFonts w:eastAsia="宋体" w:cs="Arial"/>
                  <w:b/>
                  <w:lang w:eastAsia="zh-CN"/>
                </w:rPr>
                <w:t>实质性</w:t>
              </w:r>
              <w:r w:rsidR="00BB6A77" w:rsidRPr="00404FD1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BB6A77" w:rsidRPr="00404FD1">
                <w:rPr>
                  <w:rStyle w:val="Hyperlink"/>
                  <w:rFonts w:eastAsia="宋体" w:cs="Arial"/>
                  <w:b/>
                  <w:lang w:eastAsia="zh-CN"/>
                </w:rPr>
                <w:t>因素</w:t>
              </w:r>
            </w:hyperlink>
            <w:r w:rsidR="00802DEA" w:rsidRPr="00404FD1">
              <w:rPr>
                <w:rFonts w:eastAsia="宋体" w:cs="Arial"/>
                <w:b/>
                <w:lang w:eastAsia="zh-CN"/>
              </w:rPr>
              <w:t>如何</w:t>
            </w:r>
            <w:r w:rsidR="00B23CAF" w:rsidRPr="00404FD1">
              <w:rPr>
                <w:rFonts w:eastAsia="宋体" w:cs="Arial" w:hint="eastAsia"/>
                <w:b/>
                <w:lang w:eastAsia="zh-CN"/>
              </w:rPr>
              <w:t>有助于</w:t>
            </w:r>
            <w:r w:rsidR="00DE28CD" w:rsidRPr="00404FD1">
              <w:rPr>
                <w:rFonts w:eastAsia="宋体" w:cs="Arial" w:hint="eastAsia"/>
                <w:b/>
                <w:lang w:eastAsia="zh-CN"/>
              </w:rPr>
              <w:t>贵机构的</w:t>
            </w:r>
            <w:r w:rsidR="00E83CDD" w:rsidRPr="00404FD1">
              <w:rPr>
                <w:rFonts w:eastAsia="宋体" w:cs="Arial"/>
                <w:b/>
                <w:lang w:eastAsia="zh-CN"/>
              </w:rPr>
              <w:t>证券选择</w:t>
            </w:r>
            <w:r w:rsidR="00CF275A" w:rsidRPr="00404FD1">
              <w:rPr>
                <w:rFonts w:eastAsia="宋体" w:cs="Arial"/>
                <w:b/>
                <w:lang w:eastAsia="zh-CN"/>
              </w:rPr>
              <w:t>、</w:t>
            </w:r>
            <w:r w:rsidR="00802DEA" w:rsidRPr="00404FD1">
              <w:rPr>
                <w:rFonts w:eastAsia="宋体" w:cs="Arial"/>
                <w:b/>
                <w:lang w:eastAsia="zh-CN"/>
              </w:rPr>
              <w:t>投资组合构建</w:t>
            </w:r>
            <w:r w:rsidR="00B3028E" w:rsidRPr="00404FD1">
              <w:rPr>
                <w:rFonts w:eastAsia="宋体" w:cs="Arial"/>
                <w:b/>
                <w:lang w:eastAsia="zh-CN"/>
              </w:rPr>
              <w:t>和</w:t>
            </w:r>
            <w:r w:rsidR="00B3028E" w:rsidRPr="00404FD1">
              <w:rPr>
                <w:rFonts w:eastAsia="宋体" w:cs="Arial"/>
                <w:b/>
                <w:lang w:eastAsia="zh-CN"/>
              </w:rPr>
              <w:t>/</w:t>
            </w:r>
            <w:r w:rsidR="00B3028E" w:rsidRPr="00404FD1">
              <w:rPr>
                <w:rFonts w:eastAsia="宋体" w:cs="Arial"/>
                <w:b/>
                <w:lang w:eastAsia="zh-CN"/>
              </w:rPr>
              <w:t>或基准选择</w:t>
            </w:r>
            <w:r w:rsidR="00DE28CD" w:rsidRPr="00404FD1">
              <w:rPr>
                <w:rFonts w:eastAsia="宋体" w:cs="Arial" w:hint="eastAsia"/>
                <w:b/>
                <w:lang w:eastAsia="zh-CN"/>
              </w:rPr>
              <w:t>流程</w:t>
            </w:r>
            <w:r w:rsidR="00802DEA" w:rsidRPr="00404FD1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6F22AC" w:rsidRPr="00404FD1" w14:paraId="1411D731" w14:textId="77777777" w:rsidTr="00B9331D">
        <w:trPr>
          <w:trHeight w:val="17"/>
        </w:trPr>
        <w:tc>
          <w:tcPr>
            <w:tcW w:w="5673" w:type="dxa"/>
            <w:gridSpan w:val="4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051C7B0" w14:textId="77777777" w:rsidR="00192E23" w:rsidRPr="00404FD1" w:rsidRDefault="00192E23" w:rsidP="00192E2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9203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C66853A" w14:textId="40EB66D7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zh-CN"/>
              </w:rPr>
            </w:pPr>
            <w:r w:rsidRPr="00404FD1">
              <w:rPr>
                <w:rFonts w:eastAsia="宋体" w:cs="Arial"/>
                <w:b/>
                <w:lang w:eastAsia="zh-CN"/>
              </w:rPr>
              <w:t>内部管理的</w:t>
            </w:r>
            <w:r w:rsidR="006A1FDB" w:rsidRPr="00404FD1">
              <w:rPr>
                <w:rFonts w:eastAsia="宋体" w:cs="Arial" w:hint="eastAsia"/>
                <w:b/>
                <w:lang w:eastAsia="zh-CN"/>
              </w:rPr>
              <w:t>上市</w:t>
            </w:r>
            <w:r w:rsidR="00884261" w:rsidRPr="00404FD1">
              <w:rPr>
                <w:rFonts w:eastAsia="宋体" w:cs="Arial"/>
                <w:b/>
                <w:lang w:eastAsia="zh-CN"/>
              </w:rPr>
              <w:t>股权</w:t>
            </w:r>
            <w:r w:rsidRPr="00404FD1">
              <w:rPr>
                <w:rFonts w:eastAsia="宋体" w:cs="Arial"/>
                <w:b/>
                <w:lang w:eastAsia="zh-CN"/>
              </w:rPr>
              <w:t>子策略</w:t>
            </w:r>
          </w:p>
        </w:tc>
      </w:tr>
      <w:tr w:rsidR="00E527B2" w:rsidRPr="00404FD1" w14:paraId="4EE8905D" w14:textId="77777777" w:rsidTr="001D2E7D">
        <w:trPr>
          <w:trHeight w:val="465"/>
        </w:trPr>
        <w:tc>
          <w:tcPr>
            <w:tcW w:w="5673" w:type="dxa"/>
            <w:gridSpan w:val="4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B793378" w14:textId="77777777" w:rsidR="005E6274" w:rsidRPr="00404FD1" w:rsidRDefault="005E6274" w:rsidP="00192E2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840" w:type="dxa"/>
            <w:gridSpan w:val="2"/>
            <w:shd w:val="clear" w:color="auto" w:fill="EDEDED" w:themeFill="accent3" w:themeFillTint="33"/>
            <w:vAlign w:val="center"/>
          </w:tcPr>
          <w:p w14:paraId="43B82CB4" w14:textId="3FEC20EE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</w:rPr>
              <w:t>所有</w:t>
            </w:r>
            <w:r w:rsidR="00B056E1" w:rsidRPr="00404FD1">
              <w:rPr>
                <w:rFonts w:eastAsia="宋体" w:cs="Arial"/>
                <w:b/>
              </w:rPr>
              <w:t>子策略</w:t>
            </w:r>
            <w:proofErr w:type="spellEnd"/>
          </w:p>
        </w:tc>
        <w:tc>
          <w:tcPr>
            <w:tcW w:w="1841" w:type="dxa"/>
            <w:shd w:val="clear" w:color="auto" w:fill="FFFFFF" w:themeFill="background1"/>
            <w:vAlign w:val="center"/>
          </w:tcPr>
          <w:p w14:paraId="0B97D261" w14:textId="21D527E4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404FD1">
              <w:rPr>
                <w:rFonts w:eastAsia="宋体" w:cs="Arial"/>
                <w:b/>
              </w:rPr>
              <w:t xml:space="preserve">(1) </w:t>
            </w:r>
            <w:proofErr w:type="spellStart"/>
            <w:r w:rsidR="00B056E1" w:rsidRPr="00404FD1">
              <w:rPr>
                <w:rFonts w:eastAsia="宋体" w:cs="Arial"/>
                <w:b/>
              </w:rPr>
              <w:t>被动</w:t>
            </w:r>
            <w:r w:rsidR="00884261" w:rsidRPr="00404FD1">
              <w:rPr>
                <w:rFonts w:eastAsia="宋体" w:cs="Arial"/>
                <w:b/>
              </w:rPr>
              <w:t>股权</w:t>
            </w:r>
            <w:proofErr w:type="spellEnd"/>
          </w:p>
        </w:tc>
        <w:tc>
          <w:tcPr>
            <w:tcW w:w="184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A6E96AC" w14:textId="2C3C01C4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404FD1">
              <w:rPr>
                <w:rFonts w:eastAsia="宋体" w:cs="Arial"/>
                <w:b/>
              </w:rPr>
              <w:t>(2)</w:t>
            </w:r>
            <w:r w:rsidR="00DE28CD" w:rsidRPr="00404FD1">
              <w:rPr>
                <w:rFonts w:eastAsia="宋体" w:cs="Arial"/>
                <w:b/>
              </w:rPr>
              <w:t xml:space="preserve"> </w:t>
            </w:r>
            <w:proofErr w:type="spellStart"/>
            <w:r w:rsidR="00B056E1" w:rsidRPr="00404FD1">
              <w:rPr>
                <w:rFonts w:eastAsia="宋体" w:cs="Arial"/>
                <w:b/>
              </w:rPr>
              <w:t>主动</w:t>
            </w:r>
            <w:proofErr w:type="spellEnd"/>
            <w:r w:rsidR="00B056E1" w:rsidRPr="00404FD1">
              <w:rPr>
                <w:rFonts w:eastAsia="宋体" w:cs="Arial"/>
                <w:b/>
              </w:rPr>
              <w:t xml:space="preserve"> - </w:t>
            </w:r>
            <w:proofErr w:type="spellStart"/>
            <w:r w:rsidR="00B056E1" w:rsidRPr="00404FD1">
              <w:rPr>
                <w:rFonts w:eastAsia="宋体" w:cs="Arial"/>
                <w:b/>
              </w:rPr>
              <w:t>量化</w:t>
            </w:r>
            <w:proofErr w:type="spellEnd"/>
          </w:p>
        </w:tc>
        <w:tc>
          <w:tcPr>
            <w:tcW w:w="184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F97309B" w14:textId="14DE1417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404FD1">
              <w:rPr>
                <w:rFonts w:eastAsia="宋体" w:cs="Arial"/>
                <w:b/>
              </w:rPr>
              <w:t xml:space="preserve">(3) </w:t>
            </w:r>
            <w:proofErr w:type="spellStart"/>
            <w:r w:rsidR="00B056E1" w:rsidRPr="00404FD1">
              <w:rPr>
                <w:rFonts w:eastAsia="宋体" w:cs="Arial"/>
                <w:b/>
              </w:rPr>
              <w:t>主动</w:t>
            </w:r>
            <w:proofErr w:type="spellEnd"/>
            <w:r w:rsidR="00B056E1" w:rsidRPr="00404FD1">
              <w:rPr>
                <w:rFonts w:eastAsia="宋体" w:cs="Arial"/>
                <w:b/>
              </w:rPr>
              <w:t xml:space="preserve"> - </w:t>
            </w:r>
            <w:proofErr w:type="spellStart"/>
            <w:r w:rsidR="00B056E1" w:rsidRPr="00404FD1">
              <w:rPr>
                <w:rFonts w:eastAsia="宋体" w:cs="Arial"/>
                <w:b/>
              </w:rPr>
              <w:t>基本面</w:t>
            </w:r>
            <w:proofErr w:type="spellEnd"/>
          </w:p>
        </w:tc>
        <w:tc>
          <w:tcPr>
            <w:tcW w:w="1841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6308845" w14:textId="6DC03493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404FD1">
              <w:rPr>
                <w:rFonts w:eastAsia="宋体" w:cs="Arial"/>
                <w:b/>
              </w:rPr>
              <w:t xml:space="preserve">(4) </w:t>
            </w:r>
            <w:proofErr w:type="spellStart"/>
            <w:r w:rsidR="00B056E1" w:rsidRPr="00404FD1">
              <w:rPr>
                <w:rFonts w:eastAsia="宋体" w:cs="Arial"/>
                <w:b/>
              </w:rPr>
              <w:t>其他策略</w:t>
            </w:r>
            <w:proofErr w:type="spellEnd"/>
          </w:p>
        </w:tc>
      </w:tr>
      <w:tr w:rsidR="00727F31" w:rsidRPr="00404FD1" w14:paraId="4CFE9925" w14:textId="77777777" w:rsidTr="001D2E7D">
        <w:trPr>
          <w:trHeight w:val="465"/>
        </w:trPr>
        <w:tc>
          <w:tcPr>
            <w:tcW w:w="5673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AF71CB2" w14:textId="0A5B20D3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(A) </w:t>
            </w:r>
            <w:r w:rsidRPr="00404FD1">
              <w:rPr>
                <w:rFonts w:eastAsia="宋体" w:cs="Arial"/>
                <w:lang w:eastAsia="zh-CN"/>
              </w:rPr>
              <w:t>在我们的投资组合构建</w:t>
            </w:r>
            <w:r w:rsidR="00852641" w:rsidRPr="00404FD1">
              <w:rPr>
                <w:rFonts w:eastAsia="宋体" w:cs="Arial"/>
                <w:lang w:eastAsia="zh-CN"/>
              </w:rPr>
              <w:t>和</w:t>
            </w:r>
            <w:r w:rsidR="00852641" w:rsidRPr="00404FD1">
              <w:rPr>
                <w:rFonts w:eastAsia="宋体" w:cs="Arial"/>
                <w:lang w:eastAsia="zh-CN"/>
              </w:rPr>
              <w:t>/</w:t>
            </w:r>
            <w:r w:rsidR="00852641" w:rsidRPr="00404FD1">
              <w:rPr>
                <w:rFonts w:eastAsia="宋体" w:cs="Arial"/>
                <w:lang w:eastAsia="zh-CN"/>
              </w:rPr>
              <w:t>或基准选择</w:t>
            </w:r>
            <w:r w:rsidR="00B02FDB" w:rsidRPr="00404FD1">
              <w:rPr>
                <w:rFonts w:eastAsia="宋体" w:cs="Arial" w:hint="eastAsia"/>
                <w:lang w:eastAsia="zh-CN"/>
              </w:rPr>
              <w:t>流程</w:t>
            </w:r>
            <w:r w:rsidRPr="00404FD1">
              <w:rPr>
                <w:rFonts w:eastAsia="宋体" w:cs="Arial"/>
                <w:lang w:eastAsia="zh-CN"/>
              </w:rPr>
              <w:t>中，</w:t>
            </w:r>
            <w:r w:rsidR="00BB6A77" w:rsidRPr="00404FD1">
              <w:rPr>
                <w:rFonts w:eastAsia="宋体" w:cs="Arial"/>
                <w:lang w:eastAsia="zh-CN"/>
              </w:rPr>
              <w:t>实质性</w:t>
            </w:r>
            <w:r w:rsidR="00BB6A77" w:rsidRPr="00404FD1">
              <w:rPr>
                <w:rFonts w:eastAsia="宋体" w:cs="Arial"/>
                <w:lang w:eastAsia="zh-CN"/>
              </w:rPr>
              <w:t>ESG</w:t>
            </w:r>
            <w:r w:rsidR="00BB6A77" w:rsidRPr="00404FD1">
              <w:rPr>
                <w:rFonts w:eastAsia="宋体" w:cs="Arial"/>
                <w:lang w:eastAsia="zh-CN"/>
              </w:rPr>
              <w:t>因素</w:t>
            </w:r>
            <w:r w:rsidR="00B23CAF" w:rsidRPr="00404FD1">
              <w:rPr>
                <w:rFonts w:eastAsia="宋体" w:cs="Arial" w:hint="eastAsia"/>
                <w:lang w:eastAsia="zh-CN"/>
              </w:rPr>
              <w:t>有助于</w:t>
            </w:r>
            <w:r w:rsidR="00B02FDB" w:rsidRPr="00404FD1">
              <w:rPr>
                <w:rFonts w:eastAsia="宋体" w:cs="Arial" w:hint="eastAsia"/>
                <w:lang w:eastAsia="zh-CN"/>
              </w:rPr>
              <w:t>对</w:t>
            </w:r>
            <w:r w:rsidRPr="00404FD1">
              <w:rPr>
                <w:rFonts w:eastAsia="宋体" w:cs="Arial"/>
                <w:lang w:eastAsia="zh-CN"/>
              </w:rPr>
              <w:t>个别资产</w:t>
            </w:r>
            <w:r w:rsidR="00C746F2" w:rsidRPr="00404FD1">
              <w:rPr>
                <w:rFonts w:eastAsia="宋体" w:cs="Arial" w:hint="eastAsia"/>
                <w:lang w:eastAsia="zh-CN"/>
              </w:rPr>
              <w:t>的选择</w:t>
            </w:r>
            <w:r w:rsidR="00852641" w:rsidRPr="00404FD1">
              <w:rPr>
                <w:rFonts w:eastAsia="宋体" w:cs="Arial"/>
                <w:lang w:eastAsia="zh-CN"/>
              </w:rPr>
              <w:t>和</w:t>
            </w:r>
            <w:r w:rsidR="00852641" w:rsidRPr="00404FD1">
              <w:rPr>
                <w:rFonts w:eastAsia="宋体" w:cs="Arial"/>
                <w:lang w:eastAsia="zh-CN"/>
              </w:rPr>
              <w:t>/</w:t>
            </w:r>
            <w:r w:rsidR="00852641" w:rsidRPr="00404FD1">
              <w:rPr>
                <w:rFonts w:eastAsia="宋体" w:cs="Arial"/>
                <w:lang w:eastAsia="zh-CN"/>
              </w:rPr>
              <w:t>或</w:t>
            </w:r>
            <w:r w:rsidR="00692428" w:rsidRPr="00404FD1">
              <w:rPr>
                <w:rFonts w:eastAsia="宋体" w:cs="Arial" w:hint="eastAsia"/>
                <w:lang w:eastAsia="zh-CN"/>
              </w:rPr>
              <w:t>行业</w:t>
            </w:r>
            <w:r w:rsidR="00C746F2" w:rsidRPr="00404FD1">
              <w:rPr>
                <w:rFonts w:eastAsia="宋体" w:cs="Arial" w:hint="eastAsia"/>
                <w:lang w:eastAsia="zh-CN"/>
              </w:rPr>
              <w:t>加权</w:t>
            </w:r>
          </w:p>
        </w:tc>
        <w:tc>
          <w:tcPr>
            <w:tcW w:w="1840" w:type="dxa"/>
            <w:gridSpan w:val="2"/>
            <w:shd w:val="clear" w:color="auto" w:fill="EDEDED" w:themeFill="accent3" w:themeFillTint="33"/>
            <w:vAlign w:val="center"/>
          </w:tcPr>
          <w:p w14:paraId="0514BB80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0769C105" w14:textId="77777777" w:rsidR="00F64E85" w:rsidRPr="00404FD1" w:rsidRDefault="00F64E85" w:rsidP="005E6274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7F1E9409" w14:textId="6506EE88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6D3A91" w:rsidRPr="00404FD1">
              <w:rPr>
                <w:rFonts w:eastAsia="宋体" w:cs="Arial"/>
                <w:lang w:eastAsia="zh-CN"/>
              </w:rPr>
              <w:t>对我们所有的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53221873" w14:textId="55F9B3DE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857D60" w:rsidRPr="00404FD1">
              <w:rPr>
                <w:rFonts w:eastAsia="宋体" w:cs="Arial"/>
                <w:lang w:eastAsia="zh-CN"/>
              </w:rPr>
              <w:t>对我们多数的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  <w:r w:rsidR="00DA0D9E" w:rsidRPr="00404FD1">
              <w:rPr>
                <w:rFonts w:eastAsia="宋体" w:cs="Arial"/>
                <w:lang w:eastAsia="zh-CN"/>
              </w:rPr>
              <w:t xml:space="preserve"> </w:t>
            </w:r>
          </w:p>
          <w:p w14:paraId="5E10E54B" w14:textId="67762B08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4141DD" w:rsidRPr="00404FD1">
              <w:rPr>
                <w:rFonts w:eastAsia="宋体" w:cs="Arial"/>
                <w:lang w:eastAsia="zh-CN"/>
              </w:rPr>
              <w:t>对我们少数的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841" w:type="dxa"/>
            <w:shd w:val="clear" w:color="auto" w:fill="FFFFFF" w:themeFill="background1"/>
            <w:vAlign w:val="center"/>
          </w:tcPr>
          <w:p w14:paraId="49394F34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36A05961" w14:textId="77777777" w:rsidR="00F64E85" w:rsidRPr="00404FD1" w:rsidRDefault="00F64E85" w:rsidP="005E6274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4091AFC3" w14:textId="3B5DB483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6D3A91" w:rsidRPr="00404FD1">
              <w:rPr>
                <w:rFonts w:eastAsia="宋体" w:cs="Arial"/>
                <w:lang w:eastAsia="zh-CN"/>
              </w:rPr>
              <w:t>对我们所有的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3010974B" w14:textId="14E2E0EE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857D60" w:rsidRPr="00404FD1">
              <w:rPr>
                <w:rFonts w:eastAsia="宋体" w:cs="Arial"/>
                <w:lang w:eastAsia="zh-CN"/>
              </w:rPr>
              <w:t>对我们多数的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  <w:r w:rsidR="00DA0D9E" w:rsidRPr="00404FD1">
              <w:rPr>
                <w:rFonts w:eastAsia="宋体" w:cs="Arial"/>
                <w:lang w:eastAsia="zh-CN"/>
              </w:rPr>
              <w:t xml:space="preserve"> </w:t>
            </w:r>
          </w:p>
          <w:p w14:paraId="0788EEB8" w14:textId="5EDBCE0B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4141DD" w:rsidRPr="00404FD1">
              <w:rPr>
                <w:rFonts w:eastAsia="宋体" w:cs="Arial"/>
                <w:lang w:eastAsia="zh-CN"/>
              </w:rPr>
              <w:t>对我们少数的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84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B3AAD7C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051E4112" w14:textId="77777777" w:rsidR="00F64E85" w:rsidRPr="00404FD1" w:rsidRDefault="00F64E85" w:rsidP="005E6274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74B30CE7" w14:textId="317C760E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6D3A91" w:rsidRPr="00404FD1">
              <w:rPr>
                <w:rFonts w:eastAsia="宋体" w:cs="Arial"/>
                <w:lang w:eastAsia="zh-CN"/>
              </w:rPr>
              <w:t>对我们所有的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1402F10F" w14:textId="0EC9CCCF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857D60" w:rsidRPr="00404FD1">
              <w:rPr>
                <w:rFonts w:eastAsia="宋体" w:cs="Arial"/>
                <w:lang w:eastAsia="zh-CN"/>
              </w:rPr>
              <w:t>对我们多数的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  <w:r w:rsidR="00DA0D9E" w:rsidRPr="00404FD1">
              <w:rPr>
                <w:rFonts w:eastAsia="宋体" w:cs="Arial"/>
                <w:lang w:eastAsia="zh-CN"/>
              </w:rPr>
              <w:t xml:space="preserve"> </w:t>
            </w:r>
          </w:p>
          <w:p w14:paraId="4FE678BB" w14:textId="6EC2CCE1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4141DD" w:rsidRPr="00404FD1">
              <w:rPr>
                <w:rFonts w:eastAsia="宋体" w:cs="Arial"/>
                <w:lang w:eastAsia="zh-CN"/>
              </w:rPr>
              <w:t>对我们少数的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84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7B2852F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76AC4173" w14:textId="77777777" w:rsidR="00F64E85" w:rsidRPr="00404FD1" w:rsidRDefault="00F64E85" w:rsidP="005E6274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4957CFC3" w14:textId="423ACFF8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6D3A91" w:rsidRPr="00404FD1">
              <w:rPr>
                <w:rFonts w:eastAsia="宋体" w:cs="Arial"/>
                <w:lang w:eastAsia="zh-CN"/>
              </w:rPr>
              <w:t>对我们所有的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48CA56C3" w14:textId="65493D3A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857D60" w:rsidRPr="00404FD1">
              <w:rPr>
                <w:rFonts w:eastAsia="宋体" w:cs="Arial"/>
                <w:lang w:eastAsia="zh-CN"/>
              </w:rPr>
              <w:t>对我们多数的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  <w:r w:rsidR="00DA0D9E" w:rsidRPr="00404FD1">
              <w:rPr>
                <w:rFonts w:eastAsia="宋体" w:cs="Arial"/>
                <w:lang w:eastAsia="zh-CN"/>
              </w:rPr>
              <w:t xml:space="preserve"> </w:t>
            </w:r>
          </w:p>
          <w:p w14:paraId="156F5866" w14:textId="45BEB5A2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4141DD" w:rsidRPr="00404FD1">
              <w:rPr>
                <w:rFonts w:eastAsia="宋体" w:cs="Arial"/>
                <w:lang w:eastAsia="zh-CN"/>
              </w:rPr>
              <w:t>对我们少数的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</w:tc>
        <w:tc>
          <w:tcPr>
            <w:tcW w:w="1841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B9F078F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[</w:t>
            </w:r>
            <w:r w:rsidRPr="00404FD1">
              <w:rPr>
                <w:rFonts w:eastAsia="宋体" w:cs="Arial"/>
                <w:lang w:eastAsia="zh-CN"/>
              </w:rPr>
              <w:t>下拉式清单</w:t>
            </w:r>
            <w:r w:rsidRPr="00404FD1">
              <w:rPr>
                <w:rFonts w:eastAsia="宋体" w:cs="Arial"/>
                <w:lang w:eastAsia="zh-CN"/>
              </w:rPr>
              <w:t>]</w:t>
            </w:r>
          </w:p>
          <w:p w14:paraId="4EF1F63B" w14:textId="77777777" w:rsidR="00F64E85" w:rsidRPr="00404FD1" w:rsidRDefault="00F64E85" w:rsidP="005E6274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338003E2" w14:textId="404AE058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(1) </w:t>
            </w:r>
            <w:r w:rsidR="006D3A91" w:rsidRPr="00404FD1">
              <w:rPr>
                <w:rFonts w:eastAsia="宋体" w:cs="Arial"/>
                <w:lang w:eastAsia="zh-CN"/>
              </w:rPr>
              <w:t>对我们所有的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  <w:p w14:paraId="5121D5C2" w14:textId="138D574E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(2) </w:t>
            </w:r>
            <w:r w:rsidR="00857D60" w:rsidRPr="00404FD1">
              <w:rPr>
                <w:rFonts w:eastAsia="宋体" w:cs="Arial"/>
                <w:lang w:eastAsia="zh-CN"/>
              </w:rPr>
              <w:t>对我们多数的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  <w:r w:rsidR="00DA0D9E" w:rsidRPr="00404FD1">
              <w:rPr>
                <w:rFonts w:eastAsia="宋体" w:cs="Arial"/>
                <w:lang w:eastAsia="zh-CN"/>
              </w:rPr>
              <w:t xml:space="preserve"> </w:t>
            </w:r>
          </w:p>
          <w:p w14:paraId="1A125975" w14:textId="305AFBD1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(3) </w:t>
            </w:r>
            <w:r w:rsidR="004141DD" w:rsidRPr="00404FD1">
              <w:rPr>
                <w:rFonts w:eastAsia="宋体" w:cs="Arial"/>
                <w:lang w:eastAsia="zh-CN"/>
              </w:rPr>
              <w:t>对我们少数的</w:t>
            </w:r>
            <w:r w:rsidR="00F61219" w:rsidRPr="00404FD1">
              <w:rPr>
                <w:rFonts w:eastAsia="宋体" w:cs="Arial"/>
                <w:lang w:eastAsia="zh-CN"/>
              </w:rPr>
              <w:t>AUM</w:t>
            </w:r>
          </w:p>
        </w:tc>
      </w:tr>
      <w:tr w:rsidR="00727F31" w:rsidRPr="00404FD1" w14:paraId="5FBC279D" w14:textId="77777777" w:rsidTr="001D2E7D">
        <w:trPr>
          <w:trHeight w:val="465"/>
        </w:trPr>
        <w:tc>
          <w:tcPr>
            <w:tcW w:w="5673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5E4610C2" w14:textId="2D7B4869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(B) </w:t>
            </w:r>
            <w:r w:rsidRPr="00404FD1">
              <w:rPr>
                <w:rFonts w:eastAsia="宋体" w:cs="Arial"/>
                <w:lang w:eastAsia="zh-CN"/>
              </w:rPr>
              <w:t>在我们的投资组合构建和</w:t>
            </w:r>
            <w:r w:rsidRPr="00404FD1">
              <w:rPr>
                <w:rFonts w:eastAsia="宋体" w:cs="Arial"/>
                <w:lang w:eastAsia="zh-CN"/>
              </w:rPr>
              <w:t>/</w:t>
            </w:r>
            <w:r w:rsidRPr="00404FD1">
              <w:rPr>
                <w:rFonts w:eastAsia="宋体" w:cs="Arial"/>
                <w:lang w:eastAsia="zh-CN"/>
              </w:rPr>
              <w:t>或基准选择</w:t>
            </w:r>
            <w:r w:rsidR="00B02FDB" w:rsidRPr="00404FD1">
              <w:rPr>
                <w:rFonts w:eastAsia="宋体" w:cs="Arial" w:hint="eastAsia"/>
                <w:lang w:eastAsia="zh-CN"/>
              </w:rPr>
              <w:t>流程</w:t>
            </w:r>
            <w:r w:rsidR="007E1AEA" w:rsidRPr="00404FD1">
              <w:rPr>
                <w:rFonts w:eastAsia="宋体" w:cs="Arial"/>
                <w:lang w:eastAsia="zh-CN"/>
              </w:rPr>
              <w:t>中，</w:t>
            </w:r>
            <w:r w:rsidR="00BB6A77" w:rsidRPr="00404FD1">
              <w:rPr>
                <w:rFonts w:eastAsia="宋体" w:cs="Arial"/>
                <w:lang w:eastAsia="zh-CN"/>
              </w:rPr>
              <w:t>实质性</w:t>
            </w:r>
            <w:r w:rsidR="00BB6A77" w:rsidRPr="00404FD1">
              <w:rPr>
                <w:rFonts w:eastAsia="宋体" w:cs="Arial"/>
                <w:lang w:eastAsia="zh-CN"/>
              </w:rPr>
              <w:t>ESG</w:t>
            </w:r>
            <w:r w:rsidR="00BB6A77" w:rsidRPr="00404FD1">
              <w:rPr>
                <w:rFonts w:eastAsia="宋体" w:cs="Arial"/>
                <w:lang w:eastAsia="zh-CN"/>
              </w:rPr>
              <w:t>因素</w:t>
            </w:r>
            <w:r w:rsidR="00B23CAF" w:rsidRPr="00404FD1">
              <w:rPr>
                <w:rFonts w:eastAsia="宋体" w:cs="Arial" w:hint="eastAsia"/>
                <w:lang w:eastAsia="zh-CN"/>
              </w:rPr>
              <w:t>有助于</w:t>
            </w:r>
            <w:r w:rsidRPr="00404FD1">
              <w:rPr>
                <w:rFonts w:eastAsia="宋体" w:cs="Arial"/>
                <w:lang w:eastAsia="zh-CN"/>
              </w:rPr>
              <w:t>个别资产</w:t>
            </w:r>
            <w:r w:rsidR="00DA36EE" w:rsidRPr="00404FD1">
              <w:rPr>
                <w:rFonts w:eastAsia="宋体" w:cs="Arial" w:hint="eastAsia"/>
                <w:lang w:eastAsia="zh-CN"/>
              </w:rPr>
              <w:t>的</w:t>
            </w:r>
            <w:r w:rsidRPr="00404FD1">
              <w:rPr>
                <w:rFonts w:eastAsia="宋体" w:cs="Arial"/>
                <w:lang w:eastAsia="zh-CN"/>
              </w:rPr>
              <w:t>投资组合</w:t>
            </w:r>
            <w:r w:rsidR="00305FBD" w:rsidRPr="00404FD1">
              <w:rPr>
                <w:rFonts w:eastAsia="宋体" w:cs="Arial" w:hint="eastAsia"/>
                <w:lang w:eastAsia="zh-CN"/>
              </w:rPr>
              <w:t>加权</w:t>
            </w:r>
          </w:p>
        </w:tc>
        <w:tc>
          <w:tcPr>
            <w:tcW w:w="1840" w:type="dxa"/>
            <w:gridSpan w:val="2"/>
            <w:shd w:val="clear" w:color="auto" w:fill="EDEDED" w:themeFill="accent3" w:themeFillTint="33"/>
            <w:vAlign w:val="center"/>
          </w:tcPr>
          <w:p w14:paraId="40FDC708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41" w:type="dxa"/>
            <w:shd w:val="clear" w:color="auto" w:fill="FFFFFF" w:themeFill="background1"/>
            <w:vAlign w:val="center"/>
          </w:tcPr>
          <w:p w14:paraId="62C94E9A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4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FD95BD6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4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0A4FE2E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41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4B7F198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727F31" w:rsidRPr="00404FD1" w14:paraId="7DD27E52" w14:textId="77777777" w:rsidTr="001D2E7D">
        <w:trPr>
          <w:trHeight w:val="465"/>
        </w:trPr>
        <w:tc>
          <w:tcPr>
            <w:tcW w:w="5673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5048923E" w14:textId="208A2D8E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(C) </w:t>
            </w:r>
            <w:r w:rsidRPr="00404FD1">
              <w:rPr>
                <w:rFonts w:eastAsia="宋体" w:cs="Arial"/>
                <w:lang w:eastAsia="zh-CN"/>
              </w:rPr>
              <w:t>在我们的投资组合构建</w:t>
            </w:r>
            <w:r w:rsidR="00D749D0" w:rsidRPr="00404FD1">
              <w:rPr>
                <w:rFonts w:eastAsia="宋体" w:cs="Arial"/>
                <w:lang w:eastAsia="zh-CN"/>
              </w:rPr>
              <w:t>和</w:t>
            </w:r>
            <w:r w:rsidR="00D749D0" w:rsidRPr="00404FD1">
              <w:rPr>
                <w:rFonts w:eastAsia="宋体" w:cs="Arial"/>
                <w:lang w:eastAsia="zh-CN"/>
              </w:rPr>
              <w:t>/</w:t>
            </w:r>
            <w:r w:rsidR="00D749D0" w:rsidRPr="00404FD1">
              <w:rPr>
                <w:rFonts w:eastAsia="宋体" w:cs="Arial"/>
                <w:lang w:eastAsia="zh-CN"/>
              </w:rPr>
              <w:t>或基准选择</w:t>
            </w:r>
            <w:r w:rsidR="00B02FDB" w:rsidRPr="00404FD1">
              <w:rPr>
                <w:rFonts w:eastAsia="宋体" w:cs="Arial" w:hint="eastAsia"/>
                <w:lang w:eastAsia="zh-CN"/>
              </w:rPr>
              <w:t>流程</w:t>
            </w:r>
            <w:r w:rsidR="00D749D0" w:rsidRPr="00404FD1">
              <w:rPr>
                <w:rFonts w:eastAsia="宋体" w:cs="Arial"/>
                <w:lang w:eastAsia="zh-CN"/>
              </w:rPr>
              <w:t>中，</w:t>
            </w:r>
            <w:r w:rsidR="00BB6A77" w:rsidRPr="00404FD1">
              <w:rPr>
                <w:rFonts w:eastAsia="宋体" w:cs="Arial"/>
                <w:lang w:eastAsia="zh-CN"/>
              </w:rPr>
              <w:t>实质性</w:t>
            </w:r>
            <w:r w:rsidR="00BB6A77" w:rsidRPr="00404FD1">
              <w:rPr>
                <w:rFonts w:eastAsia="宋体" w:cs="Arial"/>
                <w:lang w:eastAsia="zh-CN"/>
              </w:rPr>
              <w:t>ESG</w:t>
            </w:r>
            <w:r w:rsidR="00BB6A77" w:rsidRPr="00404FD1">
              <w:rPr>
                <w:rFonts w:eastAsia="宋体" w:cs="Arial"/>
                <w:lang w:eastAsia="zh-CN"/>
              </w:rPr>
              <w:t>因素</w:t>
            </w:r>
            <w:r w:rsidR="00B23CAF" w:rsidRPr="00404FD1">
              <w:rPr>
                <w:rFonts w:eastAsia="宋体" w:cs="Arial" w:hint="eastAsia"/>
                <w:lang w:eastAsia="zh-CN"/>
              </w:rPr>
              <w:t>有助于</w:t>
            </w:r>
            <w:r w:rsidRPr="00404FD1">
              <w:rPr>
                <w:rFonts w:eastAsia="宋体" w:cs="Arial"/>
                <w:lang w:eastAsia="zh-CN"/>
              </w:rPr>
              <w:t>资产的国家</w:t>
            </w:r>
            <w:r w:rsidR="002F390E" w:rsidRPr="00404FD1">
              <w:rPr>
                <w:rFonts w:eastAsia="宋体" w:cs="Arial"/>
                <w:lang w:eastAsia="zh-CN"/>
              </w:rPr>
              <w:t>或</w:t>
            </w:r>
            <w:r w:rsidRPr="00404FD1">
              <w:rPr>
                <w:rFonts w:eastAsia="宋体" w:cs="Arial"/>
                <w:lang w:eastAsia="zh-CN"/>
              </w:rPr>
              <w:t>地区</w:t>
            </w:r>
            <w:r w:rsidR="00305FBD" w:rsidRPr="00404FD1">
              <w:rPr>
                <w:rFonts w:eastAsia="宋体" w:cs="Arial" w:hint="eastAsia"/>
                <w:lang w:eastAsia="zh-CN"/>
              </w:rPr>
              <w:t>加权</w:t>
            </w:r>
          </w:p>
        </w:tc>
        <w:tc>
          <w:tcPr>
            <w:tcW w:w="1840" w:type="dxa"/>
            <w:gridSpan w:val="2"/>
            <w:shd w:val="clear" w:color="auto" w:fill="EDEDED" w:themeFill="accent3" w:themeFillTint="33"/>
            <w:vAlign w:val="center"/>
          </w:tcPr>
          <w:p w14:paraId="0B1F370F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41" w:type="dxa"/>
            <w:shd w:val="clear" w:color="auto" w:fill="FFFFFF" w:themeFill="background1"/>
            <w:vAlign w:val="center"/>
          </w:tcPr>
          <w:p w14:paraId="478FE874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4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6D59835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4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B3D22EF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41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3722A6D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727F31" w:rsidRPr="00404FD1" w14:paraId="43996E2A" w14:textId="77777777" w:rsidTr="001D2E7D">
        <w:trPr>
          <w:trHeight w:val="465"/>
        </w:trPr>
        <w:tc>
          <w:tcPr>
            <w:tcW w:w="5673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0F451132" w14:textId="70025FBF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(D) </w:t>
            </w:r>
            <w:r w:rsidR="00BB6A77" w:rsidRPr="00404FD1">
              <w:rPr>
                <w:rFonts w:eastAsia="宋体" w:cs="Arial" w:hint="eastAsia"/>
                <w:lang w:eastAsia="zh-CN"/>
              </w:rPr>
              <w:t>实质性</w:t>
            </w:r>
            <w:r w:rsidR="00BB6A77" w:rsidRPr="00404FD1">
              <w:rPr>
                <w:rFonts w:eastAsia="宋体" w:cs="Arial" w:hint="eastAsia"/>
                <w:lang w:eastAsia="zh-CN"/>
              </w:rPr>
              <w:t>ESG</w:t>
            </w:r>
            <w:r w:rsidR="00BB6A77" w:rsidRPr="00404FD1">
              <w:rPr>
                <w:rFonts w:eastAsia="宋体" w:cs="Arial" w:hint="eastAsia"/>
                <w:lang w:eastAsia="zh-CN"/>
              </w:rPr>
              <w:t>因素</w:t>
            </w:r>
            <w:r w:rsidR="00B23CAF" w:rsidRPr="00404FD1">
              <w:rPr>
                <w:rFonts w:eastAsia="宋体" w:cs="Arial" w:hint="eastAsia"/>
                <w:lang w:eastAsia="zh-CN"/>
              </w:rPr>
              <w:t>有助于我们的</w:t>
            </w:r>
            <w:r w:rsidRPr="00404FD1">
              <w:rPr>
                <w:rFonts w:eastAsia="宋体" w:cs="Arial" w:hint="eastAsia"/>
                <w:lang w:eastAsia="zh-CN"/>
              </w:rPr>
              <w:t>投资组合构建</w:t>
            </w:r>
            <w:r w:rsidR="00D749D0" w:rsidRPr="00404FD1">
              <w:rPr>
                <w:rFonts w:eastAsia="宋体" w:cs="Arial" w:hint="eastAsia"/>
                <w:lang w:eastAsia="zh-CN"/>
              </w:rPr>
              <w:t>和</w:t>
            </w:r>
            <w:r w:rsidR="00D749D0" w:rsidRPr="00404FD1">
              <w:rPr>
                <w:rFonts w:eastAsia="宋体" w:cs="Arial"/>
                <w:lang w:eastAsia="zh-CN"/>
              </w:rPr>
              <w:t>/</w:t>
            </w:r>
            <w:r w:rsidR="00D749D0" w:rsidRPr="00404FD1">
              <w:rPr>
                <w:rFonts w:eastAsia="宋体" w:cs="Arial" w:hint="eastAsia"/>
                <w:lang w:eastAsia="zh-CN"/>
              </w:rPr>
              <w:t>或基准选择</w:t>
            </w:r>
            <w:r w:rsidR="00B02FDB" w:rsidRPr="00404FD1">
              <w:rPr>
                <w:rFonts w:eastAsia="宋体" w:cs="Arial" w:hint="eastAsia"/>
                <w:lang w:eastAsia="zh-CN"/>
              </w:rPr>
              <w:t>流程</w:t>
            </w:r>
            <w:r w:rsidR="00D5619F" w:rsidRPr="00404FD1">
              <w:rPr>
                <w:rFonts w:eastAsia="宋体" w:cs="Arial" w:hint="eastAsia"/>
                <w:lang w:eastAsia="zh-CN"/>
              </w:rPr>
              <w:t>的其它方式</w:t>
            </w:r>
          </w:p>
          <w:p w14:paraId="67B152F3" w14:textId="5A239EC2" w:rsidR="00424B9B" w:rsidRPr="00404FD1" w:rsidRDefault="00B02FDB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 w:hint="eastAsia"/>
                <w:lang w:eastAsia="zh-CN"/>
              </w:rPr>
              <w:t>请说明：</w:t>
            </w:r>
            <w:r w:rsidR="005E6274" w:rsidRPr="00404FD1">
              <w:rPr>
                <w:rFonts w:eastAsia="宋体" w:cs="Arial"/>
                <w:lang w:eastAsia="zh-CN"/>
              </w:rPr>
              <w:t>____ [</w:t>
            </w:r>
            <w:r w:rsidRPr="00404FD1">
              <w:rPr>
                <w:rFonts w:eastAsia="宋体" w:cs="Arial" w:hint="eastAsia"/>
                <w:lang w:eastAsia="zh-CN"/>
              </w:rPr>
              <w:t>必填</w:t>
            </w:r>
            <w:r w:rsidR="005E6274" w:rsidRPr="00404FD1">
              <w:rPr>
                <w:rFonts w:eastAsia="宋体" w:cs="Arial"/>
                <w:lang w:eastAsia="zh-CN"/>
              </w:rPr>
              <w:t>自由文本：中</w:t>
            </w:r>
            <w:r w:rsidR="005E6274" w:rsidRPr="00404FD1">
              <w:rPr>
                <w:rFonts w:eastAsia="宋体" w:cs="Arial"/>
                <w:lang w:eastAsia="zh-CN"/>
              </w:rPr>
              <w:t>]</w:t>
            </w:r>
          </w:p>
        </w:tc>
        <w:tc>
          <w:tcPr>
            <w:tcW w:w="1840" w:type="dxa"/>
            <w:gridSpan w:val="2"/>
            <w:shd w:val="clear" w:color="auto" w:fill="EDEDED" w:themeFill="accent3" w:themeFillTint="33"/>
            <w:vAlign w:val="center"/>
          </w:tcPr>
          <w:p w14:paraId="18C81F6D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41" w:type="dxa"/>
            <w:shd w:val="clear" w:color="auto" w:fill="FFFFFF" w:themeFill="background1"/>
            <w:vAlign w:val="center"/>
          </w:tcPr>
          <w:p w14:paraId="506A68B2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4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D3F552D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4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1B35107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841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7383D6D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727F31" w:rsidRPr="00404FD1" w14:paraId="62A5A272" w14:textId="77777777" w:rsidTr="001D2E7D">
        <w:trPr>
          <w:trHeight w:val="465"/>
        </w:trPr>
        <w:tc>
          <w:tcPr>
            <w:tcW w:w="5673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70242CED" w14:textId="26202750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lastRenderedPageBreak/>
              <w:t xml:space="preserve">(E) </w:t>
            </w:r>
            <w:r w:rsidR="00510C1F" w:rsidRPr="00404FD1">
              <w:rPr>
                <w:rFonts w:eastAsia="宋体" w:cs="Arial"/>
                <w:lang w:eastAsia="zh-CN"/>
              </w:rPr>
              <w:t>我们</w:t>
            </w:r>
            <w:r w:rsidR="00187D0A" w:rsidRPr="00404FD1">
              <w:rPr>
                <w:rFonts w:eastAsia="宋体" w:cs="Arial" w:hint="eastAsia"/>
                <w:lang w:eastAsia="zh-CN"/>
              </w:rPr>
              <w:t>在</w:t>
            </w:r>
            <w:r w:rsidR="00E83CDD" w:rsidRPr="00404FD1">
              <w:rPr>
                <w:rFonts w:eastAsia="宋体" w:cs="Arial"/>
                <w:lang w:eastAsia="zh-CN"/>
              </w:rPr>
              <w:t>证券选择</w:t>
            </w:r>
            <w:r w:rsidR="00C0619D" w:rsidRPr="00404FD1">
              <w:rPr>
                <w:rFonts w:eastAsia="宋体" w:cs="Arial"/>
                <w:lang w:eastAsia="zh-CN"/>
              </w:rPr>
              <w:t>、</w:t>
            </w:r>
            <w:r w:rsidRPr="00404FD1">
              <w:rPr>
                <w:rFonts w:eastAsia="宋体" w:cs="Arial"/>
                <w:lang w:eastAsia="zh-CN"/>
              </w:rPr>
              <w:t>投资组合构建或基准选择</w:t>
            </w:r>
            <w:r w:rsidR="00B02FDB" w:rsidRPr="00404FD1">
              <w:rPr>
                <w:rFonts w:eastAsia="宋体" w:cs="Arial" w:hint="eastAsia"/>
                <w:lang w:eastAsia="zh-CN"/>
              </w:rPr>
              <w:t>流程</w:t>
            </w:r>
            <w:r w:rsidR="00305FBD" w:rsidRPr="00404FD1">
              <w:rPr>
                <w:rFonts w:eastAsia="宋体" w:cs="Arial" w:hint="eastAsia"/>
                <w:lang w:eastAsia="zh-CN"/>
              </w:rPr>
              <w:t>中未纳入</w:t>
            </w:r>
            <w:r w:rsidR="00BB6A77" w:rsidRPr="00404FD1">
              <w:rPr>
                <w:rFonts w:eastAsia="宋体" w:cs="Arial"/>
                <w:lang w:eastAsia="zh-CN"/>
              </w:rPr>
              <w:t>实质性</w:t>
            </w:r>
            <w:r w:rsidR="00BB6A77" w:rsidRPr="00404FD1">
              <w:rPr>
                <w:rFonts w:eastAsia="宋体" w:cs="Arial"/>
                <w:lang w:eastAsia="zh-CN"/>
              </w:rPr>
              <w:t>ESG</w:t>
            </w:r>
            <w:r w:rsidR="00BB6A77" w:rsidRPr="00404FD1">
              <w:rPr>
                <w:rFonts w:eastAsia="宋体" w:cs="Arial"/>
                <w:lang w:eastAsia="zh-CN"/>
              </w:rPr>
              <w:t>因素</w:t>
            </w:r>
          </w:p>
        </w:tc>
        <w:tc>
          <w:tcPr>
            <w:tcW w:w="184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36DC80FA" w14:textId="77777777" w:rsidR="005E6274" w:rsidRPr="00404FD1" w:rsidRDefault="005E6274" w:rsidP="00A949D5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841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44CBA7B" w14:textId="77777777" w:rsidR="005E6274" w:rsidRPr="00404FD1" w:rsidRDefault="005E6274" w:rsidP="00727F31">
            <w:pPr>
              <w:pStyle w:val="ListParagraph"/>
              <w:numPr>
                <w:ilvl w:val="0"/>
                <w:numId w:val="10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84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9ADB59" w14:textId="77777777" w:rsidR="005E6274" w:rsidRPr="00404FD1" w:rsidRDefault="005E6274" w:rsidP="00727F31">
            <w:pPr>
              <w:pStyle w:val="ListParagraph"/>
              <w:numPr>
                <w:ilvl w:val="0"/>
                <w:numId w:val="10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84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5DDB6EE" w14:textId="77777777" w:rsidR="005E6274" w:rsidRPr="00404FD1" w:rsidRDefault="005E6274" w:rsidP="00727F31">
            <w:pPr>
              <w:pStyle w:val="ListParagraph"/>
              <w:numPr>
                <w:ilvl w:val="0"/>
                <w:numId w:val="10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841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5BF9AE2" w14:textId="77777777" w:rsidR="005E6274" w:rsidRPr="00404FD1" w:rsidRDefault="005E6274" w:rsidP="00727F31">
            <w:pPr>
              <w:pStyle w:val="ListParagraph"/>
              <w:numPr>
                <w:ilvl w:val="0"/>
                <w:numId w:val="102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5E6274" w:rsidRPr="00404FD1" w14:paraId="04AB8B09" w14:textId="77777777" w:rsidTr="00727F31">
        <w:trPr>
          <w:trHeight w:val="300"/>
        </w:trPr>
        <w:tc>
          <w:tcPr>
            <w:tcW w:w="14876" w:type="dxa"/>
            <w:gridSpan w:val="12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0755E129" w14:textId="77777777" w:rsidR="005E6274" w:rsidRPr="00404FD1" w:rsidRDefault="005E6274" w:rsidP="005E6274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5E6274" w:rsidRPr="00404FD1" w14:paraId="08BFE28E" w14:textId="77777777" w:rsidTr="00727F31">
        <w:trPr>
          <w:trHeight w:val="300"/>
        </w:trPr>
        <w:tc>
          <w:tcPr>
            <w:tcW w:w="14876" w:type="dxa"/>
            <w:gridSpan w:val="12"/>
            <w:shd w:val="clear" w:color="auto" w:fill="0070C0"/>
            <w:vAlign w:val="center"/>
          </w:tcPr>
          <w:p w14:paraId="44018108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5E6274" w:rsidRPr="00404FD1" w14:paraId="5058F0DD" w14:textId="77777777" w:rsidTr="00727F31">
        <w:trPr>
          <w:trHeight w:val="300"/>
        </w:trPr>
        <w:tc>
          <w:tcPr>
            <w:tcW w:w="1723" w:type="dxa"/>
            <w:shd w:val="clear" w:color="auto" w:fill="auto"/>
            <w:vAlign w:val="center"/>
          </w:tcPr>
          <w:p w14:paraId="44632279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153" w:type="dxa"/>
            <w:gridSpan w:val="11"/>
            <w:shd w:val="clear" w:color="auto" w:fill="auto"/>
            <w:vAlign w:val="center"/>
          </w:tcPr>
          <w:p w14:paraId="2A2E6156" w14:textId="639BFF49" w:rsidR="00424B9B" w:rsidRPr="00404FD1" w:rsidRDefault="00622A2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概述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将</w:t>
            </w:r>
            <w:r w:rsidR="00BB6A7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BB6A7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BB6A7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纳入投资组合构建过程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（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而不仅是</w:t>
            </w:r>
            <w:r w:rsidR="00174919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纳入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估值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或选择标准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）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的程度。</w:t>
            </w:r>
            <w:r w:rsidR="0020042A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广泛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投资策略和所有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AUM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（而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不限于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特定投资组合或</w:t>
            </w:r>
            <w:r w:rsidR="001E2361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多项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基金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20042A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BB6A7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BB6A7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BB6A7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纳入投资组合构建和资产选择的所有方面，被认为是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。答案选项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列出了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投资组合构建过程</w:t>
            </w:r>
            <w:r w:rsidR="00A1489C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，签署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方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704766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因考虑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704766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而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建立</w:t>
            </w:r>
            <w:r w:rsidR="00E64B66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其部分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确信立场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和风险偏好</w:t>
            </w:r>
            <w:r w:rsidR="00E64B66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的不同方面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5E6274" w:rsidRPr="00404FD1" w14:paraId="70EEFD38" w14:textId="77777777" w:rsidTr="00727F31">
        <w:trPr>
          <w:trHeight w:val="300"/>
        </w:trPr>
        <w:tc>
          <w:tcPr>
            <w:tcW w:w="1723" w:type="dxa"/>
            <w:shd w:val="clear" w:color="auto" w:fill="auto"/>
            <w:vAlign w:val="center"/>
          </w:tcPr>
          <w:p w14:paraId="7F1D3934" w14:textId="1CAE231D" w:rsidR="00424B9B" w:rsidRPr="00404FD1" w:rsidRDefault="008E622D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153" w:type="dxa"/>
            <w:gridSpan w:val="11"/>
            <w:shd w:val="clear" w:color="auto" w:fill="auto"/>
            <w:vAlign w:val="center"/>
          </w:tcPr>
          <w:p w14:paraId="1F2887D0" w14:textId="729D711A" w:rsidR="00424B9B" w:rsidRPr="00404FD1" w:rsidRDefault="00115AD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通过三种方法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可将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因素纳入</w:t>
            </w:r>
            <w:r w:rsidR="00884261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股权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投资组合的构建过程：整合、筛选和主题</w:t>
            </w:r>
            <w:r w:rsidR="00580B9A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法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751492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投资者</w:t>
            </w:r>
            <w:r w:rsidR="00751492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可根据</w:t>
            </w:r>
            <w:r w:rsidR="0022564D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期望</w:t>
            </w:r>
            <w:r w:rsidR="0022564D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的结果</w:t>
            </w:r>
            <w:r w:rsidR="0022564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B11769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包括提高风险回报</w:t>
            </w:r>
            <w:r w:rsidR="0022564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状况、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规避</w:t>
            </w:r>
            <w:r w:rsidR="00B11769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特定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行业</w:t>
            </w:r>
            <w:r w:rsidR="00B11769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或推动资本实现环境和</w:t>
            </w:r>
            <w:r w:rsidR="00B11769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B11769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或社会目标</w:t>
            </w:r>
            <w:r w:rsidR="0022564D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22564D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FD71A4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单独使用</w:t>
            </w:r>
            <w:r w:rsidR="0022564D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22564D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综合利用上述方法。</w:t>
            </w:r>
          </w:p>
        </w:tc>
      </w:tr>
      <w:tr w:rsidR="005E6274" w:rsidRPr="00404FD1" w14:paraId="5C439172" w14:textId="77777777" w:rsidTr="00727F31">
        <w:trPr>
          <w:trHeight w:val="300"/>
        </w:trPr>
        <w:tc>
          <w:tcPr>
            <w:tcW w:w="1723" w:type="dxa"/>
            <w:shd w:val="clear" w:color="auto" w:fill="auto"/>
            <w:vAlign w:val="center"/>
          </w:tcPr>
          <w:p w14:paraId="1B753233" w14:textId="77777777" w:rsidR="00424B9B" w:rsidRPr="00404FD1" w:rsidRDefault="00802DEA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153" w:type="dxa"/>
            <w:gridSpan w:val="11"/>
            <w:shd w:val="clear" w:color="auto" w:fill="auto"/>
            <w:vAlign w:val="center"/>
          </w:tcPr>
          <w:p w14:paraId="7A1394E2" w14:textId="7A9104A3" w:rsidR="00424B9B" w:rsidRPr="00404FD1" w:rsidRDefault="00B11769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关于将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长期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趋势纳入</w:t>
            </w:r>
            <w:r w:rsidR="004A4739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上市</w:t>
            </w:r>
            <w:r w:rsidR="00884261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股权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投资的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和案例研究，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30" w:history="1">
              <w:r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ESG</w:t>
              </w:r>
              <w:r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整合</w:t>
              </w:r>
              <w:r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指南与</w:t>
              </w:r>
              <w:r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案例研究：</w:t>
              </w:r>
              <w:r w:rsidR="00884261"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股权</w:t>
              </w:r>
              <w:r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和固定收益</w:t>
              </w:r>
            </w:hyperlink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5E6274" w:rsidRPr="00404FD1" w14:paraId="68174075" w14:textId="77777777" w:rsidTr="00727F31">
        <w:trPr>
          <w:trHeight w:val="300"/>
        </w:trPr>
        <w:tc>
          <w:tcPr>
            <w:tcW w:w="14876" w:type="dxa"/>
            <w:gridSpan w:val="12"/>
            <w:shd w:val="clear" w:color="auto" w:fill="0070C0"/>
            <w:vAlign w:val="center"/>
          </w:tcPr>
          <w:p w14:paraId="272F9942" w14:textId="77777777" w:rsidR="00424B9B" w:rsidRPr="00404FD1" w:rsidRDefault="00802DEA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5E6274" w:rsidRPr="00404FD1" w14:paraId="7D8F6000" w14:textId="77777777" w:rsidTr="00727F31">
        <w:trPr>
          <w:trHeight w:val="300"/>
        </w:trPr>
        <w:tc>
          <w:tcPr>
            <w:tcW w:w="1723" w:type="dxa"/>
            <w:shd w:val="clear" w:color="auto" w:fill="auto"/>
            <w:vAlign w:val="center"/>
          </w:tcPr>
          <w:p w14:paraId="5F10AD48" w14:textId="40FEFE47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153" w:type="dxa"/>
            <w:gridSpan w:val="11"/>
            <w:shd w:val="clear" w:color="auto" w:fill="auto"/>
            <w:vAlign w:val="center"/>
          </w:tcPr>
          <w:p w14:paraId="1DD488C3" w14:textId="5C4A3000" w:rsidR="00424B9B" w:rsidRPr="00404FD1" w:rsidRDefault="00802DEA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07338C"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OO 21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5E6274" w:rsidRPr="00404FD1" w14:paraId="1122C88F" w14:textId="77777777" w:rsidTr="00727F31">
        <w:trPr>
          <w:trHeight w:val="300"/>
        </w:trPr>
        <w:tc>
          <w:tcPr>
            <w:tcW w:w="1723" w:type="dxa"/>
            <w:shd w:val="clear" w:color="auto" w:fill="auto"/>
            <w:vAlign w:val="center"/>
          </w:tcPr>
          <w:p w14:paraId="0062E4ED" w14:textId="68B149CC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153" w:type="dxa"/>
            <w:gridSpan w:val="11"/>
            <w:shd w:val="clear" w:color="auto" w:fill="auto"/>
            <w:vAlign w:val="center"/>
          </w:tcPr>
          <w:p w14:paraId="6CF51490" w14:textId="77777777" w:rsidR="00424B9B" w:rsidRPr="00404FD1" w:rsidRDefault="00802DEA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5E6274" w:rsidRPr="00404FD1" w14:paraId="6417CCF9" w14:textId="77777777" w:rsidTr="00727F31">
        <w:trPr>
          <w:trHeight w:val="300"/>
        </w:trPr>
        <w:tc>
          <w:tcPr>
            <w:tcW w:w="14876" w:type="dxa"/>
            <w:gridSpan w:val="12"/>
            <w:shd w:val="clear" w:color="auto" w:fill="0070C0"/>
            <w:vAlign w:val="center"/>
          </w:tcPr>
          <w:p w14:paraId="7E74DB8E" w14:textId="77777777" w:rsidR="00424B9B" w:rsidRPr="00404FD1" w:rsidRDefault="00802DE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CE7A70" w:rsidRPr="00404FD1" w14:paraId="3AE332FC" w14:textId="77777777" w:rsidTr="00727F31">
        <w:trPr>
          <w:trHeight w:val="354"/>
        </w:trPr>
        <w:tc>
          <w:tcPr>
            <w:tcW w:w="172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01F4600" w14:textId="77777777" w:rsidR="00424B9B" w:rsidRPr="00404FD1" w:rsidRDefault="00802DEA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153" w:type="dxa"/>
            <w:gridSpan w:val="11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ACD23CC" w14:textId="297E198C" w:rsidR="00424B9B" w:rsidRPr="00404FD1" w:rsidRDefault="00B11769">
            <w:pPr>
              <w:spacing w:line="240" w:lineRule="auto"/>
              <w:rPr>
                <w:rStyle w:val="Hyperlink"/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满分为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，包含字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母（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分）和覆盖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面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分）答案选项。最终得分将基于字母和</w:t>
            </w:r>
            <w:r w:rsidR="00EC45DA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答案选项的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最高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得分组合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A0D01" w:rsidRPr="00404FD1" w:rsidDel="00790CFA" w14:paraId="7445BF51" w14:textId="77777777" w:rsidTr="00727F31">
        <w:trPr>
          <w:trHeight w:val="1858"/>
        </w:trPr>
        <w:tc>
          <w:tcPr>
            <w:tcW w:w="1723" w:type="dxa"/>
            <w:vAlign w:val="center"/>
          </w:tcPr>
          <w:p w14:paraId="3927C8A9" w14:textId="77777777" w:rsidR="00205773" w:rsidRPr="00404FD1" w:rsidRDefault="00205773" w:rsidP="00046718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690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649D070" w14:textId="489A06CA" w:rsidR="00424B9B" w:rsidRPr="00404FD1" w:rsidRDefault="008E622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18CE38C0" w14:textId="77777777" w:rsidR="00205773" w:rsidRPr="00404FD1" w:rsidRDefault="00205773" w:rsidP="00046718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3A63CBFB" w14:textId="135C94D9" w:rsidR="00424B9B" w:rsidRPr="00404FD1" w:rsidRDefault="00802DE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A-C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3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B11769"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219538CC" w14:textId="77777777" w:rsidR="00424B9B" w:rsidRPr="00404FD1" w:rsidRDefault="00802DE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A-C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中选取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2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项，得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33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74B0B110" w14:textId="5359FD6A" w:rsidR="00424B9B" w:rsidRPr="00404FD1" w:rsidRDefault="00802DE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A-C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B11769"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16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3985B38A" w14:textId="51FCC170" w:rsidR="00424B9B" w:rsidRPr="00404FD1" w:rsidRDefault="00B1176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="00B840A0" w:rsidRPr="00404FD1">
              <w:rPr>
                <w:rFonts w:eastAsia="宋体" w:cs="Arial"/>
                <w:sz w:val="16"/>
                <w:szCs w:val="16"/>
              </w:rPr>
              <w:t>D</w:t>
            </w:r>
            <w:r w:rsidR="00B840A0" w:rsidRPr="00404FD1">
              <w:rPr>
                <w:rFonts w:eastAsia="宋体" w:cs="Arial"/>
                <w:sz w:val="16"/>
                <w:szCs w:val="16"/>
              </w:rPr>
              <w:t>、</w:t>
            </w:r>
            <w:r w:rsidR="00B840A0" w:rsidRPr="00404FD1">
              <w:rPr>
                <w:rFonts w:eastAsia="宋体" w:cs="Arial"/>
                <w:sz w:val="16"/>
                <w:szCs w:val="16"/>
              </w:rPr>
              <w:t>E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="00B840A0" w:rsidRPr="00404FD1">
              <w:rPr>
                <w:rFonts w:eastAsia="宋体" w:cs="Arial"/>
                <w:sz w:val="16"/>
                <w:szCs w:val="16"/>
              </w:rPr>
              <w:t>0</w:t>
            </w:r>
            <w:r w:rsidR="00B840A0" w:rsidRPr="00404FD1">
              <w:rPr>
                <w:rFonts w:eastAsia="宋体" w:cs="Arial"/>
                <w:sz w:val="16"/>
                <w:szCs w:val="16"/>
              </w:rPr>
              <w:t>分。</w:t>
            </w:r>
          </w:p>
        </w:tc>
        <w:tc>
          <w:tcPr>
            <w:tcW w:w="68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945915E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</w:pPr>
            <w:r w:rsidRPr="00404FD1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  <w:t>和</w:t>
            </w:r>
          </w:p>
        </w:tc>
        <w:tc>
          <w:tcPr>
            <w:tcW w:w="457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CE6B3FD" w14:textId="0EAB9A23" w:rsidR="00424B9B" w:rsidRPr="00404FD1" w:rsidRDefault="008E622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1993DFE2" w14:textId="77777777" w:rsidR="00205773" w:rsidRPr="00404FD1" w:rsidRDefault="00205773" w:rsidP="0004671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90094F3" w14:textId="11D8F02D" w:rsidR="00424B9B" w:rsidRPr="00404FD1" w:rsidRDefault="00B1176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="0024676E" w:rsidRPr="00404FD1">
              <w:rPr>
                <w:rFonts w:eastAsia="宋体" w:cs="Arial"/>
                <w:sz w:val="16"/>
                <w:szCs w:val="16"/>
                <w:lang w:eastAsia="zh-CN"/>
              </w:rPr>
              <w:t>到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="0024676E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每个选项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得分如下：</w:t>
            </w:r>
          </w:p>
          <w:p w14:paraId="31C326F9" w14:textId="77777777" w:rsidR="00B11769" w:rsidRPr="00404FD1" w:rsidRDefault="00B11769" w:rsidP="00B11769">
            <w:pPr>
              <w:spacing w:line="240" w:lineRule="auto"/>
              <w:textAlignment w:val="baseline"/>
              <w:rPr>
                <w:rFonts w:eastAsia="宋体" w:cs="Arial"/>
                <w:sz w:val="24"/>
                <w:szCs w:val="24"/>
                <w:lang w:eastAsia="zh-CN"/>
              </w:rPr>
            </w:pP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所有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)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50/3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26BAFB4C" w14:textId="77777777" w:rsidR="00B11769" w:rsidRPr="00404FD1" w:rsidRDefault="00B11769" w:rsidP="00B11769">
            <w:pPr>
              <w:spacing w:line="240" w:lineRule="auto"/>
              <w:textAlignment w:val="baseline"/>
              <w:rPr>
                <w:rFonts w:eastAsia="宋体" w:cs="Arial"/>
                <w:sz w:val="24"/>
                <w:szCs w:val="24"/>
                <w:lang w:eastAsia="zh-CN"/>
              </w:rPr>
            </w:pP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多数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2)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2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5/3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7DBD5380" w14:textId="0DE0C495" w:rsidR="00424B9B" w:rsidRPr="00404FD1" w:rsidRDefault="00B11769" w:rsidP="00B1176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选择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少数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3)</w:t>
            </w:r>
            <w:r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12/3</w:t>
            </w: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199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3395C5E" w14:textId="7A7EFFF1" w:rsidR="00424B9B" w:rsidRPr="00404FD1" w:rsidRDefault="008D3BD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更多信息：</w:t>
            </w:r>
          </w:p>
          <w:p w14:paraId="2A99808E" w14:textId="77777777" w:rsidR="00C12B3F" w:rsidRPr="00404FD1" w:rsidRDefault="00C12B3F" w:rsidP="00046718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5DE58B78" w14:textId="4675FAC6" w:rsidR="00424B9B" w:rsidRPr="00404FD1" w:rsidRDefault="00802DE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B11769"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E</w:t>
            </w:r>
            <w:r w:rsidR="00C12B3F" w:rsidRPr="00404FD1">
              <w:rPr>
                <w:rFonts w:eastAsia="宋体" w:cs="Arial"/>
                <w:sz w:val="16"/>
                <w:szCs w:val="16"/>
                <w:lang w:eastAsia="zh-CN"/>
              </w:rPr>
              <w:t>将导致该指标</w:t>
            </w:r>
            <w:r w:rsidR="00B11769" w:rsidRPr="00404FD1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="00C12B3F" w:rsidRPr="00404FD1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C12B3F" w:rsidRPr="00404FD1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C12B3F" w:rsidRPr="00404FD1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4A246A29" w14:textId="77777777" w:rsidR="00205773" w:rsidRPr="00404FD1" w:rsidRDefault="00205773" w:rsidP="0004671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209927D" w14:textId="3CBF896A" w:rsidR="00424B9B" w:rsidRPr="00404FD1" w:rsidRDefault="00B1176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每个子策略类型将单独计分，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子策略类型的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数量不影响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指标的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5E6274" w:rsidRPr="00404FD1" w14:paraId="3392B866" w14:textId="77777777" w:rsidTr="00727F31">
        <w:trPr>
          <w:trHeight w:val="300"/>
        </w:trPr>
        <w:tc>
          <w:tcPr>
            <w:tcW w:w="1723" w:type="dxa"/>
            <w:shd w:val="clear" w:color="auto" w:fill="auto"/>
            <w:vAlign w:val="center"/>
          </w:tcPr>
          <w:p w14:paraId="32C974A5" w14:textId="63B9A60C" w:rsidR="00424B9B" w:rsidRPr="00404FD1" w:rsidRDefault="00B1176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404FD1">
              <w:rPr>
                <w:rFonts w:ascii="宋体" w:eastAsia="宋体" w:hAnsi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404FD1">
              <w:rPr>
                <w:rFonts w:ascii="宋体" w:eastAsia="宋体" w:hAnsi="宋体" w:cs="Arial"/>
                <w:b/>
                <w:sz w:val="16"/>
                <w:szCs w:val="16"/>
              </w:rPr>
              <w:t>其他</w:t>
            </w:r>
            <w:proofErr w:type="spellEnd"/>
            <w:r w:rsidRPr="00404FD1">
              <w:rPr>
                <w:rFonts w:ascii="宋体" w:eastAsia="宋体" w:hAnsi="宋体" w:cs="Arial"/>
                <w:b/>
                <w:sz w:val="16"/>
                <w:szCs w:val="16"/>
              </w:rPr>
              <w:t>”</w:t>
            </w: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153" w:type="dxa"/>
            <w:gridSpan w:val="11"/>
            <w:shd w:val="clear" w:color="auto" w:fill="auto"/>
            <w:vAlign w:val="center"/>
          </w:tcPr>
          <w:p w14:paraId="758CBF45" w14:textId="6399D041" w:rsidR="00424B9B" w:rsidRPr="00404FD1" w:rsidRDefault="00EB5B3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考虑到前述答案选项已</w:t>
            </w:r>
            <w:r w:rsidR="00A9131E" w:rsidRPr="00404FD1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涵盖所识别的良好做法</w:t>
            </w:r>
            <w:r w:rsidR="0015338A" w:rsidRPr="00404FD1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，因此</w:t>
            </w:r>
            <w:r w:rsidR="0015338A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选择其他</w:t>
            </w:r>
            <w:r w:rsidR="00B11769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(D)</w:t>
            </w:r>
            <w:r w:rsidR="0015338A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将不计入评分</w:t>
            </w:r>
            <w:r w:rsidR="0015338A" w:rsidRPr="00404FD1" w:rsidDel="00220BC2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15338A" w:rsidRPr="00404FD1" w:rsidDel="00220BC2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5E6274" w:rsidRPr="00404FD1" w14:paraId="4688C5A9" w14:textId="77777777" w:rsidTr="00727F31">
        <w:trPr>
          <w:trHeight w:val="300"/>
        </w:trPr>
        <w:tc>
          <w:tcPr>
            <w:tcW w:w="1723" w:type="dxa"/>
            <w:shd w:val="clear" w:color="auto" w:fill="auto"/>
            <w:vAlign w:val="center"/>
          </w:tcPr>
          <w:p w14:paraId="1EB8DE20" w14:textId="7067B081" w:rsidR="00424B9B" w:rsidRPr="00404FD1" w:rsidRDefault="008E622D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153" w:type="dxa"/>
            <w:gridSpan w:val="11"/>
            <w:shd w:val="clear" w:color="auto" w:fill="auto"/>
            <w:vAlign w:val="center"/>
          </w:tcPr>
          <w:p w14:paraId="352E2686" w14:textId="76368AAA" w:rsidR="00424B9B" w:rsidRPr="00404FD1" w:rsidRDefault="009854D7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0813BC37" w14:textId="77777777" w:rsidR="00A6164E" w:rsidRPr="00404FD1" w:rsidRDefault="00A6164E">
      <w:pPr>
        <w:spacing w:after="160" w:line="259" w:lineRule="auto"/>
        <w:rPr>
          <w:rFonts w:eastAsia="宋体" w:cs="Arial"/>
          <w:sz w:val="16"/>
          <w:szCs w:val="16"/>
          <w:lang w:eastAsia="zh-CN"/>
        </w:rPr>
      </w:pPr>
      <w:r w:rsidRPr="00404FD1">
        <w:rPr>
          <w:rFonts w:eastAsia="宋体" w:cs="Arial"/>
          <w:sz w:val="16"/>
          <w:szCs w:val="16"/>
          <w:lang w:eastAsia="zh-CN"/>
        </w:rPr>
        <w:br w:type="page"/>
      </w:r>
    </w:p>
    <w:p w14:paraId="782838F5" w14:textId="77777777" w:rsidR="00424B9B" w:rsidRPr="00404FD1" w:rsidRDefault="00802DEA">
      <w:pPr>
        <w:pStyle w:val="Heading2"/>
        <w:rPr>
          <w:rFonts w:eastAsia="宋体" w:cs="Arial"/>
          <w:caps w:val="0"/>
          <w:color w:val="2F5496" w:themeColor="accent1" w:themeShade="BF"/>
          <w:sz w:val="16"/>
          <w:szCs w:val="16"/>
        </w:rPr>
      </w:pPr>
      <w:bookmarkStart w:id="15" w:name="_Toc135413662"/>
      <w:proofErr w:type="spellStart"/>
      <w:proofErr w:type="gramStart"/>
      <w:r w:rsidRPr="00404FD1">
        <w:rPr>
          <w:rFonts w:eastAsia="宋体" w:cs="Arial"/>
        </w:rPr>
        <w:lastRenderedPageBreak/>
        <w:t>被动</w:t>
      </w:r>
      <w:r w:rsidR="003C1792" w:rsidRPr="00404FD1">
        <w:rPr>
          <w:rFonts w:eastAsia="宋体" w:cs="Arial"/>
        </w:rPr>
        <w:t>投资</w:t>
      </w:r>
      <w:proofErr w:type="spellEnd"/>
      <w:r w:rsidRPr="00404FD1">
        <w:rPr>
          <w:rFonts w:eastAsia="宋体" w:cs="Arial"/>
        </w:rPr>
        <w:t>[</w:t>
      </w:r>
      <w:proofErr w:type="gramEnd"/>
      <w:r w:rsidRPr="00404FD1">
        <w:rPr>
          <w:rFonts w:eastAsia="宋体" w:cs="Arial"/>
        </w:rPr>
        <w:t xml:space="preserve">LE 7, LE </w:t>
      </w:r>
      <w:r w:rsidR="00830B62" w:rsidRPr="00404FD1">
        <w:rPr>
          <w:rFonts w:eastAsia="宋体" w:cs="Arial"/>
        </w:rPr>
        <w:t>8</w:t>
      </w:r>
      <w:r w:rsidRPr="00404FD1">
        <w:rPr>
          <w:rFonts w:eastAsia="宋体" w:cs="Arial"/>
        </w:rPr>
        <w:t>]</w:t>
      </w:r>
      <w:bookmarkEnd w:id="15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678"/>
        <w:gridCol w:w="1985"/>
        <w:gridCol w:w="1986"/>
      </w:tblGrid>
      <w:tr w:rsidR="00AC66ED" w:rsidRPr="00404FD1" w14:paraId="0CB50ADB" w14:textId="77777777" w:rsidTr="00E51E78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3A1E0AF0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2D965D73" w14:textId="77777777" w:rsidR="00A6164E" w:rsidRPr="00404FD1" w:rsidRDefault="00A6164E" w:rsidP="00E51E7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7C8BCA75" w14:textId="77777777" w:rsidR="00424B9B" w:rsidRPr="00404FD1" w:rsidRDefault="00802DEA">
            <w:pPr>
              <w:pStyle w:val="Indicatorsubsection"/>
              <w:rPr>
                <w:rFonts w:eastAsia="宋体"/>
                <w:lang w:val="en-GB"/>
              </w:rPr>
            </w:pPr>
            <w:bookmarkStart w:id="16" w:name="_Toc135413663"/>
            <w:r w:rsidRPr="00404FD1">
              <w:rPr>
                <w:rFonts w:eastAsia="宋体"/>
                <w:lang w:val="en-GB"/>
              </w:rPr>
              <w:t>LE 7</w:t>
            </w:r>
            <w:bookmarkEnd w:id="16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19E2E7DD" w14:textId="5EE656B7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30E5B86B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8550E4" w:rsidRPr="00404FD1">
              <w:rPr>
                <w:rFonts w:eastAsia="宋体" w:cs="Arial"/>
                <w:b/>
                <w:bCs/>
                <w:sz w:val="22"/>
                <w:szCs w:val="22"/>
              </w:rPr>
              <w:t>21</w:t>
            </w:r>
          </w:p>
        </w:tc>
        <w:tc>
          <w:tcPr>
            <w:tcW w:w="4678" w:type="dxa"/>
            <w:vMerge w:val="restart"/>
            <w:shd w:val="clear" w:color="auto" w:fill="F2F2F2" w:themeFill="background1" w:themeFillShade="F2"/>
            <w:vAlign w:val="center"/>
          </w:tcPr>
          <w:p w14:paraId="77E09E02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7F1ABB51" w14:textId="77777777" w:rsidR="00A6164E" w:rsidRPr="00404FD1" w:rsidRDefault="00A6164E" w:rsidP="00E51E78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3F9117B9" w14:textId="77777777" w:rsidR="00424B9B" w:rsidRPr="00404FD1" w:rsidRDefault="00802DEA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被动</w:t>
            </w:r>
            <w:r w:rsidR="003C1792" w:rsidRPr="00404FD1">
              <w:rPr>
                <w:rFonts w:eastAsia="宋体" w:cs="Arial"/>
                <w:b/>
                <w:bCs/>
                <w:sz w:val="22"/>
                <w:szCs w:val="22"/>
              </w:rPr>
              <w:t>投资</w:t>
            </w:r>
            <w:proofErr w:type="spellEnd"/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3C47F371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2F530AB9" w14:textId="77777777" w:rsidR="00A6164E" w:rsidRPr="00404FD1" w:rsidRDefault="00A6164E" w:rsidP="00E51E7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1FCF186D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6E8D06F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404FD1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0C910D11" w14:textId="77777777" w:rsidR="00A6164E" w:rsidRPr="00404FD1" w:rsidRDefault="00A6164E" w:rsidP="00E51E7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33AEF761" w14:textId="78BD18C5" w:rsidR="00424B9B" w:rsidRPr="00404FD1" w:rsidRDefault="00FC4207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404FD1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5A551289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404FD1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AC66ED" w:rsidRPr="00404FD1" w14:paraId="48083202" w14:textId="77777777" w:rsidTr="00AE2749">
        <w:trPr>
          <w:trHeight w:val="380"/>
        </w:trPr>
        <w:tc>
          <w:tcPr>
            <w:tcW w:w="1841" w:type="dxa"/>
            <w:vMerge/>
            <w:shd w:val="clear" w:color="auto" w:fill="F2F2F2" w:themeFill="background1" w:themeFillShade="F2"/>
            <w:vAlign w:val="center"/>
          </w:tcPr>
          <w:p w14:paraId="186E3B6B" w14:textId="77777777" w:rsidR="00A6164E" w:rsidRPr="00404FD1" w:rsidRDefault="00A6164E" w:rsidP="00E51E7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57EA32C3" w14:textId="46825AF9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4EAA5A33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vMerge/>
            <w:shd w:val="clear" w:color="auto" w:fill="F2F2F2" w:themeFill="background1" w:themeFillShade="F2"/>
            <w:vAlign w:val="center"/>
          </w:tcPr>
          <w:p w14:paraId="78533DED" w14:textId="77777777" w:rsidR="00A6164E" w:rsidRPr="00404FD1" w:rsidRDefault="00A6164E" w:rsidP="00E51E7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shd w:val="clear" w:color="auto" w:fill="F2F2F2" w:themeFill="background1" w:themeFillShade="F2"/>
            <w:vAlign w:val="center"/>
          </w:tcPr>
          <w:p w14:paraId="2C7BA06A" w14:textId="77777777" w:rsidR="00A6164E" w:rsidRPr="00404FD1" w:rsidRDefault="00A6164E" w:rsidP="00E51E7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DC5CAF7" w14:textId="77777777" w:rsidR="00A6164E" w:rsidRPr="00404FD1" w:rsidRDefault="00A6164E" w:rsidP="00E51E7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CA699A" w:rsidRPr="00404FD1" w14:paraId="7C2BAD1A" w14:textId="77777777" w:rsidTr="00E51E78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ADB3529" w14:textId="25728D0D" w:rsidR="0093114A" w:rsidRPr="00404FD1" w:rsidRDefault="009B0531" w:rsidP="0093114A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404FD1">
              <w:rPr>
                <w:rFonts w:eastAsia="宋体" w:cs="Arial" w:hint="eastAsia"/>
                <w:b/>
                <w:lang w:val="en-US" w:eastAsia="zh-CN"/>
              </w:rPr>
              <w:t>请</w:t>
            </w:r>
            <w:r w:rsidR="0093114A" w:rsidRPr="00404FD1">
              <w:rPr>
                <w:rFonts w:eastAsia="宋体" w:cs="Arial" w:hint="eastAsia"/>
                <w:b/>
                <w:lang w:val="en-US" w:eastAsia="zh-CN"/>
              </w:rPr>
              <w:t>举例</w:t>
            </w:r>
            <w:r w:rsidR="0093114A" w:rsidRPr="00404FD1">
              <w:rPr>
                <w:rFonts w:eastAsia="宋体" w:cs="Arial"/>
                <w:b/>
                <w:lang w:eastAsia="zh-CN"/>
              </w:rPr>
              <w:t>说明</w:t>
            </w:r>
            <w:r w:rsidR="00D21BAD" w:rsidRPr="00404FD1">
              <w:rPr>
                <w:rFonts w:eastAsia="宋体" w:cs="Arial" w:hint="eastAsia"/>
                <w:b/>
                <w:lang w:eastAsia="zh-CN"/>
              </w:rPr>
              <w:t>在</w:t>
            </w:r>
            <w:r w:rsidR="0093114A" w:rsidRPr="00404FD1">
              <w:rPr>
                <w:rFonts w:eastAsia="宋体" w:cs="Arial" w:hint="eastAsia"/>
                <w:b/>
                <w:lang w:val="en-US" w:eastAsia="zh-CN"/>
              </w:rPr>
              <w:t>贵机构</w:t>
            </w:r>
            <w:r w:rsidR="00D21BAD" w:rsidRPr="00404FD1">
              <w:rPr>
                <w:rFonts w:eastAsia="宋体" w:cs="Arial" w:hint="eastAsia"/>
                <w:b/>
                <w:lang w:val="en-US" w:eastAsia="zh-CN"/>
              </w:rPr>
              <w:t>的</w:t>
            </w:r>
            <w:r w:rsidR="0093114A" w:rsidRPr="00404FD1">
              <w:rPr>
                <w:rFonts w:eastAsia="宋体" w:cs="Arial"/>
                <w:b/>
                <w:lang w:eastAsia="zh-CN"/>
              </w:rPr>
              <w:t>被动管理基金</w:t>
            </w:r>
            <w:r w:rsidR="0093114A" w:rsidRPr="00404FD1">
              <w:rPr>
                <w:rFonts w:eastAsia="宋体" w:cs="Arial" w:hint="eastAsia"/>
                <w:b/>
                <w:lang w:eastAsia="zh-CN"/>
              </w:rPr>
              <w:t>的</w:t>
            </w:r>
            <w:r w:rsidR="0093114A" w:rsidRPr="00404FD1">
              <w:rPr>
                <w:rFonts w:eastAsia="宋体" w:cs="Arial"/>
                <w:b/>
                <w:lang w:eastAsia="zh-CN"/>
              </w:rPr>
              <w:t>设计中，</w:t>
            </w:r>
            <w:r w:rsidR="00BB6A77" w:rsidRPr="00404FD1">
              <w:rPr>
                <w:rFonts w:eastAsia="宋体" w:cs="Arial"/>
                <w:b/>
                <w:color w:val="00B0F0"/>
                <w:lang w:eastAsia="zh-CN"/>
              </w:rPr>
              <w:t>实质性</w:t>
            </w:r>
            <w:r w:rsidR="00BB6A77" w:rsidRPr="00404FD1">
              <w:rPr>
                <w:rFonts w:eastAsia="宋体" w:cs="Arial"/>
                <w:b/>
                <w:color w:val="00B0F0"/>
                <w:lang w:eastAsia="zh-CN"/>
              </w:rPr>
              <w:t>ESG</w:t>
            </w:r>
            <w:r w:rsidR="00BB6A77" w:rsidRPr="00404FD1">
              <w:rPr>
                <w:rFonts w:eastAsia="宋体" w:cs="Arial"/>
                <w:b/>
                <w:color w:val="00B0F0"/>
                <w:lang w:eastAsia="zh-CN"/>
              </w:rPr>
              <w:t>因素</w:t>
            </w:r>
            <w:r w:rsidR="0093114A" w:rsidRPr="00404FD1">
              <w:rPr>
                <w:rFonts w:eastAsia="宋体" w:cs="Arial"/>
                <w:b/>
                <w:lang w:eastAsia="zh-CN"/>
              </w:rPr>
              <w:t>如何影响权重和倾斜。</w:t>
            </w:r>
          </w:p>
          <w:p w14:paraId="26934A73" w14:textId="77777777" w:rsidR="0093114A" w:rsidRPr="00404FD1" w:rsidRDefault="0093114A" w:rsidP="0093114A">
            <w:pPr>
              <w:rPr>
                <w:rFonts w:eastAsia="宋体" w:cs="Arial"/>
                <w:b/>
                <w:lang w:eastAsia="zh-CN"/>
              </w:rPr>
            </w:pPr>
          </w:p>
          <w:p w14:paraId="1861D4C1" w14:textId="319A421A" w:rsidR="00424B9B" w:rsidRPr="00404FD1" w:rsidRDefault="0093114A" w:rsidP="0093114A">
            <w:pPr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 w:hint="eastAsia"/>
                <w:i/>
                <w:iCs/>
                <w:lang w:eastAsia="zh-CN"/>
              </w:rPr>
              <w:t>示例</w:t>
            </w:r>
            <w:r w:rsidR="006E69F2" w:rsidRPr="00404FD1">
              <w:rPr>
                <w:rFonts w:eastAsia="宋体" w:cs="Arial" w:hint="eastAsia"/>
                <w:i/>
                <w:iCs/>
                <w:lang w:eastAsia="zh-CN"/>
              </w:rPr>
              <w:t>中</w:t>
            </w:r>
            <w:r w:rsidRPr="00404FD1">
              <w:rPr>
                <w:rFonts w:eastAsia="宋体" w:cs="Arial" w:hint="eastAsia"/>
                <w:i/>
                <w:iCs/>
                <w:lang w:eastAsia="zh-CN"/>
              </w:rPr>
              <w:t>可以</w:t>
            </w:r>
            <w:r w:rsidR="00995972" w:rsidRPr="00404FD1">
              <w:rPr>
                <w:rFonts w:eastAsia="宋体" w:cs="Arial" w:hint="eastAsia"/>
                <w:i/>
                <w:iCs/>
                <w:lang w:val="en-US" w:eastAsia="zh-CN"/>
              </w:rPr>
              <w:t>包括</w:t>
            </w:r>
            <w:r w:rsidRPr="00404FD1">
              <w:rPr>
                <w:rFonts w:eastAsia="宋体" w:cs="Arial"/>
                <w:i/>
                <w:iCs/>
                <w:lang w:eastAsia="zh-CN"/>
              </w:rPr>
              <w:t>投资组合构建</w:t>
            </w:r>
            <w:r w:rsidRPr="00404FD1">
              <w:rPr>
                <w:rFonts w:eastAsia="宋体" w:cs="Arial" w:hint="eastAsia"/>
                <w:i/>
                <w:iCs/>
                <w:lang w:eastAsia="zh-CN"/>
              </w:rPr>
              <w:t>过程</w:t>
            </w:r>
            <w:r w:rsidRPr="00404FD1">
              <w:rPr>
                <w:rFonts w:eastAsia="宋体" w:cs="Arial" w:hint="eastAsia"/>
                <w:i/>
                <w:iCs/>
                <w:lang w:val="en-US" w:eastAsia="zh-CN"/>
              </w:rPr>
              <w:t>的</w:t>
            </w:r>
            <w:r w:rsidRPr="00404FD1">
              <w:rPr>
                <w:rFonts w:eastAsia="宋体" w:cs="Arial" w:hint="eastAsia"/>
                <w:i/>
                <w:iCs/>
                <w:lang w:eastAsia="zh-CN"/>
              </w:rPr>
              <w:t>某个</w:t>
            </w:r>
            <w:r w:rsidRPr="00404FD1">
              <w:rPr>
                <w:rFonts w:eastAsia="宋体" w:cs="Arial"/>
                <w:i/>
                <w:iCs/>
                <w:lang w:eastAsia="zh-CN"/>
              </w:rPr>
              <w:t>方面或具体应用。</w:t>
            </w:r>
          </w:p>
        </w:tc>
      </w:tr>
      <w:tr w:rsidR="00CA699A" w:rsidRPr="00404FD1" w14:paraId="4176019F" w14:textId="77777777" w:rsidTr="00E51E78">
        <w:trPr>
          <w:trHeight w:val="465"/>
        </w:trPr>
        <w:tc>
          <w:tcPr>
            <w:tcW w:w="1488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29CB91B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自由文本：大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CA699A" w:rsidRPr="00404FD1" w14:paraId="2D37DFBB" w14:textId="77777777" w:rsidTr="00E51E78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67290F2B" w14:textId="77777777" w:rsidR="00A6164E" w:rsidRPr="00404FD1" w:rsidRDefault="00A6164E" w:rsidP="00E51E78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A6164E" w:rsidRPr="00404FD1" w14:paraId="285FDCFA" w14:textId="77777777" w:rsidTr="00E51E78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538ECD1E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A6164E" w:rsidRPr="00404FD1" w14:paraId="2565FAB6" w14:textId="77777777" w:rsidTr="00E51E7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0AD3DF0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112DCEDF" w14:textId="3699F7C7" w:rsidR="00811CD1" w:rsidRPr="00404FD1" w:rsidRDefault="00811CD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本指标，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签署方可</w:t>
            </w:r>
            <w:r w:rsidR="00477818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围绕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将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ESG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因素纳入被动</w:t>
            </w:r>
            <w:r w:rsidR="00857D60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上市股权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投资组合的权重和倾斜，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详述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有意义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、创新或领先的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做法，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分享不同的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实践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和经验。</w:t>
            </w:r>
          </w:p>
        </w:tc>
      </w:tr>
      <w:tr w:rsidR="00A6164E" w:rsidRPr="00404FD1" w14:paraId="300F1B5C" w14:textId="77777777" w:rsidTr="00E51E7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44FD1D9" w14:textId="2CAD9833" w:rsidR="00424B9B" w:rsidRPr="00404FD1" w:rsidRDefault="008E622D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482A290D" w14:textId="4BC34EC8" w:rsidR="00A6164E" w:rsidRPr="00404FD1" w:rsidRDefault="00477818" w:rsidP="00A6164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通过三种方法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可将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因素纳入</w:t>
            </w:r>
            <w:r w:rsidR="00D672E3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上市</w:t>
            </w:r>
            <w:r w:rsidR="00884261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股权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投资组合的构建过程：整合、筛选和主题</w:t>
            </w:r>
            <w:r w:rsidR="004C2A75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法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投资者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可根据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期望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的结果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，包括提高风险回报</w:t>
            </w:r>
            <w:r w:rsidR="00012BB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概况（</w:t>
            </w:r>
            <w:r w:rsidR="00012BB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risk-return profile</w:t>
            </w:r>
            <w:r w:rsidR="00012BB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、规避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特定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行业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或推动资本实现环境和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或社会目标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单独使用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综合</w:t>
            </w:r>
            <w:r w:rsidR="009803B9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使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用上述方法。</w:t>
            </w:r>
          </w:p>
          <w:p w14:paraId="320D2534" w14:textId="77777777" w:rsidR="00EF65B1" w:rsidRPr="00404FD1" w:rsidRDefault="00EF65B1" w:rsidP="00A6164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CDCEFEA" w14:textId="77777777" w:rsidR="00063D61" w:rsidRPr="00404FD1" w:rsidRDefault="00063D61" w:rsidP="00063D61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权重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指特定持股或持股类型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在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投资组合中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所占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的百分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比，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用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绝对或相对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形式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表示。</w:t>
            </w:r>
          </w:p>
          <w:p w14:paraId="22ECD97F" w14:textId="77777777" w:rsidR="00063D61" w:rsidRPr="00404FD1" w:rsidRDefault="00063D61" w:rsidP="00063D61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7360AFC8" w14:textId="22686CA5" w:rsidR="00063D61" w:rsidRPr="00404FD1" w:rsidRDefault="00063D61" w:rsidP="00063D61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投资组合的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倾斜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表示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投资组合</w:t>
            </w:r>
            <w:r w:rsidR="00AB73CF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相较于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代表性基准的权重。倾斜一般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表示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与特定基准的差异。</w:t>
            </w:r>
          </w:p>
          <w:p w14:paraId="44F5AB4E" w14:textId="77777777" w:rsidR="005F6FAF" w:rsidRPr="00404FD1" w:rsidRDefault="005F6FAF" w:rsidP="00A6164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FB9A581" w14:textId="039B75ED" w:rsidR="00424B9B" w:rsidRPr="00404FD1" w:rsidRDefault="00172B7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就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而言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“持有</w:t>
            </w:r>
            <w:r w:rsidR="007E0594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期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994938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</w:t>
            </w:r>
            <w:r w:rsidR="00994938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买入</w:t>
            </w:r>
            <w:r w:rsidR="00994938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994938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卖出</w:t>
            </w:r>
            <w:r w:rsidR="00994938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证券之间的时间</w:t>
            </w:r>
            <w:r w:rsidR="00994938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段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6164E" w:rsidRPr="00404FD1" w14:paraId="694F4E5A" w14:textId="77777777" w:rsidTr="00E51E7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E995590" w14:textId="77777777" w:rsidR="00424B9B" w:rsidRPr="00404FD1" w:rsidRDefault="00802DEA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6B74578B" w14:textId="619E6957" w:rsidR="00424B9B" w:rsidRPr="00404FD1" w:rsidRDefault="00F2470B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关于被动投资者纳入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DF5C2C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进一步指引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请参阅</w:t>
            </w:r>
            <w:hyperlink r:id="rId31" w:history="1">
              <w:r w:rsidRPr="00404FD1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被动投资者如何成为负责任的投资者？</w:t>
              </w:r>
            </w:hyperlink>
          </w:p>
        </w:tc>
      </w:tr>
      <w:tr w:rsidR="00A6164E" w:rsidRPr="00404FD1" w14:paraId="4FD715D0" w14:textId="77777777" w:rsidTr="00E51E78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227DD167" w14:textId="77777777" w:rsidR="00424B9B" w:rsidRPr="00404FD1" w:rsidRDefault="00802DEA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A6164E" w:rsidRPr="00404FD1" w14:paraId="44173317" w14:textId="77777777" w:rsidTr="00E51E7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96CABA6" w14:textId="3A8C944F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2901C60A" w14:textId="626752A8" w:rsidR="00424B9B" w:rsidRPr="00404FD1" w:rsidRDefault="00802DEA">
            <w:pPr>
              <w:rPr>
                <w:rStyle w:val="Hyperlink"/>
                <w:rFonts w:eastAsia="宋体" w:cs="Arial"/>
                <w:color w:val="auto"/>
                <w:sz w:val="16"/>
                <w:szCs w:val="16"/>
              </w:rPr>
            </w:pP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</w:rPr>
              <w:t>[</w:t>
            </w:r>
            <w:r w:rsidR="0007338C" w:rsidRPr="00404FD1">
              <w:rPr>
                <w:rStyle w:val="Hyperlink"/>
                <w:rFonts w:eastAsia="宋体" w:cs="Arial"/>
                <w:color w:val="auto"/>
                <w:sz w:val="16"/>
                <w:szCs w:val="16"/>
              </w:rPr>
              <w:t>OO 21</w:t>
            </w:r>
            <w:r w:rsidRPr="00404FD1">
              <w:rPr>
                <w:rStyle w:val="Hyperlink"/>
                <w:rFonts w:eastAsia="宋体" w:cs="Arial"/>
                <w:color w:val="auto"/>
                <w:sz w:val="16"/>
                <w:szCs w:val="16"/>
              </w:rPr>
              <w:t>]</w:t>
            </w:r>
          </w:p>
        </w:tc>
      </w:tr>
      <w:tr w:rsidR="00A6164E" w:rsidRPr="00404FD1" w14:paraId="6E1DF1CF" w14:textId="77777777" w:rsidTr="00E51E7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90FE1CE" w14:textId="7D379AAC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01567D9F" w14:textId="77777777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proofErr w:type="spellStart"/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A6164E" w:rsidRPr="00404FD1" w14:paraId="5FFCF116" w14:textId="77777777" w:rsidTr="00E51E78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0DD2831F" w14:textId="77777777" w:rsidR="00424B9B" w:rsidRPr="00404FD1" w:rsidRDefault="00802DE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评估</w:t>
            </w:r>
            <w:proofErr w:type="spellEnd"/>
          </w:p>
        </w:tc>
      </w:tr>
      <w:tr w:rsidR="00A6164E" w:rsidRPr="00404FD1" w14:paraId="4061C34D" w14:textId="77777777" w:rsidTr="00E51E78">
        <w:trPr>
          <w:trHeight w:val="354"/>
        </w:trPr>
        <w:tc>
          <w:tcPr>
            <w:tcW w:w="14884" w:type="dxa"/>
            <w:gridSpan w:val="6"/>
            <w:shd w:val="clear" w:color="auto" w:fill="auto"/>
            <w:vAlign w:val="center"/>
          </w:tcPr>
          <w:p w14:paraId="05B9B502" w14:textId="1EB21F0F" w:rsidR="00424B9B" w:rsidRPr="00404FD1" w:rsidRDefault="00717F5D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018E35F2" w14:textId="77777777" w:rsidR="00A6164E" w:rsidRPr="00404FD1" w:rsidRDefault="00A6164E" w:rsidP="00143E77">
      <w:pPr>
        <w:pStyle w:val="Heading2"/>
        <w:tabs>
          <w:tab w:val="left" w:pos="12758"/>
        </w:tabs>
        <w:rPr>
          <w:rFonts w:eastAsia="宋体" w:cs="Arial"/>
          <w:caps w:val="0"/>
          <w:color w:val="2F5496" w:themeColor="accent1" w:themeShade="BF"/>
          <w:sz w:val="16"/>
          <w:szCs w:val="16"/>
        </w:rPr>
      </w:pPr>
      <w:r w:rsidRPr="00404FD1">
        <w:rPr>
          <w:rFonts w:eastAsia="宋体" w:cs="Arial"/>
          <w:sz w:val="16"/>
          <w:szCs w:val="16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2551"/>
        <w:gridCol w:w="2124"/>
        <w:gridCol w:w="2696"/>
        <w:gridCol w:w="4841"/>
        <w:gridCol w:w="1249"/>
        <w:gridCol w:w="1415"/>
        <w:gridCol w:w="8"/>
      </w:tblGrid>
      <w:tr w:rsidR="00B14AAD" w:rsidRPr="00404FD1" w14:paraId="013C3BA5" w14:textId="77777777" w:rsidTr="005D4AD9">
        <w:trPr>
          <w:trHeight w:val="367"/>
        </w:trPr>
        <w:tc>
          <w:tcPr>
            <w:tcW w:w="255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47B837A4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013B674C" w14:textId="77777777" w:rsidR="005D4AD9" w:rsidRPr="00404FD1" w:rsidRDefault="005D4AD9" w:rsidP="005D4AD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5EF68FF2" w14:textId="77777777" w:rsidR="00424B9B" w:rsidRPr="00404FD1" w:rsidRDefault="00802DEA">
            <w:pPr>
              <w:pStyle w:val="Indicatorsubsection"/>
              <w:rPr>
                <w:rFonts w:eastAsia="宋体"/>
                <w:lang w:val="en-GB"/>
              </w:rPr>
            </w:pPr>
            <w:bookmarkStart w:id="17" w:name="_Toc135413664"/>
            <w:r w:rsidRPr="00404FD1">
              <w:rPr>
                <w:rFonts w:eastAsia="宋体"/>
                <w:lang w:val="en-GB"/>
              </w:rPr>
              <w:t>LE 8</w:t>
            </w:r>
            <w:bookmarkEnd w:id="17"/>
          </w:p>
        </w:tc>
        <w:tc>
          <w:tcPr>
            <w:tcW w:w="2124" w:type="dxa"/>
            <w:shd w:val="clear" w:color="auto" w:fill="F2F2F2" w:themeFill="background1" w:themeFillShade="F2"/>
            <w:vAlign w:val="center"/>
            <w:hideMark/>
          </w:tcPr>
          <w:p w14:paraId="33FD1FBE" w14:textId="2EE03F2B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696" w:type="dxa"/>
            <w:shd w:val="clear" w:color="auto" w:fill="F2F2F2" w:themeFill="background1" w:themeFillShade="F2"/>
            <w:vAlign w:val="center"/>
          </w:tcPr>
          <w:p w14:paraId="10B77F63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 xml:space="preserve">OO 19, </w:t>
            </w:r>
            <w:r w:rsidR="005D4AD9" w:rsidRPr="00404FD1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8550E4" w:rsidRPr="00404FD1">
              <w:rPr>
                <w:rFonts w:eastAsia="宋体" w:cs="Arial"/>
                <w:b/>
                <w:bCs/>
                <w:sz w:val="22"/>
                <w:szCs w:val="22"/>
              </w:rPr>
              <w:t>21</w:t>
            </w:r>
          </w:p>
        </w:tc>
        <w:tc>
          <w:tcPr>
            <w:tcW w:w="4841" w:type="dxa"/>
            <w:vMerge w:val="restart"/>
            <w:shd w:val="clear" w:color="auto" w:fill="F2F2F2" w:themeFill="background1" w:themeFillShade="F2"/>
            <w:vAlign w:val="center"/>
          </w:tcPr>
          <w:p w14:paraId="6A9EB7C1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65FC4931" w14:textId="77777777" w:rsidR="005D4AD9" w:rsidRPr="00404FD1" w:rsidRDefault="005D4AD9" w:rsidP="005D4AD9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1A90D417" w14:textId="77777777" w:rsidR="00424B9B" w:rsidRPr="00404FD1" w:rsidRDefault="00802DEA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被动投资</w:t>
            </w:r>
            <w:proofErr w:type="spellEnd"/>
          </w:p>
        </w:tc>
        <w:tc>
          <w:tcPr>
            <w:tcW w:w="1249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4125306D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ABF96AB" w14:textId="77777777" w:rsidR="005D4AD9" w:rsidRPr="00404FD1" w:rsidRDefault="005D4AD9" w:rsidP="005D4AD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33040C7E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423" w:type="dxa"/>
            <w:gridSpan w:val="2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D60069B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27EA3111" w14:textId="77777777" w:rsidR="005D4AD9" w:rsidRPr="00404FD1" w:rsidRDefault="005D4AD9" w:rsidP="005D4AD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5E691AF6" w14:textId="193F983E" w:rsidR="00424B9B" w:rsidRPr="00404FD1" w:rsidRDefault="00FC42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附加</w:t>
            </w:r>
            <w:proofErr w:type="spellEnd"/>
          </w:p>
        </w:tc>
      </w:tr>
      <w:tr w:rsidR="00B14AAD" w:rsidRPr="00404FD1" w14:paraId="321F1512" w14:textId="77777777" w:rsidTr="005D4AD9">
        <w:trPr>
          <w:trHeight w:val="367"/>
        </w:trPr>
        <w:tc>
          <w:tcPr>
            <w:tcW w:w="2551" w:type="dxa"/>
            <w:vMerge/>
            <w:shd w:val="clear" w:color="auto" w:fill="F2F2F2" w:themeFill="background1" w:themeFillShade="F2"/>
            <w:vAlign w:val="center"/>
          </w:tcPr>
          <w:p w14:paraId="7EC8C81C" w14:textId="77777777" w:rsidR="00143E77" w:rsidRPr="00404FD1" w:rsidRDefault="00143E77" w:rsidP="00285A0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2124" w:type="dxa"/>
            <w:shd w:val="clear" w:color="auto" w:fill="F2F2F2" w:themeFill="background1" w:themeFillShade="F2"/>
            <w:vAlign w:val="center"/>
          </w:tcPr>
          <w:p w14:paraId="77B1C997" w14:textId="2CE52675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696" w:type="dxa"/>
            <w:shd w:val="clear" w:color="auto" w:fill="F2F2F2" w:themeFill="background1" w:themeFillShade="F2"/>
            <w:vAlign w:val="center"/>
          </w:tcPr>
          <w:p w14:paraId="7A8F8F20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841" w:type="dxa"/>
            <w:vMerge/>
            <w:shd w:val="clear" w:color="auto" w:fill="F2F2F2" w:themeFill="background1" w:themeFillShade="F2"/>
            <w:vAlign w:val="center"/>
          </w:tcPr>
          <w:p w14:paraId="7072C6C4" w14:textId="77777777" w:rsidR="00143E77" w:rsidRPr="00404FD1" w:rsidRDefault="00143E77" w:rsidP="00285A0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249" w:type="dxa"/>
            <w:vMerge/>
            <w:shd w:val="clear" w:color="auto" w:fill="F2F2F2" w:themeFill="background1" w:themeFillShade="F2"/>
            <w:vAlign w:val="center"/>
          </w:tcPr>
          <w:p w14:paraId="7E404F0D" w14:textId="77777777" w:rsidR="00143E77" w:rsidRPr="00404FD1" w:rsidRDefault="00143E77" w:rsidP="00285A0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423" w:type="dxa"/>
            <w:gridSpan w:val="2"/>
            <w:vMerge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4259DB0" w14:textId="77777777" w:rsidR="00143E77" w:rsidRPr="00404FD1" w:rsidRDefault="00143E77" w:rsidP="00285A0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143E77" w:rsidRPr="00404FD1" w14:paraId="365D94D1" w14:textId="77777777" w:rsidTr="005D4AD9">
        <w:trPr>
          <w:gridAfter w:val="1"/>
          <w:wAfter w:w="8" w:type="dxa"/>
          <w:trHeight w:val="567"/>
        </w:trPr>
        <w:tc>
          <w:tcPr>
            <w:tcW w:w="14876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D782CDA" w14:textId="325E321B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b/>
                <w:lang w:eastAsia="zh-CN"/>
              </w:rPr>
              <w:t>贵</w:t>
            </w:r>
            <w:r w:rsidR="00043E2B" w:rsidRPr="00404FD1">
              <w:rPr>
                <w:rFonts w:eastAsia="宋体" w:cs="Arial"/>
                <w:b/>
                <w:lang w:eastAsia="zh-CN"/>
              </w:rPr>
              <w:t>机构</w:t>
            </w:r>
            <w:r w:rsidRPr="00404FD1">
              <w:rPr>
                <w:rFonts w:eastAsia="宋体" w:cs="Arial"/>
                <w:b/>
                <w:lang w:eastAsia="zh-CN"/>
              </w:rPr>
              <w:t>如何为</w:t>
            </w:r>
            <w:hyperlink r:id="rId32" w:history="1">
              <w:r w:rsidRPr="00404FD1">
                <w:rPr>
                  <w:rStyle w:val="Hyperlink"/>
                  <w:rFonts w:eastAsia="宋体" w:cs="Arial"/>
                  <w:b/>
                  <w:lang w:eastAsia="zh-CN"/>
                </w:rPr>
                <w:t>被动</w:t>
              </w:r>
              <w:r w:rsidR="00857D60" w:rsidRPr="00404FD1">
                <w:rPr>
                  <w:rStyle w:val="Hyperlink"/>
                  <w:rFonts w:eastAsia="宋体" w:cs="Arial" w:hint="eastAsia"/>
                  <w:b/>
                  <w:lang w:eastAsia="zh-CN"/>
                </w:rPr>
                <w:t>上市</w:t>
              </w:r>
              <w:r w:rsidR="000E2C54" w:rsidRPr="00404FD1">
                <w:rPr>
                  <w:rStyle w:val="Hyperlink"/>
                  <w:rFonts w:eastAsia="宋体" w:cs="Arial"/>
                  <w:b/>
                  <w:lang w:eastAsia="zh-CN"/>
                </w:rPr>
                <w:t>股</w:t>
              </w:r>
              <w:r w:rsidR="00857D60" w:rsidRPr="00404FD1">
                <w:rPr>
                  <w:rStyle w:val="Hyperlink"/>
                  <w:rFonts w:eastAsia="宋体" w:cs="Arial" w:hint="eastAsia"/>
                  <w:b/>
                  <w:lang w:eastAsia="zh-CN"/>
                </w:rPr>
                <w:t>权</w:t>
              </w:r>
            </w:hyperlink>
            <w:r w:rsidRPr="00404FD1">
              <w:rPr>
                <w:rFonts w:eastAsia="宋体" w:cs="Arial"/>
                <w:b/>
                <w:lang w:eastAsia="zh-CN"/>
              </w:rPr>
              <w:t>资产选择</w:t>
            </w:r>
            <w:hyperlink r:id="rId33" w:history="1">
              <w:r w:rsidRPr="00404FD1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Pr="00404FD1">
                <w:rPr>
                  <w:rStyle w:val="Hyperlink"/>
                  <w:rFonts w:eastAsia="宋体" w:cs="Arial"/>
                  <w:b/>
                  <w:lang w:eastAsia="zh-CN"/>
                </w:rPr>
                <w:t>指数或基准</w:t>
              </w:r>
            </w:hyperlink>
            <w:r w:rsidRPr="00404FD1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791052" w:rsidRPr="00404FD1" w14:paraId="0E33E833" w14:textId="77777777" w:rsidTr="005D4AD9">
        <w:trPr>
          <w:gridAfter w:val="1"/>
          <w:wAfter w:w="8" w:type="dxa"/>
          <w:trHeight w:val="567"/>
        </w:trPr>
        <w:tc>
          <w:tcPr>
            <w:tcW w:w="14876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F22E5E0" w14:textId="576E8B80" w:rsidR="00424B9B" w:rsidRPr="00404FD1" w:rsidRDefault="00802DEA">
            <w:pPr>
              <w:pStyle w:val="ListParagraph"/>
              <w:numPr>
                <w:ilvl w:val="0"/>
                <w:numId w:val="76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 xml:space="preserve">(A) 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我们委托定制指数</w:t>
            </w:r>
            <w:proofErr w:type="spellEnd"/>
          </w:p>
          <w:p w14:paraId="38D994F2" w14:textId="76C6B803" w:rsidR="00424B9B" w:rsidRPr="00404FD1" w:rsidRDefault="00172B7B">
            <w:p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szCs w:val="16"/>
                <w:lang w:eastAsia="zh-CN"/>
              </w:rPr>
              <w:t>请说明原因：</w:t>
            </w:r>
            <w:r w:rsidR="00791052" w:rsidRPr="00404FD1">
              <w:rPr>
                <w:rFonts w:eastAsia="宋体" w:cs="Arial"/>
                <w:szCs w:val="16"/>
                <w:lang w:eastAsia="zh-CN"/>
              </w:rPr>
              <w:t>_________ [</w:t>
            </w:r>
            <w:r w:rsidR="00B056E1" w:rsidRPr="00404FD1">
              <w:rPr>
                <w:rFonts w:eastAsia="宋体" w:cs="Arial"/>
                <w:szCs w:val="16"/>
                <w:lang w:eastAsia="zh-CN"/>
              </w:rPr>
              <w:t>选填自由文本</w:t>
            </w:r>
            <w:r w:rsidR="00791052" w:rsidRPr="00404FD1">
              <w:rPr>
                <w:rFonts w:eastAsia="宋体" w:cs="Arial"/>
                <w:szCs w:val="16"/>
                <w:lang w:eastAsia="zh-CN"/>
              </w:rPr>
              <w:t>：中</w:t>
            </w:r>
            <w:r w:rsidR="00791052" w:rsidRPr="00404FD1">
              <w:rPr>
                <w:rFonts w:eastAsia="宋体" w:cs="Arial"/>
                <w:szCs w:val="16"/>
                <w:lang w:eastAsia="zh-CN"/>
              </w:rPr>
              <w:t>]</w:t>
            </w:r>
          </w:p>
        </w:tc>
      </w:tr>
      <w:tr w:rsidR="00791052" w:rsidRPr="00404FD1" w14:paraId="5F455DE2" w14:textId="77777777" w:rsidTr="005D4AD9">
        <w:trPr>
          <w:gridAfter w:val="1"/>
          <w:wAfter w:w="8" w:type="dxa"/>
          <w:trHeight w:val="567"/>
        </w:trPr>
        <w:tc>
          <w:tcPr>
            <w:tcW w:w="14876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85FAFA9" w14:textId="10853F27" w:rsidR="00424B9B" w:rsidRPr="00404FD1" w:rsidRDefault="00802DEA">
            <w:pPr>
              <w:pStyle w:val="ListParagraph"/>
              <w:numPr>
                <w:ilvl w:val="0"/>
                <w:numId w:val="76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szCs w:val="16"/>
                <w:lang w:eastAsia="zh-CN"/>
              </w:rPr>
              <w:t xml:space="preserve">(B) </w:t>
            </w:r>
            <w:r w:rsidRPr="00404FD1">
              <w:rPr>
                <w:rFonts w:eastAsia="宋体" w:cs="Arial"/>
                <w:szCs w:val="16"/>
                <w:lang w:eastAsia="zh-CN"/>
              </w:rPr>
              <w:t>我们</w:t>
            </w:r>
            <w:r w:rsidR="00172B7B" w:rsidRPr="00404FD1">
              <w:rPr>
                <w:rFonts w:eastAsia="宋体" w:cs="Arial" w:hint="eastAsia"/>
                <w:szCs w:val="16"/>
                <w:lang w:eastAsia="zh-CN"/>
              </w:rPr>
              <w:t>比较</w:t>
            </w:r>
            <w:r w:rsidR="00597C19" w:rsidRPr="00404FD1">
              <w:rPr>
                <w:rFonts w:eastAsia="宋体" w:cs="Arial" w:hint="eastAsia"/>
                <w:szCs w:val="16"/>
                <w:lang w:eastAsia="zh-CN"/>
              </w:rPr>
              <w:t>市场上</w:t>
            </w:r>
            <w:r w:rsidRPr="00404FD1">
              <w:rPr>
                <w:rFonts w:eastAsia="宋体" w:cs="Arial"/>
                <w:szCs w:val="16"/>
                <w:lang w:eastAsia="zh-CN"/>
              </w:rPr>
              <w:t>指数</w:t>
            </w:r>
            <w:r w:rsidR="009F0B3C" w:rsidRPr="00404FD1">
              <w:rPr>
                <w:rFonts w:eastAsia="宋体" w:cs="Arial" w:hint="eastAsia"/>
                <w:szCs w:val="16"/>
                <w:lang w:eastAsia="zh-CN"/>
              </w:rPr>
              <w:t>提供</w:t>
            </w:r>
            <w:r w:rsidRPr="00404FD1">
              <w:rPr>
                <w:rFonts w:eastAsia="宋体" w:cs="Arial"/>
                <w:szCs w:val="16"/>
                <w:lang w:eastAsia="zh-CN"/>
              </w:rPr>
              <w:t>商</w:t>
            </w:r>
            <w:r w:rsidR="00BF60AE" w:rsidRPr="00404FD1">
              <w:rPr>
                <w:rFonts w:eastAsia="宋体" w:cs="Arial" w:hint="eastAsia"/>
                <w:szCs w:val="16"/>
                <w:lang w:eastAsia="zh-CN"/>
              </w:rPr>
              <w:t>的</w:t>
            </w:r>
            <w:r w:rsidRPr="00404FD1">
              <w:rPr>
                <w:rFonts w:eastAsia="宋体" w:cs="Arial"/>
                <w:szCs w:val="16"/>
                <w:lang w:eastAsia="zh-CN"/>
              </w:rPr>
              <w:t>方法</w:t>
            </w:r>
            <w:r w:rsidR="002811A3" w:rsidRPr="00404FD1">
              <w:rPr>
                <w:rFonts w:eastAsia="宋体" w:cs="Arial" w:hint="eastAsia"/>
                <w:szCs w:val="16"/>
                <w:lang w:eastAsia="zh-CN"/>
              </w:rPr>
              <w:t>学</w:t>
            </w:r>
          </w:p>
          <w:p w14:paraId="09E2DD02" w14:textId="2AC0B277" w:rsidR="00424B9B" w:rsidRPr="00404FD1" w:rsidRDefault="00172B7B">
            <w:p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szCs w:val="16"/>
                <w:lang w:eastAsia="zh-CN"/>
              </w:rPr>
              <w:t>请说明原因：</w:t>
            </w:r>
            <w:r w:rsidR="00791052" w:rsidRPr="00404FD1">
              <w:rPr>
                <w:rFonts w:eastAsia="宋体" w:cs="Arial"/>
                <w:szCs w:val="16"/>
                <w:lang w:eastAsia="zh-CN"/>
              </w:rPr>
              <w:t>_________ [</w:t>
            </w:r>
            <w:r w:rsidR="00B056E1" w:rsidRPr="00404FD1">
              <w:rPr>
                <w:rFonts w:eastAsia="宋体" w:cs="Arial"/>
                <w:szCs w:val="16"/>
                <w:lang w:eastAsia="zh-CN"/>
              </w:rPr>
              <w:t>选填自由文本</w:t>
            </w:r>
            <w:r w:rsidR="00791052" w:rsidRPr="00404FD1">
              <w:rPr>
                <w:rFonts w:eastAsia="宋体" w:cs="Arial"/>
                <w:szCs w:val="16"/>
                <w:lang w:eastAsia="zh-CN"/>
              </w:rPr>
              <w:t>：中</w:t>
            </w:r>
            <w:r w:rsidR="00791052" w:rsidRPr="00404FD1">
              <w:rPr>
                <w:rFonts w:eastAsia="宋体" w:cs="Arial"/>
                <w:szCs w:val="16"/>
                <w:lang w:eastAsia="zh-CN"/>
              </w:rPr>
              <w:t>]</w:t>
            </w:r>
          </w:p>
        </w:tc>
      </w:tr>
      <w:tr w:rsidR="00791052" w:rsidRPr="00404FD1" w14:paraId="27DAC195" w14:textId="77777777" w:rsidTr="005D4AD9">
        <w:trPr>
          <w:gridAfter w:val="1"/>
          <w:wAfter w:w="8" w:type="dxa"/>
          <w:trHeight w:val="567"/>
        </w:trPr>
        <w:tc>
          <w:tcPr>
            <w:tcW w:w="14876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32F7DDF" w14:textId="16EE19E7" w:rsidR="00424B9B" w:rsidRPr="00404FD1" w:rsidRDefault="00802DEA">
            <w:pPr>
              <w:pStyle w:val="ListParagraph"/>
              <w:numPr>
                <w:ilvl w:val="0"/>
                <w:numId w:val="76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szCs w:val="16"/>
                <w:lang w:eastAsia="zh-CN"/>
              </w:rPr>
              <w:t>(</w:t>
            </w:r>
            <w:r w:rsidR="00D55D75" w:rsidRPr="00404FD1">
              <w:rPr>
                <w:rFonts w:eastAsia="宋体" w:cs="Arial"/>
                <w:szCs w:val="16"/>
                <w:lang w:eastAsia="zh-CN"/>
              </w:rPr>
              <w:t>C</w:t>
            </w:r>
            <w:r w:rsidRPr="00404FD1">
              <w:rPr>
                <w:rFonts w:eastAsia="宋体" w:cs="Arial"/>
                <w:szCs w:val="16"/>
                <w:lang w:eastAsia="zh-CN"/>
              </w:rPr>
              <w:t xml:space="preserve">) </w:t>
            </w:r>
            <w:r w:rsidR="00791052" w:rsidRPr="00404FD1">
              <w:rPr>
                <w:rFonts w:eastAsia="宋体" w:cs="Arial"/>
                <w:szCs w:val="16"/>
                <w:lang w:eastAsia="zh-CN"/>
              </w:rPr>
              <w:t>我们比较市场</w:t>
            </w:r>
            <w:r w:rsidR="009F0B3C" w:rsidRPr="00404FD1">
              <w:rPr>
                <w:rFonts w:eastAsia="宋体" w:cs="Arial"/>
                <w:szCs w:val="16"/>
                <w:lang w:eastAsia="zh-CN"/>
              </w:rPr>
              <w:t>上</w:t>
            </w:r>
            <w:r w:rsidR="009F0B3C" w:rsidRPr="00404FD1">
              <w:rPr>
                <w:rFonts w:eastAsia="宋体" w:cs="Arial" w:hint="eastAsia"/>
                <w:szCs w:val="16"/>
                <w:lang w:val="en-US" w:eastAsia="zh-CN"/>
              </w:rPr>
              <w:t>不同方案</w:t>
            </w:r>
            <w:r w:rsidR="009F0B3C" w:rsidRPr="00404FD1">
              <w:rPr>
                <w:rFonts w:eastAsia="宋体" w:cs="Arial"/>
                <w:szCs w:val="16"/>
                <w:lang w:eastAsia="zh-CN"/>
              </w:rPr>
              <w:t>的成本</w:t>
            </w:r>
          </w:p>
          <w:p w14:paraId="4FFC9486" w14:textId="22CE5CC7" w:rsidR="00424B9B" w:rsidRPr="00404FD1" w:rsidRDefault="00172B7B">
            <w:p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szCs w:val="16"/>
                <w:lang w:eastAsia="zh-CN"/>
              </w:rPr>
              <w:t>请说明原因：</w:t>
            </w:r>
            <w:r w:rsidR="00791052" w:rsidRPr="00404FD1">
              <w:rPr>
                <w:rFonts w:eastAsia="宋体" w:cs="Arial"/>
                <w:szCs w:val="16"/>
                <w:lang w:eastAsia="zh-CN"/>
              </w:rPr>
              <w:t>_________ [</w:t>
            </w:r>
            <w:r w:rsidR="00B056E1" w:rsidRPr="00404FD1">
              <w:rPr>
                <w:rFonts w:eastAsia="宋体" w:cs="Arial"/>
                <w:szCs w:val="16"/>
                <w:lang w:eastAsia="zh-CN"/>
              </w:rPr>
              <w:t>选填自由文本</w:t>
            </w:r>
            <w:r w:rsidR="00791052" w:rsidRPr="00404FD1">
              <w:rPr>
                <w:rFonts w:eastAsia="宋体" w:cs="Arial"/>
                <w:szCs w:val="16"/>
                <w:lang w:eastAsia="zh-CN"/>
              </w:rPr>
              <w:t>：中</w:t>
            </w:r>
            <w:r w:rsidR="00791052" w:rsidRPr="00404FD1">
              <w:rPr>
                <w:rFonts w:eastAsia="宋体" w:cs="Arial"/>
                <w:szCs w:val="16"/>
                <w:lang w:eastAsia="zh-CN"/>
              </w:rPr>
              <w:t>]</w:t>
            </w:r>
          </w:p>
        </w:tc>
      </w:tr>
      <w:tr w:rsidR="00791052" w:rsidRPr="00404FD1" w14:paraId="2DE59564" w14:textId="77777777" w:rsidTr="005D4AD9">
        <w:trPr>
          <w:gridAfter w:val="1"/>
          <w:wAfter w:w="8" w:type="dxa"/>
          <w:trHeight w:val="567"/>
        </w:trPr>
        <w:tc>
          <w:tcPr>
            <w:tcW w:w="14876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E414700" w14:textId="77777777" w:rsidR="00424B9B" w:rsidRPr="00404FD1" w:rsidRDefault="00802DEA">
            <w:pPr>
              <w:pStyle w:val="ListParagraph"/>
              <w:numPr>
                <w:ilvl w:val="0"/>
                <w:numId w:val="76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en-GB"/>
              </w:rPr>
              <w:t xml:space="preserve">(D) 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其他</w:t>
            </w:r>
            <w:proofErr w:type="spellEnd"/>
          </w:p>
          <w:p w14:paraId="794D849E" w14:textId="6BC5373F" w:rsidR="00424B9B" w:rsidRPr="00404FD1" w:rsidRDefault="00BF60AE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 w:hint="eastAsia"/>
                <w:szCs w:val="16"/>
                <w:lang w:eastAsia="zh-CN"/>
              </w:rPr>
              <w:t>请说明并解释原因：</w:t>
            </w:r>
            <w:r w:rsidR="00791052" w:rsidRPr="00404FD1">
              <w:rPr>
                <w:rFonts w:eastAsia="宋体" w:cs="Arial"/>
                <w:szCs w:val="16"/>
                <w:lang w:eastAsia="zh-CN"/>
              </w:rPr>
              <w:t>_________ [</w:t>
            </w:r>
            <w:r w:rsidR="00B056E1" w:rsidRPr="00404FD1">
              <w:rPr>
                <w:rFonts w:eastAsia="宋体" w:cs="Arial"/>
                <w:szCs w:val="16"/>
                <w:lang w:eastAsia="zh-CN"/>
              </w:rPr>
              <w:t>选填自由文本</w:t>
            </w:r>
            <w:r w:rsidR="00791052" w:rsidRPr="00404FD1">
              <w:rPr>
                <w:rFonts w:eastAsia="宋体" w:cs="Arial"/>
                <w:szCs w:val="16"/>
                <w:lang w:eastAsia="zh-CN"/>
              </w:rPr>
              <w:t>：中</w:t>
            </w:r>
            <w:r w:rsidR="00791052" w:rsidRPr="00404FD1">
              <w:rPr>
                <w:rFonts w:eastAsia="宋体" w:cs="Arial"/>
                <w:szCs w:val="16"/>
                <w:lang w:eastAsia="zh-CN"/>
              </w:rPr>
              <w:t>]</w:t>
            </w:r>
          </w:p>
        </w:tc>
      </w:tr>
    </w:tbl>
    <w:p w14:paraId="5BA0D7B2" w14:textId="77777777" w:rsidR="00143E77" w:rsidRPr="00404FD1" w:rsidRDefault="00143E77" w:rsidP="00143E77">
      <w:pPr>
        <w:rPr>
          <w:rFonts w:eastAsia="宋体" w:cs="Arial"/>
          <w:lang w:eastAsia="zh-CN"/>
        </w:rPr>
      </w:pP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3043"/>
      </w:tblGrid>
      <w:tr w:rsidR="000708E1" w:rsidRPr="00404FD1" w14:paraId="7240A28E" w14:textId="77777777" w:rsidTr="0050575D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447FB49C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143E77" w:rsidRPr="00404FD1" w14:paraId="0958971D" w14:textId="77777777" w:rsidTr="00B13AF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4A91247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shd w:val="clear" w:color="auto" w:fill="auto"/>
            <w:vAlign w:val="center"/>
          </w:tcPr>
          <w:p w14:paraId="552F0ED3" w14:textId="62B4FD5D" w:rsidR="00D743F7" w:rsidRPr="00404FD1" w:rsidRDefault="00D743F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说明在对</w:t>
            </w:r>
            <w:r w:rsidR="003B3E4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上市</w:t>
            </w:r>
            <w:r w:rsidR="00884261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股权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被动策略时，如何选择或设计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指数或基准。</w:t>
            </w:r>
          </w:p>
        </w:tc>
      </w:tr>
      <w:tr w:rsidR="004943F7" w:rsidRPr="00404FD1" w14:paraId="095C7B62" w14:textId="77777777" w:rsidTr="00B13AF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6A9DA93" w14:textId="1E978A6C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shd w:val="clear" w:color="auto" w:fill="auto"/>
            <w:vAlign w:val="center"/>
          </w:tcPr>
          <w:p w14:paraId="5D33053A" w14:textId="595D5169" w:rsidR="00686C0D" w:rsidRPr="00404FD1" w:rsidRDefault="00686C0D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用于跟踪被动投资的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指数或基准可以是外部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的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，也可以由签署方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筛选标准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内部开发。</w:t>
            </w:r>
          </w:p>
        </w:tc>
      </w:tr>
      <w:tr w:rsidR="00143E77" w:rsidRPr="00404FD1" w14:paraId="4307A450" w14:textId="77777777" w:rsidTr="00B13AF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BF61500" w14:textId="77777777" w:rsidR="00424B9B" w:rsidRPr="00404FD1" w:rsidRDefault="00802DEA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shd w:val="clear" w:color="auto" w:fill="auto"/>
            <w:vAlign w:val="center"/>
          </w:tcPr>
          <w:p w14:paraId="6A9075E4" w14:textId="5C2870A7" w:rsidR="00424B9B" w:rsidRPr="00404FD1" w:rsidRDefault="009C7BEB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关于被动投资者纳入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DF5C2C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进一步指引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，请参阅</w:t>
            </w:r>
            <w:hyperlink r:id="rId34" w:history="1">
              <w:r w:rsidRPr="00404FD1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被动投资者如何成为负责任的投资者？</w:t>
              </w:r>
            </w:hyperlink>
          </w:p>
        </w:tc>
      </w:tr>
      <w:tr w:rsidR="000708E1" w:rsidRPr="00404FD1" w14:paraId="447FEC6B" w14:textId="77777777" w:rsidTr="0050575D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17376DE7" w14:textId="77777777" w:rsidR="00424B9B" w:rsidRPr="00404FD1" w:rsidRDefault="00802DEA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143E77" w:rsidRPr="00404FD1" w14:paraId="62172D0C" w14:textId="77777777" w:rsidTr="00B13AF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A9D92DE" w14:textId="4AA70643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shd w:val="clear" w:color="auto" w:fill="auto"/>
            <w:vAlign w:val="center"/>
          </w:tcPr>
          <w:p w14:paraId="0A18523A" w14:textId="4C760E6E" w:rsidR="00424B9B" w:rsidRPr="00404FD1" w:rsidRDefault="00BF60AE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404FD1">
              <w:rPr>
                <w:color w:val="000000" w:themeColor="text1"/>
                <w:sz w:val="16"/>
                <w:szCs w:val="16"/>
              </w:rPr>
              <w:t>[OO 19], [OO 21]</w:t>
            </w:r>
          </w:p>
        </w:tc>
      </w:tr>
      <w:tr w:rsidR="00143E77" w:rsidRPr="00404FD1" w14:paraId="086C4048" w14:textId="77777777" w:rsidTr="00B13AF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E28051F" w14:textId="7D57058B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shd w:val="clear" w:color="auto" w:fill="auto"/>
            <w:vAlign w:val="center"/>
          </w:tcPr>
          <w:p w14:paraId="50592EFB" w14:textId="77777777" w:rsidR="00424B9B" w:rsidRPr="00404FD1" w:rsidRDefault="00802DEA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0708E1" w:rsidRPr="00404FD1" w14:paraId="3A2BA27C" w14:textId="77777777" w:rsidTr="0050575D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3BEACF9E" w14:textId="77777777" w:rsidR="00424B9B" w:rsidRPr="00404FD1" w:rsidRDefault="00802DE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评估</w:t>
            </w:r>
            <w:proofErr w:type="spellEnd"/>
          </w:p>
        </w:tc>
      </w:tr>
      <w:tr w:rsidR="00B22EF0" w:rsidRPr="00404FD1" w14:paraId="61FAB06D" w14:textId="77777777" w:rsidTr="00727F31">
        <w:trPr>
          <w:trHeight w:val="300"/>
        </w:trPr>
        <w:tc>
          <w:tcPr>
            <w:tcW w:w="14884" w:type="dxa"/>
            <w:gridSpan w:val="2"/>
            <w:shd w:val="clear" w:color="auto" w:fill="auto"/>
            <w:vAlign w:val="center"/>
          </w:tcPr>
          <w:p w14:paraId="370550D4" w14:textId="5468C488" w:rsidR="00424B9B" w:rsidRPr="00404FD1" w:rsidRDefault="00717F5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694F3683" w14:textId="77777777" w:rsidR="00640ABE" w:rsidRPr="00404FD1" w:rsidRDefault="00640ABE">
      <w:pPr>
        <w:spacing w:after="160" w:line="259" w:lineRule="auto"/>
        <w:rPr>
          <w:rFonts w:eastAsia="宋体" w:cs="Arial"/>
          <w:sz w:val="16"/>
          <w:szCs w:val="16"/>
        </w:rPr>
      </w:pPr>
      <w:r w:rsidRPr="00404FD1">
        <w:rPr>
          <w:rFonts w:eastAsia="宋体" w:cs="Arial"/>
          <w:sz w:val="16"/>
          <w:szCs w:val="16"/>
        </w:rPr>
        <w:br w:type="page"/>
      </w:r>
    </w:p>
    <w:p w14:paraId="1EEB3588" w14:textId="77777777" w:rsidR="00424B9B" w:rsidRPr="00404FD1" w:rsidRDefault="00802DEA">
      <w:pPr>
        <w:pStyle w:val="Heading1"/>
        <w:rPr>
          <w:rFonts w:eastAsia="宋体" w:cs="Arial"/>
        </w:rPr>
      </w:pPr>
      <w:bookmarkStart w:id="18" w:name="_Toc135413665"/>
      <w:proofErr w:type="spellStart"/>
      <w:r w:rsidRPr="00404FD1">
        <w:rPr>
          <w:rFonts w:eastAsia="宋体" w:cs="Arial"/>
          <w:caps w:val="0"/>
        </w:rPr>
        <w:lastRenderedPageBreak/>
        <w:t>投资后</w:t>
      </w:r>
      <w:bookmarkEnd w:id="18"/>
      <w:proofErr w:type="spellEnd"/>
    </w:p>
    <w:p w14:paraId="40715223" w14:textId="77777777" w:rsidR="00424B9B" w:rsidRPr="00404FD1" w:rsidRDefault="001B5669">
      <w:pPr>
        <w:pStyle w:val="Heading2"/>
        <w:tabs>
          <w:tab w:val="left" w:pos="12758"/>
        </w:tabs>
        <w:rPr>
          <w:rFonts w:eastAsia="宋体" w:cs="Arial"/>
        </w:rPr>
      </w:pPr>
      <w:bookmarkStart w:id="19" w:name="_Toc135413666"/>
      <w:r w:rsidRPr="00404FD1">
        <w:rPr>
          <w:rFonts w:eastAsia="宋体" w:cs="Arial"/>
        </w:rPr>
        <w:t>ESG</w:t>
      </w:r>
      <w:proofErr w:type="spellStart"/>
      <w:proofErr w:type="gramStart"/>
      <w:r w:rsidRPr="00404FD1">
        <w:rPr>
          <w:rFonts w:eastAsia="宋体" w:cs="Arial"/>
        </w:rPr>
        <w:t>风险管理</w:t>
      </w:r>
      <w:proofErr w:type="spellEnd"/>
      <w:r w:rsidRPr="00404FD1">
        <w:rPr>
          <w:rFonts w:eastAsia="宋体" w:cs="Arial"/>
        </w:rPr>
        <w:t>[</w:t>
      </w:r>
      <w:proofErr w:type="gramEnd"/>
      <w:r w:rsidRPr="00404FD1">
        <w:rPr>
          <w:rFonts w:eastAsia="宋体" w:cs="Arial"/>
        </w:rPr>
        <w:t xml:space="preserve">LE </w:t>
      </w:r>
      <w:r w:rsidR="00D55D75" w:rsidRPr="00404FD1">
        <w:rPr>
          <w:rFonts w:eastAsia="宋体" w:cs="Arial"/>
        </w:rPr>
        <w:t>9</w:t>
      </w:r>
      <w:r w:rsidRPr="00404FD1">
        <w:rPr>
          <w:rFonts w:eastAsia="宋体" w:cs="Arial"/>
        </w:rPr>
        <w:t xml:space="preserve">, LE </w:t>
      </w:r>
      <w:r w:rsidR="00D55D75" w:rsidRPr="00404FD1">
        <w:rPr>
          <w:rFonts w:eastAsia="宋体" w:cs="Arial"/>
        </w:rPr>
        <w:t>10</w:t>
      </w:r>
      <w:r w:rsidRPr="00404FD1">
        <w:rPr>
          <w:rFonts w:eastAsia="宋体" w:cs="Arial"/>
        </w:rPr>
        <w:t>]</w:t>
      </w:r>
      <w:bookmarkEnd w:id="19"/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9"/>
        <w:gridCol w:w="1557"/>
        <w:gridCol w:w="2831"/>
        <w:gridCol w:w="4393"/>
        <w:gridCol w:w="279"/>
        <w:gridCol w:w="1983"/>
        <w:gridCol w:w="1986"/>
        <w:gridCol w:w="8"/>
      </w:tblGrid>
      <w:tr w:rsidR="00F4646F" w:rsidRPr="00404FD1" w14:paraId="6B4B9B77" w14:textId="77777777" w:rsidTr="00B947F6">
        <w:trPr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  <w:hideMark/>
          </w:tcPr>
          <w:p w14:paraId="5668D73D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0F1626CA" w14:textId="77777777" w:rsidR="00F4646F" w:rsidRPr="00404FD1" w:rsidRDefault="00F4646F" w:rsidP="00285A0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5FDACEE0" w14:textId="77777777" w:rsidR="00424B9B" w:rsidRPr="00404FD1" w:rsidRDefault="00802DEA">
            <w:pPr>
              <w:pStyle w:val="Indicatorsubsection"/>
              <w:rPr>
                <w:rFonts w:eastAsia="宋体"/>
                <w:lang w:val="en-GB"/>
              </w:rPr>
            </w:pPr>
            <w:bookmarkStart w:id="20" w:name="_Toc135413667"/>
            <w:r w:rsidRPr="00404FD1">
              <w:rPr>
                <w:rFonts w:eastAsia="宋体"/>
                <w:lang w:val="en-GB"/>
              </w:rPr>
              <w:t xml:space="preserve">LE </w:t>
            </w:r>
            <w:r w:rsidR="00D55D75" w:rsidRPr="00404FD1">
              <w:rPr>
                <w:rFonts w:eastAsia="宋体"/>
                <w:lang w:val="en-GB"/>
              </w:rPr>
              <w:t>9</w:t>
            </w:r>
            <w:bookmarkEnd w:id="20"/>
          </w:p>
        </w:tc>
        <w:tc>
          <w:tcPr>
            <w:tcW w:w="1558" w:type="dxa"/>
            <w:shd w:val="clear" w:color="auto" w:fill="DFF5F9"/>
            <w:vAlign w:val="center"/>
            <w:hideMark/>
          </w:tcPr>
          <w:p w14:paraId="683F49C1" w14:textId="28B25AC1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3" w:type="dxa"/>
            <w:shd w:val="clear" w:color="auto" w:fill="DFF5F9"/>
            <w:vAlign w:val="center"/>
          </w:tcPr>
          <w:p w14:paraId="5EFD5DE8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404FD1">
              <w:rPr>
                <w:rFonts w:eastAsia="宋体" w:cs="Arial"/>
                <w:b/>
                <w:sz w:val="22"/>
                <w:szCs w:val="22"/>
              </w:rPr>
              <w:t xml:space="preserve">OO </w:t>
            </w:r>
            <w:r w:rsidR="0034082C" w:rsidRPr="00404FD1">
              <w:rPr>
                <w:rFonts w:eastAsia="宋体" w:cs="Arial"/>
                <w:b/>
                <w:bCs/>
                <w:sz w:val="22"/>
                <w:szCs w:val="22"/>
              </w:rPr>
              <w:t>17</w:t>
            </w:r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.1 LE</w:t>
            </w:r>
            <w:r w:rsidR="0034082C" w:rsidRPr="00404FD1">
              <w:rPr>
                <w:rFonts w:eastAsia="宋体" w:cs="Arial"/>
                <w:b/>
                <w:bCs/>
                <w:sz w:val="22"/>
                <w:szCs w:val="22"/>
              </w:rPr>
              <w:t>, OO 21</w:t>
            </w:r>
          </w:p>
        </w:tc>
        <w:tc>
          <w:tcPr>
            <w:tcW w:w="4675" w:type="dxa"/>
            <w:gridSpan w:val="2"/>
            <w:vMerge w:val="restart"/>
            <w:shd w:val="clear" w:color="auto" w:fill="DFF5F9"/>
            <w:vAlign w:val="center"/>
          </w:tcPr>
          <w:p w14:paraId="39088398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16AD30CB" w14:textId="77777777" w:rsidR="00F4646F" w:rsidRPr="00404FD1" w:rsidRDefault="00F4646F" w:rsidP="00285A00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0D3595AB" w14:textId="77777777" w:rsidR="00424B9B" w:rsidRPr="00404FD1" w:rsidRDefault="00802DEA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ESG</w:t>
            </w:r>
            <w:proofErr w:type="spellStart"/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风险管理</w:t>
            </w:r>
            <w:proofErr w:type="spellEnd"/>
          </w:p>
        </w:tc>
        <w:tc>
          <w:tcPr>
            <w:tcW w:w="1984" w:type="dxa"/>
            <w:vMerge w:val="restart"/>
            <w:shd w:val="clear" w:color="auto" w:fill="DFF5F9"/>
            <w:vAlign w:val="center"/>
            <w:hideMark/>
          </w:tcPr>
          <w:p w14:paraId="5BBB8441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3CDA83A" w14:textId="77777777" w:rsidR="00F4646F" w:rsidRPr="00404FD1" w:rsidRDefault="00F4646F" w:rsidP="00285A0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3BB8127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85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B5684F8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1137E2BB" w14:textId="77777777" w:rsidR="00F4646F" w:rsidRPr="00404FD1" w:rsidRDefault="00F4646F" w:rsidP="00285A0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2801E219" w14:textId="7587E105" w:rsidR="00424B9B" w:rsidRPr="00404FD1" w:rsidRDefault="008E62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F4646F" w:rsidRPr="00404FD1" w14:paraId="479E447B" w14:textId="77777777" w:rsidTr="00F4646F">
        <w:trPr>
          <w:trHeight w:val="367"/>
        </w:trPr>
        <w:tc>
          <w:tcPr>
            <w:tcW w:w="1841" w:type="dxa"/>
            <w:vMerge/>
            <w:vAlign w:val="center"/>
          </w:tcPr>
          <w:p w14:paraId="4E9821E2" w14:textId="77777777" w:rsidR="00F4646F" w:rsidRPr="00404FD1" w:rsidRDefault="00F4646F" w:rsidP="001500C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shd w:val="clear" w:color="auto" w:fill="DFF5F9"/>
            <w:vAlign w:val="center"/>
          </w:tcPr>
          <w:p w14:paraId="3D58CC78" w14:textId="3A8C60F9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3" w:type="dxa"/>
            <w:shd w:val="clear" w:color="auto" w:fill="DFF5F9"/>
            <w:vAlign w:val="center"/>
          </w:tcPr>
          <w:p w14:paraId="12A8EA9E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5" w:type="dxa"/>
            <w:gridSpan w:val="2"/>
            <w:vMerge/>
            <w:vAlign w:val="center"/>
          </w:tcPr>
          <w:p w14:paraId="753D6CC3" w14:textId="77777777" w:rsidR="00F4646F" w:rsidRPr="00404FD1" w:rsidRDefault="00F4646F" w:rsidP="001500C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vAlign w:val="center"/>
          </w:tcPr>
          <w:p w14:paraId="50826BFA" w14:textId="77777777" w:rsidR="00F4646F" w:rsidRPr="00404FD1" w:rsidRDefault="00F4646F" w:rsidP="001500C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6752878" w14:textId="77777777" w:rsidR="00F4646F" w:rsidRPr="00404FD1" w:rsidRDefault="00F4646F" w:rsidP="001500C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07E7D" w:rsidRPr="00404FD1" w14:paraId="6B601E6F" w14:textId="77777777" w:rsidTr="00727F31">
        <w:trPr>
          <w:trHeight w:val="567"/>
        </w:trPr>
        <w:tc>
          <w:tcPr>
            <w:tcW w:w="14876" w:type="dxa"/>
            <w:gridSpan w:val="8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DB60810" w14:textId="4105C85E" w:rsidR="00424B9B" w:rsidRPr="00404FD1" w:rsidRDefault="002F6181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 w:hint="eastAsia"/>
                <w:b/>
                <w:lang w:eastAsia="zh-CN"/>
              </w:rPr>
              <w:t>为</w:t>
            </w:r>
            <w:r w:rsidR="0065568A" w:rsidRPr="00404FD1">
              <w:rPr>
                <w:rFonts w:eastAsia="宋体" w:cs="Arial"/>
                <w:b/>
                <w:lang w:eastAsia="zh-CN"/>
              </w:rPr>
              <w:t>确保</w:t>
            </w:r>
            <w:r w:rsidR="001534A6" w:rsidRPr="00404FD1">
              <w:rPr>
                <w:rFonts w:eastAsia="宋体" w:cs="Arial" w:hint="eastAsia"/>
                <w:b/>
                <w:lang w:eastAsia="zh-CN"/>
              </w:rPr>
              <w:t>采用</w:t>
            </w:r>
            <w:hyperlink r:id="rId35" w:history="1">
              <w:r w:rsidR="002C3575" w:rsidRPr="00404FD1">
                <w:rPr>
                  <w:rStyle w:val="Hyperlink"/>
                  <w:rFonts w:eastAsia="宋体" w:cs="Arial"/>
                  <w:b/>
                  <w:lang w:eastAsia="zh-CN"/>
                </w:rPr>
                <w:t>负面排除</w:t>
              </w:r>
            </w:hyperlink>
            <w:r w:rsidR="00477818" w:rsidRPr="00404FD1">
              <w:rPr>
                <w:rFonts w:eastAsia="宋体" w:cs="Arial" w:hint="eastAsia"/>
                <w:b/>
                <w:lang w:eastAsia="zh-CN"/>
              </w:rPr>
              <w:t>筛选</w:t>
            </w:r>
            <w:r w:rsidR="00134B86" w:rsidRPr="00404FD1">
              <w:rPr>
                <w:rFonts w:eastAsia="宋体" w:cs="Arial" w:hint="eastAsia"/>
                <w:b/>
                <w:lang w:eastAsia="zh-CN"/>
              </w:rPr>
              <w:t>法</w:t>
            </w:r>
            <w:r w:rsidR="0065568A" w:rsidRPr="00404FD1">
              <w:rPr>
                <w:rFonts w:eastAsia="宋体" w:cs="Arial" w:hint="eastAsia"/>
                <w:b/>
                <w:lang w:eastAsia="zh-CN"/>
              </w:rPr>
              <w:t>的</w:t>
            </w:r>
            <w:hyperlink r:id="rId36" w:history="1">
              <w:r w:rsidR="008A310A" w:rsidRPr="00404FD1">
                <w:rPr>
                  <w:rStyle w:val="Hyperlink"/>
                  <w:rFonts w:eastAsia="宋体" w:cs="Arial" w:hint="eastAsia"/>
                  <w:b/>
                  <w:lang w:eastAsia="zh-CN"/>
                </w:rPr>
                <w:t>上市股</w:t>
              </w:r>
              <w:r w:rsidR="00884261" w:rsidRPr="00404FD1">
                <w:rPr>
                  <w:rStyle w:val="Hyperlink"/>
                  <w:rFonts w:eastAsia="宋体" w:cs="Arial"/>
                  <w:b/>
                  <w:lang w:eastAsia="zh-CN"/>
                </w:rPr>
                <w:t>权</w:t>
              </w:r>
            </w:hyperlink>
            <w:r w:rsidR="0065568A" w:rsidRPr="00404FD1">
              <w:rPr>
                <w:rFonts w:eastAsia="宋体" w:cs="Arial"/>
                <w:b/>
                <w:lang w:eastAsia="zh-CN"/>
              </w:rPr>
              <w:t>资产</w:t>
            </w:r>
            <w:r w:rsidR="00747C51" w:rsidRPr="00404FD1">
              <w:rPr>
                <w:rFonts w:eastAsia="宋体" w:cs="Arial" w:hint="eastAsia"/>
                <w:b/>
                <w:lang w:eastAsia="zh-CN"/>
              </w:rPr>
              <w:t>均符合</w:t>
            </w:r>
            <w:hyperlink r:id="rId37" w:history="1">
              <w:r w:rsidR="0065568A" w:rsidRPr="00404FD1">
                <w:rPr>
                  <w:rStyle w:val="Hyperlink"/>
                  <w:rFonts w:eastAsia="宋体" w:cs="Arial"/>
                  <w:b/>
                  <w:lang w:eastAsia="zh-CN"/>
                </w:rPr>
                <w:t>筛选</w:t>
              </w:r>
            </w:hyperlink>
            <w:r w:rsidR="0065568A" w:rsidRPr="00404FD1">
              <w:rPr>
                <w:rFonts w:eastAsia="宋体" w:cs="Arial"/>
                <w:b/>
                <w:lang w:eastAsia="zh-CN"/>
              </w:rPr>
              <w:t>标准</w:t>
            </w:r>
            <w:r w:rsidRPr="00404FD1">
              <w:rPr>
                <w:rFonts w:eastAsia="宋体" w:cs="Arial" w:hint="eastAsia"/>
                <w:b/>
                <w:lang w:eastAsia="zh-CN"/>
              </w:rPr>
              <w:t>，贵机构设立了哪些</w:t>
            </w:r>
            <w:r w:rsidRPr="00404FD1">
              <w:rPr>
                <w:rFonts w:eastAsia="宋体" w:cs="Arial"/>
                <w:b/>
                <w:lang w:eastAsia="zh-CN"/>
              </w:rPr>
              <w:t>合规</w:t>
            </w:r>
            <w:r w:rsidRPr="00404FD1">
              <w:rPr>
                <w:rFonts w:eastAsia="宋体" w:cs="Arial" w:hint="eastAsia"/>
                <w:b/>
                <w:lang w:eastAsia="zh-CN"/>
              </w:rPr>
              <w:t>流程？</w:t>
            </w:r>
          </w:p>
        </w:tc>
      </w:tr>
      <w:tr w:rsidR="00307E7D" w:rsidRPr="00404FD1" w14:paraId="77313922" w14:textId="77777777" w:rsidTr="00727F31">
        <w:trPr>
          <w:trHeight w:val="465"/>
        </w:trPr>
        <w:tc>
          <w:tcPr>
            <w:tcW w:w="14876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17C733F" w14:textId="194B8507" w:rsidR="00424B9B" w:rsidRPr="00404FD1" w:rsidRDefault="00802DEA">
            <w:pPr>
              <w:pStyle w:val="ListParagraph"/>
              <w:numPr>
                <w:ilvl w:val="0"/>
                <w:numId w:val="77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szCs w:val="16"/>
                <w:lang w:eastAsia="zh-CN"/>
              </w:rPr>
              <w:t xml:space="preserve">(A) </w:t>
            </w:r>
            <w:r w:rsidR="00CE5D5C" w:rsidRPr="00404FD1">
              <w:rPr>
                <w:rFonts w:eastAsia="宋体" w:cs="Arial" w:hint="eastAsia"/>
                <w:szCs w:val="16"/>
                <w:lang w:eastAsia="zh-CN"/>
              </w:rPr>
              <w:t>为确保采用</w:t>
            </w:r>
            <w:r w:rsidR="0001173F" w:rsidRPr="00404FD1">
              <w:rPr>
                <w:rFonts w:eastAsia="宋体" w:cs="Arial" w:hint="eastAsia"/>
                <w:szCs w:val="16"/>
                <w:lang w:eastAsia="zh-CN"/>
              </w:rPr>
              <w:t>负面排除筛选</w:t>
            </w:r>
            <w:r w:rsidR="00CE5D5C" w:rsidRPr="00404FD1">
              <w:rPr>
                <w:rFonts w:eastAsia="宋体" w:cs="Arial" w:hint="eastAsia"/>
                <w:szCs w:val="16"/>
                <w:lang w:eastAsia="zh-CN"/>
              </w:rPr>
              <w:t>法</w:t>
            </w:r>
            <w:r w:rsidR="0001173F" w:rsidRPr="00404FD1">
              <w:rPr>
                <w:rFonts w:eastAsia="宋体" w:cs="Arial" w:hint="eastAsia"/>
                <w:szCs w:val="16"/>
                <w:lang w:eastAsia="zh-CN"/>
              </w:rPr>
              <w:t>的所有基金或投资组合</w:t>
            </w:r>
            <w:r w:rsidR="00CE5D5C" w:rsidRPr="00404FD1">
              <w:rPr>
                <w:rFonts w:eastAsia="宋体" w:cs="Arial" w:hint="eastAsia"/>
                <w:szCs w:val="16"/>
                <w:lang w:eastAsia="zh-CN"/>
              </w:rPr>
              <w:t>进行</w:t>
            </w:r>
            <w:r w:rsidRPr="00404FD1">
              <w:rPr>
                <w:rFonts w:eastAsia="宋体" w:cs="Arial" w:hint="eastAsia"/>
                <w:szCs w:val="16"/>
                <w:lang w:eastAsia="zh-CN"/>
              </w:rPr>
              <w:t>交易前检查</w:t>
            </w:r>
            <w:r w:rsidR="00CE5D5C" w:rsidRPr="00404FD1">
              <w:rPr>
                <w:rFonts w:eastAsia="宋体" w:cs="Arial" w:hint="eastAsia"/>
                <w:szCs w:val="16"/>
                <w:lang w:eastAsia="zh-CN"/>
              </w:rPr>
              <w:t>，我们设</w:t>
            </w:r>
            <w:r w:rsidR="00E140B9" w:rsidRPr="00404FD1">
              <w:rPr>
                <w:rFonts w:eastAsia="宋体" w:cs="Arial" w:hint="eastAsia"/>
                <w:szCs w:val="16"/>
                <w:lang w:eastAsia="zh-CN"/>
              </w:rPr>
              <w:t>有</w:t>
            </w:r>
            <w:r w:rsidR="00CE5D5C" w:rsidRPr="00404FD1">
              <w:rPr>
                <w:rFonts w:eastAsia="宋体" w:cs="Arial" w:hint="eastAsia"/>
                <w:szCs w:val="16"/>
                <w:lang w:eastAsia="zh-CN"/>
              </w:rPr>
              <w:t>内部合规程序</w:t>
            </w:r>
          </w:p>
          <w:p w14:paraId="7E5E1984" w14:textId="013B0EA0" w:rsidR="00424B9B" w:rsidRPr="00404FD1" w:rsidRDefault="00802DEA">
            <w:pPr>
              <w:pStyle w:val="ListParagraph"/>
              <w:numPr>
                <w:ilvl w:val="0"/>
                <w:numId w:val="77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szCs w:val="16"/>
                <w:lang w:eastAsia="zh-CN"/>
              </w:rPr>
              <w:t xml:space="preserve">(B) </w:t>
            </w:r>
            <w:r w:rsidR="00906922" w:rsidRPr="00404FD1">
              <w:rPr>
                <w:rFonts w:eastAsia="宋体" w:cs="Arial" w:hint="eastAsia"/>
                <w:szCs w:val="16"/>
                <w:lang w:eastAsia="zh-CN"/>
              </w:rPr>
              <w:t>对于</w:t>
            </w:r>
            <w:r w:rsidR="00CE5D5C" w:rsidRPr="00404FD1">
              <w:rPr>
                <w:rFonts w:eastAsia="宋体" w:cs="Arial" w:hint="eastAsia"/>
                <w:szCs w:val="16"/>
                <w:lang w:eastAsia="zh-CN"/>
              </w:rPr>
              <w:t>采用</w:t>
            </w:r>
            <w:r w:rsidR="00346D32" w:rsidRPr="00404FD1">
              <w:rPr>
                <w:rFonts w:eastAsia="宋体" w:cs="Arial" w:hint="eastAsia"/>
                <w:szCs w:val="16"/>
                <w:lang w:eastAsia="zh-CN"/>
              </w:rPr>
              <w:t>负面排除筛选</w:t>
            </w:r>
            <w:r w:rsidR="00CE5D5C" w:rsidRPr="00404FD1">
              <w:rPr>
                <w:rFonts w:eastAsia="宋体" w:cs="Arial" w:hint="eastAsia"/>
                <w:szCs w:val="16"/>
                <w:lang w:eastAsia="zh-CN"/>
              </w:rPr>
              <w:t>法</w:t>
            </w:r>
            <w:r w:rsidR="00346D32" w:rsidRPr="00404FD1">
              <w:rPr>
                <w:rFonts w:eastAsia="宋体" w:cs="Arial" w:hint="eastAsia"/>
                <w:szCs w:val="16"/>
                <w:lang w:eastAsia="zh-CN"/>
              </w:rPr>
              <w:t>的所有基金或投资组合，</w:t>
            </w:r>
            <w:r w:rsidRPr="00404FD1">
              <w:rPr>
                <w:rFonts w:eastAsia="宋体" w:cs="Arial" w:hint="eastAsia"/>
                <w:szCs w:val="16"/>
                <w:lang w:eastAsia="zh-CN"/>
              </w:rPr>
              <w:t>我们</w:t>
            </w:r>
            <w:r w:rsidR="00306FBE" w:rsidRPr="00404FD1">
              <w:rPr>
                <w:rFonts w:eastAsia="宋体" w:cs="Arial" w:hint="eastAsia"/>
                <w:szCs w:val="16"/>
                <w:lang w:eastAsia="zh-CN"/>
              </w:rPr>
              <w:t>设有</w:t>
            </w:r>
            <w:r w:rsidRPr="00404FD1">
              <w:rPr>
                <w:rFonts w:eastAsia="宋体" w:cs="Arial" w:hint="eastAsia"/>
                <w:szCs w:val="16"/>
                <w:lang w:eastAsia="zh-CN"/>
              </w:rPr>
              <w:t>外部委员会</w:t>
            </w:r>
            <w:r w:rsidR="00346D32" w:rsidRPr="00404FD1">
              <w:rPr>
                <w:rFonts w:eastAsia="宋体" w:cs="Arial" w:hint="eastAsia"/>
                <w:szCs w:val="16"/>
                <w:lang w:eastAsia="zh-CN"/>
              </w:rPr>
              <w:t>以</w:t>
            </w:r>
            <w:r w:rsidR="00F67D0F" w:rsidRPr="00404FD1">
              <w:rPr>
                <w:rFonts w:eastAsia="宋体" w:cs="Arial" w:hint="eastAsia"/>
                <w:szCs w:val="16"/>
                <w:lang w:eastAsia="zh-CN"/>
              </w:rPr>
              <w:t>监督</w:t>
            </w:r>
            <w:r w:rsidRPr="00404FD1">
              <w:rPr>
                <w:rFonts w:eastAsia="宋体" w:cs="Arial" w:hint="eastAsia"/>
                <w:szCs w:val="16"/>
                <w:lang w:eastAsia="zh-CN"/>
              </w:rPr>
              <w:t>筛选</w:t>
            </w:r>
            <w:r w:rsidR="004F2F62" w:rsidRPr="00404FD1">
              <w:rPr>
                <w:rFonts w:eastAsia="宋体" w:cs="Arial" w:hint="eastAsia"/>
                <w:szCs w:val="16"/>
                <w:lang w:eastAsia="zh-CN"/>
              </w:rPr>
              <w:t>的</w:t>
            </w:r>
            <w:r w:rsidR="00D21C0B" w:rsidRPr="00404FD1">
              <w:rPr>
                <w:rFonts w:eastAsia="宋体" w:cs="Arial" w:hint="eastAsia"/>
                <w:szCs w:val="16"/>
                <w:lang w:eastAsia="zh-CN"/>
              </w:rPr>
              <w:t>实施</w:t>
            </w:r>
            <w:r w:rsidR="00F67D0F" w:rsidRPr="00404FD1">
              <w:rPr>
                <w:rFonts w:eastAsia="宋体" w:cs="Arial" w:hint="eastAsia"/>
                <w:szCs w:val="16"/>
                <w:lang w:eastAsia="zh-CN"/>
              </w:rPr>
              <w:t>流程</w:t>
            </w:r>
          </w:p>
          <w:p w14:paraId="7B05D0CA" w14:textId="51ACC2A0" w:rsidR="00424B9B" w:rsidRPr="00404FD1" w:rsidRDefault="00802DEA">
            <w:pPr>
              <w:pStyle w:val="ListParagraph"/>
              <w:numPr>
                <w:ilvl w:val="0"/>
                <w:numId w:val="77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szCs w:val="16"/>
                <w:lang w:eastAsia="zh-CN"/>
              </w:rPr>
              <w:t xml:space="preserve">(C) </w:t>
            </w:r>
            <w:r w:rsidR="00906922" w:rsidRPr="00404FD1">
              <w:rPr>
                <w:rFonts w:eastAsia="宋体" w:cs="Arial" w:hint="eastAsia"/>
                <w:szCs w:val="16"/>
                <w:lang w:eastAsia="zh-CN"/>
              </w:rPr>
              <w:t>对于</w:t>
            </w:r>
            <w:r w:rsidR="00CE5D5C" w:rsidRPr="00404FD1">
              <w:rPr>
                <w:rFonts w:eastAsia="宋体" w:cs="Arial" w:hint="eastAsia"/>
                <w:szCs w:val="16"/>
                <w:lang w:eastAsia="zh-CN"/>
              </w:rPr>
              <w:t>采用</w:t>
            </w:r>
            <w:r w:rsidR="00346D32" w:rsidRPr="00404FD1">
              <w:rPr>
                <w:rFonts w:eastAsia="宋体" w:cs="Arial" w:hint="eastAsia"/>
                <w:szCs w:val="16"/>
                <w:lang w:eastAsia="zh-CN"/>
              </w:rPr>
              <w:t>负面排除筛选</w:t>
            </w:r>
            <w:r w:rsidR="00CE5D5C" w:rsidRPr="00404FD1">
              <w:rPr>
                <w:rFonts w:eastAsia="宋体" w:cs="Arial" w:hint="eastAsia"/>
                <w:szCs w:val="16"/>
                <w:lang w:eastAsia="zh-CN"/>
              </w:rPr>
              <w:t>法</w:t>
            </w:r>
            <w:r w:rsidR="00346D32" w:rsidRPr="00404FD1">
              <w:rPr>
                <w:rFonts w:eastAsia="宋体" w:cs="Arial" w:hint="eastAsia"/>
                <w:szCs w:val="16"/>
                <w:lang w:eastAsia="zh-CN"/>
              </w:rPr>
              <w:t>的所有基金或投资组合，</w:t>
            </w:r>
            <w:r w:rsidRPr="00404FD1">
              <w:rPr>
                <w:rFonts w:eastAsia="宋体" w:cs="Arial" w:hint="eastAsia"/>
                <w:szCs w:val="16"/>
                <w:lang w:eastAsia="zh-CN"/>
              </w:rPr>
              <w:t>我</w:t>
            </w:r>
            <w:r w:rsidRPr="00404FD1">
              <w:rPr>
                <w:rFonts w:eastAsia="宋体" w:cs="Arial"/>
                <w:szCs w:val="16"/>
                <w:lang w:eastAsia="zh-CN"/>
              </w:rPr>
              <w:t>们</w:t>
            </w:r>
            <w:r w:rsidR="00C12223" w:rsidRPr="00404FD1">
              <w:rPr>
                <w:rFonts w:eastAsia="宋体" w:cs="Arial" w:hint="eastAsia"/>
                <w:szCs w:val="16"/>
                <w:lang w:eastAsia="zh-CN"/>
              </w:rPr>
              <w:t>设有</w:t>
            </w:r>
            <w:r w:rsidRPr="00404FD1">
              <w:rPr>
                <w:rFonts w:eastAsia="宋体" w:cs="Arial"/>
                <w:szCs w:val="16"/>
                <w:lang w:eastAsia="zh-CN"/>
              </w:rPr>
              <w:t>独立内部委员会</w:t>
            </w:r>
            <w:r w:rsidR="00346D32" w:rsidRPr="00404FD1">
              <w:rPr>
                <w:rFonts w:eastAsia="宋体" w:cs="Arial" w:hint="eastAsia"/>
                <w:szCs w:val="16"/>
                <w:lang w:eastAsia="zh-CN"/>
              </w:rPr>
              <w:t>以</w:t>
            </w:r>
            <w:r w:rsidR="00F67D0F" w:rsidRPr="00404FD1">
              <w:rPr>
                <w:rFonts w:eastAsia="宋体" w:cs="Arial"/>
                <w:szCs w:val="16"/>
                <w:lang w:eastAsia="zh-CN"/>
              </w:rPr>
              <w:t>监督</w:t>
            </w:r>
            <w:r w:rsidRPr="00404FD1">
              <w:rPr>
                <w:rFonts w:eastAsia="宋体" w:cs="Arial"/>
                <w:szCs w:val="16"/>
                <w:lang w:eastAsia="zh-CN"/>
              </w:rPr>
              <w:t>筛选</w:t>
            </w:r>
            <w:r w:rsidR="004F2F62" w:rsidRPr="00404FD1">
              <w:rPr>
                <w:rFonts w:eastAsia="宋体" w:cs="Arial" w:hint="eastAsia"/>
                <w:szCs w:val="16"/>
                <w:lang w:eastAsia="zh-CN"/>
              </w:rPr>
              <w:t>的</w:t>
            </w:r>
            <w:r w:rsidR="00CF2FF7" w:rsidRPr="00404FD1">
              <w:rPr>
                <w:rFonts w:eastAsia="宋体" w:cs="Arial" w:hint="eastAsia"/>
                <w:szCs w:val="16"/>
                <w:lang w:eastAsia="zh-CN"/>
              </w:rPr>
              <w:t>实施</w:t>
            </w:r>
            <w:r w:rsidR="00F67D0F" w:rsidRPr="00404FD1">
              <w:rPr>
                <w:rFonts w:eastAsia="宋体" w:cs="Arial" w:hint="eastAsia"/>
                <w:szCs w:val="16"/>
                <w:lang w:eastAsia="zh-CN"/>
              </w:rPr>
              <w:t>流程</w:t>
            </w:r>
          </w:p>
          <w:p w14:paraId="2927CEB2" w14:textId="5B357DAC" w:rsidR="00424B9B" w:rsidRPr="00404FD1" w:rsidRDefault="00802DEA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404FD1">
              <w:rPr>
                <w:rFonts w:eastAsia="宋体" w:cs="Arial"/>
                <w:szCs w:val="16"/>
                <w:lang w:eastAsia="zh-CN"/>
              </w:rPr>
              <w:t xml:space="preserve">(D) </w:t>
            </w:r>
            <w:r w:rsidRPr="00404FD1">
              <w:rPr>
                <w:rFonts w:eastAsia="宋体" w:cs="Arial"/>
                <w:szCs w:val="16"/>
                <w:lang w:eastAsia="zh-CN"/>
              </w:rPr>
              <w:t>我们</w:t>
            </w:r>
            <w:r w:rsidR="008C135C" w:rsidRPr="00404FD1">
              <w:rPr>
                <w:rFonts w:eastAsia="宋体" w:cs="Arial" w:hint="eastAsia"/>
                <w:szCs w:val="16"/>
                <w:lang w:eastAsia="zh-CN"/>
              </w:rPr>
              <w:t>没有</w:t>
            </w:r>
            <w:r w:rsidRPr="00404FD1">
              <w:rPr>
                <w:rFonts w:eastAsia="宋体" w:cs="Arial"/>
                <w:szCs w:val="16"/>
                <w:lang w:eastAsia="zh-CN"/>
              </w:rPr>
              <w:t>合规流程</w:t>
            </w:r>
            <w:r w:rsidR="008C135C" w:rsidRPr="00404FD1">
              <w:rPr>
                <w:rFonts w:eastAsia="宋体" w:cs="Arial" w:hint="eastAsia"/>
                <w:szCs w:val="16"/>
                <w:lang w:eastAsia="zh-CN"/>
              </w:rPr>
              <w:t>来</w:t>
            </w:r>
            <w:r w:rsidRPr="00404FD1">
              <w:rPr>
                <w:rFonts w:eastAsia="宋体" w:cs="Arial"/>
                <w:szCs w:val="16"/>
                <w:lang w:eastAsia="zh-CN"/>
              </w:rPr>
              <w:t>确保</w:t>
            </w:r>
            <w:r w:rsidR="007472B1" w:rsidRPr="00404FD1">
              <w:rPr>
                <w:rFonts w:eastAsia="宋体" w:cs="Arial" w:hint="eastAsia"/>
                <w:szCs w:val="16"/>
                <w:lang w:eastAsia="zh-CN"/>
              </w:rPr>
              <w:t>落实</w:t>
            </w:r>
            <w:r w:rsidR="00C3583F" w:rsidRPr="00404FD1">
              <w:rPr>
                <w:rFonts w:eastAsia="宋体" w:cs="Arial" w:hint="eastAsia"/>
                <w:szCs w:val="16"/>
                <w:lang w:eastAsia="zh-CN"/>
              </w:rPr>
              <w:t>声明</w:t>
            </w:r>
            <w:r w:rsidR="000530FD" w:rsidRPr="00404FD1">
              <w:rPr>
                <w:rFonts w:eastAsia="宋体" w:cs="Arial" w:hint="eastAsia"/>
                <w:szCs w:val="16"/>
                <w:lang w:eastAsia="zh-CN"/>
              </w:rPr>
              <w:t>的</w:t>
            </w:r>
            <w:r w:rsidR="00477818" w:rsidRPr="00404FD1">
              <w:rPr>
                <w:rFonts w:eastAsia="宋体" w:cs="Arial"/>
                <w:szCs w:val="16"/>
                <w:lang w:eastAsia="zh-CN"/>
              </w:rPr>
              <w:t>负面排除筛选</w:t>
            </w:r>
            <w:r w:rsidR="00FF7073" w:rsidRPr="00404FD1">
              <w:rPr>
                <w:rFonts w:eastAsia="宋体" w:cs="Arial" w:hint="eastAsia"/>
                <w:szCs w:val="16"/>
                <w:lang w:eastAsia="zh-CN"/>
              </w:rPr>
              <w:t>标准</w:t>
            </w:r>
          </w:p>
        </w:tc>
      </w:tr>
      <w:tr w:rsidR="00CA699A" w:rsidRPr="00404FD1" w14:paraId="144D2EEB" w14:textId="77777777" w:rsidTr="00727F31">
        <w:trPr>
          <w:trHeight w:val="300"/>
        </w:trPr>
        <w:tc>
          <w:tcPr>
            <w:tcW w:w="14884" w:type="dxa"/>
            <w:gridSpan w:val="8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3669CF94" w14:textId="77777777" w:rsidR="00A6164E" w:rsidRPr="00404FD1" w:rsidRDefault="00A6164E" w:rsidP="00E51E78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A6164E" w:rsidRPr="00404FD1" w14:paraId="587878A1" w14:textId="77777777" w:rsidTr="00727F31">
        <w:trPr>
          <w:trHeight w:val="300"/>
        </w:trPr>
        <w:tc>
          <w:tcPr>
            <w:tcW w:w="14884" w:type="dxa"/>
            <w:gridSpan w:val="8"/>
            <w:shd w:val="clear" w:color="auto" w:fill="0070C0"/>
            <w:vAlign w:val="center"/>
          </w:tcPr>
          <w:p w14:paraId="700DB227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A6164E" w:rsidRPr="00404FD1" w14:paraId="6034AEFC" w14:textId="77777777" w:rsidTr="00727F31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20B89913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5" w:type="dxa"/>
            <w:gridSpan w:val="7"/>
            <w:shd w:val="clear" w:color="auto" w:fill="auto"/>
            <w:vAlign w:val="center"/>
          </w:tcPr>
          <w:p w14:paraId="64D5268C" w14:textId="089F32A4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8C135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FA5AA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0D7169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为确保</w:t>
            </w:r>
            <w:r w:rsidR="00D7751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采用所</w:t>
            </w:r>
            <w:r w:rsidR="00C3583F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声明</w:t>
            </w:r>
            <w:r w:rsidR="00F01D90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的负面排除筛选</w:t>
            </w:r>
            <w:r w:rsidR="00095488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法</w:t>
            </w:r>
            <w:r w:rsidR="00F01D90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0D7169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所有投资组合均符合</w:t>
            </w:r>
            <w:r w:rsidR="00F01D90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筛选标准</w:t>
            </w:r>
            <w:r w:rsidR="000D7169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，所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采取的监督和</w:t>
            </w:r>
            <w:r w:rsidR="008C135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信</w:t>
            </w:r>
            <w:r w:rsidR="004A073A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心</w:t>
            </w:r>
            <w:r w:rsidR="008C135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建立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措施。</w:t>
            </w:r>
            <w:r w:rsidR="0023575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良好的做法是，</w:t>
            </w:r>
            <w:r w:rsidR="004F2803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签署方通过</w:t>
            </w:r>
            <w:r w:rsidR="008C135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独立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委员会</w:t>
            </w:r>
            <w:r w:rsidR="00776709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审查和</w:t>
            </w:r>
            <w:r w:rsidR="00F43D3A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跟踪</w:t>
            </w:r>
            <w:r w:rsidR="0026390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筛选的</w:t>
            </w:r>
            <w:r w:rsidR="00845E3A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实施</w:t>
            </w:r>
            <w:r w:rsidR="00C325CA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结果和标准</w:t>
            </w:r>
            <w:r w:rsidR="00133AD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8C135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变更</w:t>
            </w:r>
            <w:r w:rsidR="0023575D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来进行</w:t>
            </w:r>
            <w:r w:rsidR="004F2803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。这些</w:t>
            </w:r>
            <w:r w:rsidR="004839DE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措施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</w:t>
            </w:r>
            <w:r w:rsidR="008C135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作为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内部合规</w:t>
            </w:r>
            <w:r w:rsidR="008C135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程序的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补充</w:t>
            </w:r>
            <w:r w:rsidR="008C135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，与之</w:t>
            </w:r>
            <w:r w:rsidR="00776709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同时</w:t>
            </w:r>
            <w:r w:rsidR="008C135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运行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6164E" w:rsidRPr="00404FD1" w14:paraId="0547F486" w14:textId="77777777" w:rsidTr="00727F31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6029E97D" w14:textId="1C4B920E" w:rsidR="00424B9B" w:rsidRPr="00404FD1" w:rsidRDefault="008E622D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5" w:type="dxa"/>
            <w:gridSpan w:val="7"/>
            <w:shd w:val="clear" w:color="auto" w:fill="auto"/>
            <w:vAlign w:val="center"/>
          </w:tcPr>
          <w:p w14:paraId="42EF487C" w14:textId="5E6665E3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</w:t>
            </w:r>
            <w:r w:rsidR="002A679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8C135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“内部合规程序”</w:t>
            </w:r>
            <w:r w:rsidR="0090402A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包括（但不限于）</w:t>
            </w:r>
            <w:r w:rsidR="00770F1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7357D0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确保</w:t>
            </w:r>
            <w:r w:rsidR="00477818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负面排除筛选</w:t>
            </w:r>
            <w:r w:rsidR="00770F1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适用</w:t>
            </w:r>
            <w:r w:rsidR="007357D0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884261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股权</w:t>
            </w:r>
            <w:r w:rsidR="007357D0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基金或投资组合符合筛选标准</w:t>
            </w:r>
            <w:r w:rsidR="00770F1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而采取的内部控制</w:t>
            </w:r>
            <w:r w:rsidR="00C24F18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措施</w:t>
            </w:r>
            <w:r w:rsidR="00770F1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51EB9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D51EB9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D51EB9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770F1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为了</w:t>
            </w:r>
            <w:r w:rsidR="00D51EB9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确保筛选标准得到正确</w:t>
            </w:r>
            <w:r w:rsidR="00770F12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实施</w:t>
            </w:r>
            <w:r w:rsidR="00F058E5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而采取的</w:t>
            </w:r>
            <w:r w:rsidR="007357D0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独立</w:t>
            </w:r>
            <w:r w:rsidR="00F635C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审核</w:t>
            </w:r>
            <w:r w:rsidR="007357D0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="00362156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0BCA259" w14:textId="77777777" w:rsidR="0036160F" w:rsidRPr="00404FD1" w:rsidRDefault="0036160F" w:rsidP="00E51E7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FAD205A" w14:textId="06310529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</w:t>
            </w:r>
            <w:r w:rsidR="002A679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7357D0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“外部委员会”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可指在</w:t>
            </w:r>
            <w:r w:rsidR="00354A7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实施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、审查和制定筛选标准方面</w:t>
            </w:r>
            <w:r w:rsidR="00354A7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向签署</w:t>
            </w:r>
            <w:r w:rsidR="007357D0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</w:t>
            </w:r>
            <w:r w:rsidR="006671EE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提供独立建议和指导</w:t>
            </w:r>
            <w:r w:rsidR="007357D0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7357D0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无论是</w:t>
            </w:r>
            <w:r w:rsidR="00354A7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7357D0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具体</w:t>
            </w:r>
            <w:r w:rsidR="007357D0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基金</w:t>
            </w:r>
            <w:r w:rsidR="00354A7C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还是</w:t>
            </w:r>
            <w:r w:rsidR="006671EE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="007357D0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层面</w:t>
            </w:r>
            <w:r w:rsidR="007357D0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404FD1">
              <w:rPr>
                <w:rStyle w:val="Hyperlink"/>
                <w:rFonts w:hint="eastAsia"/>
                <w:color w:val="000000" w:themeColor="text1"/>
                <w:sz w:val="16"/>
                <w:lang w:eastAsia="zh-CN"/>
              </w:rPr>
              <w:t>的</w:t>
            </w:r>
            <w:r w:rsidR="00D52BA0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主体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7FBEE572" w14:textId="77777777" w:rsidR="0036160F" w:rsidRPr="00404FD1" w:rsidRDefault="0036160F" w:rsidP="00E51E7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97554ED" w14:textId="25C0C8E0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  <w:t>独立内部委员会可</w:t>
            </w:r>
            <w:r w:rsidR="00510C1F" w:rsidRPr="00404FD1"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  <w:t>由</w:t>
            </w:r>
            <w:r w:rsidR="007357D0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lang w:eastAsia="zh-CN"/>
              </w:rPr>
              <w:t>不承担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  <w:t>投资决策责任的高级</w:t>
            </w:r>
            <w:r w:rsidR="00C15F4A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lang w:eastAsia="zh-CN"/>
              </w:rPr>
              <w:t>别</w:t>
            </w:r>
            <w:r w:rsidR="007357D0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lang w:eastAsia="zh-CN"/>
              </w:rPr>
              <w:t>员工</w:t>
            </w:r>
            <w:r w:rsidR="00510C1F" w:rsidRPr="00404FD1"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  <w:t>组成</w:t>
            </w:r>
            <w:r w:rsidR="00783394" w:rsidRPr="00404FD1"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  <w:t>如风险</w:t>
            </w:r>
            <w:r w:rsidR="00BF278A" w:rsidRPr="00404FD1"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  <w:t>和</w:t>
            </w:r>
            <w:r w:rsidR="00BF278A" w:rsidRPr="00404FD1"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  <w:t>/</w:t>
            </w:r>
            <w:r w:rsidR="00BF278A" w:rsidRPr="00404FD1"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  <w:t>或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  <w:t>合规团队。</w:t>
            </w:r>
          </w:p>
        </w:tc>
      </w:tr>
      <w:tr w:rsidR="00A6164E" w:rsidRPr="00404FD1" w14:paraId="43D5D793" w14:textId="77777777" w:rsidTr="00727F31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347C65CA" w14:textId="77777777" w:rsidR="00424B9B" w:rsidRPr="00404FD1" w:rsidRDefault="00802DEA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5" w:type="dxa"/>
            <w:gridSpan w:val="7"/>
            <w:shd w:val="clear" w:color="auto" w:fill="auto"/>
            <w:vAlign w:val="center"/>
          </w:tcPr>
          <w:p w14:paraId="2359B733" w14:textId="3097E0EE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关于筛选的进一步</w:t>
            </w:r>
            <w:r w:rsidR="007357D0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C325CA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="007357D0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38" w:history="1">
              <w:r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负责任投资</w:t>
              </w:r>
              <w:r w:rsidR="007357D0"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简介</w:t>
              </w:r>
              <w:r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：筛选</w:t>
              </w:r>
            </w:hyperlink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6164E" w:rsidRPr="00404FD1" w14:paraId="75353F23" w14:textId="77777777" w:rsidTr="00727F31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7DBBF725" w14:textId="77777777" w:rsidR="00424B9B" w:rsidRPr="00404FD1" w:rsidRDefault="00802DEA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3045" w:type="dxa"/>
            <w:gridSpan w:val="7"/>
            <w:shd w:val="clear" w:color="auto" w:fill="auto"/>
            <w:vAlign w:val="center"/>
          </w:tcPr>
          <w:p w14:paraId="2F0530FE" w14:textId="63BD208C" w:rsidR="00424B9B" w:rsidRPr="00404FD1" w:rsidRDefault="007357D0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经济合作与发展组织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OECD)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《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机构投资者负责任商业行为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》</w:t>
            </w:r>
          </w:p>
        </w:tc>
      </w:tr>
      <w:tr w:rsidR="00A6164E" w:rsidRPr="00404FD1" w14:paraId="79DDCE27" w14:textId="77777777" w:rsidTr="00727F31">
        <w:trPr>
          <w:trHeight w:val="300"/>
        </w:trPr>
        <w:tc>
          <w:tcPr>
            <w:tcW w:w="14884" w:type="dxa"/>
            <w:gridSpan w:val="8"/>
            <w:shd w:val="clear" w:color="auto" w:fill="0070C0"/>
            <w:vAlign w:val="center"/>
          </w:tcPr>
          <w:p w14:paraId="16C40AC4" w14:textId="77777777" w:rsidR="00424B9B" w:rsidRPr="00404FD1" w:rsidRDefault="00802DEA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逻辑</w:t>
            </w:r>
            <w:proofErr w:type="spellEnd"/>
          </w:p>
        </w:tc>
      </w:tr>
      <w:tr w:rsidR="00A6164E" w:rsidRPr="00404FD1" w14:paraId="6173F7AE" w14:textId="77777777" w:rsidTr="00727F31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4D3A9CE9" w14:textId="3EF95E71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5" w:type="dxa"/>
            <w:gridSpan w:val="7"/>
            <w:shd w:val="clear" w:color="auto" w:fill="auto"/>
            <w:vAlign w:val="center"/>
          </w:tcPr>
          <w:p w14:paraId="5CA28277" w14:textId="05E79241" w:rsidR="00424B9B" w:rsidRPr="00404FD1" w:rsidRDefault="007357D0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404FD1">
              <w:rPr>
                <w:color w:val="000000" w:themeColor="text1"/>
                <w:sz w:val="16"/>
                <w:szCs w:val="16"/>
              </w:rPr>
              <w:t>[OO 17.1 LE], [OO 21]</w:t>
            </w:r>
          </w:p>
        </w:tc>
      </w:tr>
      <w:tr w:rsidR="00A6164E" w:rsidRPr="00404FD1" w14:paraId="407DF07E" w14:textId="77777777" w:rsidTr="00727F31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38F1AFFE" w14:textId="5D63C791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5" w:type="dxa"/>
            <w:gridSpan w:val="7"/>
            <w:shd w:val="clear" w:color="auto" w:fill="auto"/>
            <w:vAlign w:val="center"/>
          </w:tcPr>
          <w:p w14:paraId="2AF97EB0" w14:textId="77777777" w:rsidR="00424B9B" w:rsidRPr="00404FD1" w:rsidRDefault="00802DEA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A6164E" w:rsidRPr="00404FD1" w14:paraId="56F4E96C" w14:textId="77777777" w:rsidTr="00727F31">
        <w:trPr>
          <w:trHeight w:val="300"/>
        </w:trPr>
        <w:tc>
          <w:tcPr>
            <w:tcW w:w="14884" w:type="dxa"/>
            <w:gridSpan w:val="8"/>
            <w:shd w:val="clear" w:color="auto" w:fill="0070C0"/>
            <w:vAlign w:val="center"/>
          </w:tcPr>
          <w:p w14:paraId="3A7FE159" w14:textId="77777777" w:rsidR="00424B9B" w:rsidRPr="00404FD1" w:rsidRDefault="00802DE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2A67CF" w:rsidRPr="00404FD1" w14:paraId="439B1437" w14:textId="77777777" w:rsidTr="00FD468A">
        <w:trPr>
          <w:gridAfter w:val="1"/>
          <w:wAfter w:w="8" w:type="dxa"/>
          <w:trHeight w:val="57"/>
        </w:trPr>
        <w:tc>
          <w:tcPr>
            <w:tcW w:w="1839" w:type="dxa"/>
            <w:shd w:val="clear" w:color="auto" w:fill="auto"/>
            <w:vAlign w:val="center"/>
          </w:tcPr>
          <w:p w14:paraId="0CABC920" w14:textId="77777777" w:rsidR="00424B9B" w:rsidRPr="00404FD1" w:rsidRDefault="00802DEA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787" w:type="dxa"/>
            <w:gridSpan w:val="3"/>
            <w:shd w:val="clear" w:color="auto" w:fill="auto"/>
            <w:vAlign w:val="center"/>
          </w:tcPr>
          <w:p w14:paraId="354F91E3" w14:textId="101E6A58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7357D0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满分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489C9352" w14:textId="77777777" w:rsidR="002A67CF" w:rsidRPr="00404FD1" w:rsidRDefault="002A67CF" w:rsidP="004F636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9CC932C" w14:textId="2AD52822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A-C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Pr="00404FD1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="00510C1F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B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7836C56A" w14:textId="4E715926" w:rsidR="00424B9B" w:rsidRPr="00404FD1" w:rsidRDefault="00E52BE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="002A679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="00B17FC2" w:rsidRPr="00404FD1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B17FC2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B</w:t>
            </w:r>
            <w:r w:rsidR="002A679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B17FC2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66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684069D1" w14:textId="7D95E09C" w:rsidR="00424B9B" w:rsidRPr="00404FD1" w:rsidRDefault="00880D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B90558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E52BE3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="00E52BE3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0A286FF0" w14:textId="069B9105" w:rsidR="00424B9B" w:rsidRPr="00404FD1" w:rsidRDefault="00E52BE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0" w:type="dxa"/>
            <w:gridSpan w:val="3"/>
            <w:shd w:val="clear" w:color="auto" w:fill="auto"/>
            <w:vAlign w:val="center"/>
          </w:tcPr>
          <w:p w14:paraId="4C5B0B13" w14:textId="742681DD" w:rsidR="00424B9B" w:rsidRPr="00404FD1" w:rsidRDefault="008D3BDA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sz w:val="16"/>
                <w:szCs w:val="16"/>
                <w:lang w:eastAsia="zh-CN"/>
              </w:rPr>
              <w:t>更多信息：</w:t>
            </w:r>
          </w:p>
          <w:p w14:paraId="5BC4BD47" w14:textId="77777777" w:rsidR="002A67CF" w:rsidRPr="00404FD1" w:rsidRDefault="002A67CF" w:rsidP="001B5669">
            <w:pPr>
              <w:rPr>
                <w:rFonts w:eastAsia="宋体" w:cs="Arial"/>
                <w:lang w:eastAsia="zh-CN"/>
              </w:rPr>
            </w:pPr>
          </w:p>
          <w:p w14:paraId="259E43C8" w14:textId="61DCED27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E52BE3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D</w:t>
            </w:r>
            <w:r w:rsidR="002A67CF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E52BE3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2A67CF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2A67CF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2A67CF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510C1F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6164E" w:rsidRPr="00404FD1" w14:paraId="5FA4497E" w14:textId="77777777" w:rsidTr="00727F31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2F63638A" w14:textId="6171E729" w:rsidR="00424B9B" w:rsidRPr="00404FD1" w:rsidRDefault="008E622D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45" w:type="dxa"/>
            <w:gridSpan w:val="7"/>
            <w:shd w:val="clear" w:color="auto" w:fill="auto"/>
            <w:vAlign w:val="center"/>
          </w:tcPr>
          <w:p w14:paraId="12EE6BA5" w14:textId="0DA7EE5B" w:rsidR="00424B9B" w:rsidRPr="00404FD1" w:rsidRDefault="003606AA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3CA45B96" w14:textId="77777777" w:rsidR="00E368E4" w:rsidRPr="00404FD1" w:rsidRDefault="00E368E4">
      <w:pPr>
        <w:spacing w:after="160" w:line="259" w:lineRule="auto"/>
        <w:rPr>
          <w:rFonts w:eastAsia="宋体" w:cs="Arial"/>
          <w:lang w:eastAsia="zh-CN"/>
        </w:rPr>
      </w:pPr>
      <w:r w:rsidRPr="00404FD1">
        <w:rPr>
          <w:rFonts w:eastAsia="宋体" w:cs="Arial"/>
          <w:lang w:eastAsia="zh-CN"/>
        </w:rPr>
        <w:br w:type="page"/>
      </w:r>
    </w:p>
    <w:p w14:paraId="085A6A27" w14:textId="77777777" w:rsidR="00804950" w:rsidRPr="00404FD1" w:rsidRDefault="00804950" w:rsidP="00E368E4">
      <w:pPr>
        <w:rPr>
          <w:rFonts w:eastAsia="宋体" w:cs="Arial"/>
          <w:lang w:eastAsia="zh-CN"/>
        </w:rPr>
      </w:pP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594"/>
        <w:gridCol w:w="1396"/>
        <w:gridCol w:w="3381"/>
        <w:gridCol w:w="2126"/>
        <w:gridCol w:w="2126"/>
        <w:gridCol w:w="416"/>
        <w:gridCol w:w="1711"/>
        <w:gridCol w:w="129"/>
        <w:gridCol w:w="1997"/>
        <w:gridCol w:w="8"/>
      </w:tblGrid>
      <w:tr w:rsidR="00A8577A" w:rsidRPr="00404FD1" w14:paraId="69AC7609" w14:textId="77777777" w:rsidTr="008E582C">
        <w:trPr>
          <w:trHeight w:val="367"/>
        </w:trPr>
        <w:tc>
          <w:tcPr>
            <w:tcW w:w="1594" w:type="dxa"/>
            <w:vMerge w:val="restart"/>
            <w:shd w:val="clear" w:color="auto" w:fill="DFF5F9"/>
            <w:vAlign w:val="center"/>
            <w:hideMark/>
          </w:tcPr>
          <w:p w14:paraId="0FA719C9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894EFAA" w14:textId="77777777" w:rsidR="00804CD3" w:rsidRPr="00404FD1" w:rsidRDefault="00804CD3" w:rsidP="005548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24BB16B7" w14:textId="2BB16164" w:rsidR="00424B9B" w:rsidRPr="00404FD1" w:rsidRDefault="00263F14">
            <w:pPr>
              <w:pStyle w:val="Indicatorsubsection"/>
              <w:rPr>
                <w:rFonts w:eastAsia="宋体"/>
                <w:lang w:val="en-GB"/>
              </w:rPr>
            </w:pPr>
            <w:bookmarkStart w:id="21" w:name="_Toc135413668"/>
            <w:r w:rsidRPr="00404FD1">
              <w:rPr>
                <w:rFonts w:eastAsia="宋体" w:hint="eastAsia"/>
                <w:lang w:val="en-GB" w:eastAsia="zh-CN"/>
              </w:rPr>
              <w:t>LE</w:t>
            </w:r>
            <w:r w:rsidRPr="00404FD1">
              <w:rPr>
                <w:rFonts w:eastAsia="宋体"/>
                <w:lang w:val="en-GB"/>
              </w:rPr>
              <w:t xml:space="preserve"> </w:t>
            </w:r>
            <w:r w:rsidR="00353B0C" w:rsidRPr="00404FD1">
              <w:rPr>
                <w:rFonts w:eastAsia="宋体"/>
                <w:lang w:val="en-GB"/>
              </w:rPr>
              <w:t>10</w:t>
            </w:r>
            <w:bookmarkEnd w:id="21"/>
          </w:p>
        </w:tc>
        <w:tc>
          <w:tcPr>
            <w:tcW w:w="1396" w:type="dxa"/>
            <w:shd w:val="clear" w:color="auto" w:fill="DFF5F9"/>
            <w:vAlign w:val="center"/>
            <w:hideMark/>
          </w:tcPr>
          <w:p w14:paraId="386328AC" w14:textId="6DBE5ADE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3381" w:type="dxa"/>
            <w:shd w:val="clear" w:color="auto" w:fill="DFF5F9"/>
            <w:vAlign w:val="center"/>
          </w:tcPr>
          <w:p w14:paraId="4F1C1F2E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68" w:type="dxa"/>
            <w:gridSpan w:val="3"/>
            <w:vMerge w:val="restart"/>
            <w:shd w:val="clear" w:color="auto" w:fill="DFF5F9"/>
            <w:vAlign w:val="center"/>
          </w:tcPr>
          <w:p w14:paraId="04E5199B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64140661" w14:textId="77777777" w:rsidR="00804CD3" w:rsidRPr="00404FD1" w:rsidRDefault="00804CD3" w:rsidP="00554829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6F45A47B" w14:textId="77777777" w:rsidR="00424B9B" w:rsidRPr="00404FD1" w:rsidRDefault="00802DEA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ESG</w:t>
            </w:r>
            <w:proofErr w:type="spellStart"/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风险管理</w:t>
            </w:r>
            <w:proofErr w:type="spellEnd"/>
          </w:p>
        </w:tc>
        <w:tc>
          <w:tcPr>
            <w:tcW w:w="1840" w:type="dxa"/>
            <w:gridSpan w:val="2"/>
            <w:vMerge w:val="restart"/>
            <w:shd w:val="clear" w:color="auto" w:fill="DFF5F9"/>
            <w:vAlign w:val="center"/>
            <w:hideMark/>
          </w:tcPr>
          <w:p w14:paraId="5DC3FC71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2B85B55" w14:textId="77777777" w:rsidR="00804CD3" w:rsidRPr="00404FD1" w:rsidRDefault="00804CD3" w:rsidP="005548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3594B561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2005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4FF1A7D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69A7F57D" w14:textId="77777777" w:rsidR="00804CD3" w:rsidRPr="00404FD1" w:rsidRDefault="00804CD3" w:rsidP="005548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6B81B292" w14:textId="6D1A6B72" w:rsidR="00424B9B" w:rsidRPr="00404FD1" w:rsidRDefault="008E62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E24C0F" w:rsidRPr="00404FD1" w14:paraId="56BB9241" w14:textId="77777777" w:rsidTr="008E582C">
        <w:trPr>
          <w:trHeight w:val="367"/>
        </w:trPr>
        <w:tc>
          <w:tcPr>
            <w:tcW w:w="1594" w:type="dxa"/>
            <w:vMerge/>
            <w:vAlign w:val="center"/>
          </w:tcPr>
          <w:p w14:paraId="18391FCC" w14:textId="77777777" w:rsidR="00804CD3" w:rsidRPr="00404FD1" w:rsidRDefault="00804CD3" w:rsidP="005548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396" w:type="dxa"/>
            <w:shd w:val="clear" w:color="auto" w:fill="DFF5F9"/>
            <w:vAlign w:val="center"/>
          </w:tcPr>
          <w:p w14:paraId="6285977E" w14:textId="2B65431C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3381" w:type="dxa"/>
            <w:shd w:val="clear" w:color="auto" w:fill="DFF5F9"/>
            <w:vAlign w:val="center"/>
          </w:tcPr>
          <w:p w14:paraId="3A11BA6E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68" w:type="dxa"/>
            <w:gridSpan w:val="3"/>
            <w:vMerge/>
            <w:vAlign w:val="center"/>
          </w:tcPr>
          <w:p w14:paraId="5529D8E3" w14:textId="77777777" w:rsidR="00804CD3" w:rsidRPr="00404FD1" w:rsidRDefault="00804CD3" w:rsidP="005548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840" w:type="dxa"/>
            <w:gridSpan w:val="2"/>
            <w:vMerge/>
            <w:vAlign w:val="center"/>
          </w:tcPr>
          <w:p w14:paraId="41726EE1" w14:textId="77777777" w:rsidR="00804CD3" w:rsidRPr="00404FD1" w:rsidRDefault="00804CD3" w:rsidP="005548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05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E149596" w14:textId="77777777" w:rsidR="00804CD3" w:rsidRPr="00404FD1" w:rsidRDefault="00804CD3" w:rsidP="005548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71AC4" w:rsidRPr="00404FD1" w14:paraId="4E3A1768" w14:textId="77777777" w:rsidTr="00727F31">
        <w:trPr>
          <w:gridAfter w:val="1"/>
          <w:wAfter w:w="8" w:type="dxa"/>
          <w:trHeight w:val="567"/>
        </w:trPr>
        <w:tc>
          <w:tcPr>
            <w:tcW w:w="14876" w:type="dxa"/>
            <w:gridSpan w:val="9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4E69DA1" w14:textId="7E6FD5AC" w:rsidR="00424B9B" w:rsidRPr="00404FD1" w:rsidRDefault="00B75701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 w:hint="eastAsia"/>
                <w:b/>
                <w:lang w:eastAsia="zh-CN"/>
              </w:rPr>
              <w:t>贵机构</w:t>
            </w:r>
            <w:r w:rsidR="003A6F58" w:rsidRPr="00404FD1">
              <w:rPr>
                <w:rFonts w:eastAsia="宋体" w:cs="Arial"/>
                <w:b/>
                <w:lang w:eastAsia="zh-CN"/>
              </w:rPr>
              <w:t>对于</w:t>
            </w:r>
            <w:r w:rsidRPr="00404FD1">
              <w:rPr>
                <w:rFonts w:eastAsia="宋体" w:cs="Arial" w:hint="eastAsia"/>
                <w:b/>
                <w:lang w:eastAsia="zh-CN"/>
              </w:rPr>
              <w:t>大</w:t>
            </w:r>
            <w:r w:rsidRPr="00404FD1">
              <w:rPr>
                <w:rFonts w:eastAsia="宋体" w:cs="Arial"/>
                <w:b/>
                <w:lang w:eastAsia="zh-CN"/>
              </w:rPr>
              <w:t>多数</w:t>
            </w:r>
            <w:hyperlink r:id="rId39" w:history="1">
              <w:r w:rsidR="00926F4C" w:rsidRPr="00404FD1">
                <w:rPr>
                  <w:rStyle w:val="Hyperlink"/>
                  <w:rFonts w:eastAsia="宋体" w:cs="Arial" w:hint="eastAsia"/>
                  <w:b/>
                  <w:lang w:eastAsia="zh-CN"/>
                </w:rPr>
                <w:t>上市</w:t>
              </w:r>
              <w:r w:rsidR="00884261" w:rsidRPr="00404FD1">
                <w:rPr>
                  <w:rStyle w:val="Hyperlink"/>
                  <w:rFonts w:eastAsia="宋体" w:cs="Arial"/>
                  <w:b/>
                  <w:lang w:eastAsia="zh-CN"/>
                </w:rPr>
                <w:t>股权</w:t>
              </w:r>
              <w:r w:rsidRPr="00404FD1">
                <w:rPr>
                  <w:rStyle w:val="Hyperlink"/>
                  <w:rFonts w:eastAsia="宋体" w:cs="Arial"/>
                  <w:b/>
                  <w:color w:val="auto"/>
                  <w:lang w:eastAsia="zh-CN"/>
                </w:rPr>
                <w:t>资产</w:t>
              </w:r>
            </w:hyperlink>
            <w:r w:rsidRPr="00404FD1">
              <w:rPr>
                <w:rFonts w:eastAsia="宋体" w:cs="Arial"/>
                <w:b/>
                <w:lang w:eastAsia="zh-CN"/>
              </w:rPr>
              <w:t>，</w:t>
            </w:r>
            <w:r w:rsidR="000A315A" w:rsidRPr="00404FD1">
              <w:rPr>
                <w:rFonts w:eastAsia="宋体" w:cs="Arial"/>
                <w:b/>
                <w:lang w:eastAsia="zh-CN"/>
              </w:rPr>
              <w:t>是否</w:t>
            </w:r>
            <w:r w:rsidRPr="00404FD1">
              <w:rPr>
                <w:rFonts w:eastAsia="宋体" w:cs="Arial" w:hint="eastAsia"/>
                <w:b/>
                <w:lang w:eastAsia="zh-CN"/>
              </w:rPr>
              <w:t>设有</w:t>
            </w:r>
            <w:r w:rsidR="000A315A" w:rsidRPr="00404FD1">
              <w:rPr>
                <w:rFonts w:eastAsia="宋体" w:cs="Arial"/>
                <w:b/>
                <w:lang w:eastAsia="zh-CN"/>
              </w:rPr>
              <w:t>正式</w:t>
            </w:r>
            <w:r w:rsidR="00E52BE3" w:rsidRPr="00404FD1">
              <w:rPr>
                <w:rFonts w:eastAsia="宋体" w:cs="Arial" w:hint="eastAsia"/>
                <w:b/>
                <w:lang w:eastAsia="zh-CN"/>
              </w:rPr>
              <w:t>流程</w:t>
            </w:r>
            <w:r w:rsidRPr="00404FD1">
              <w:rPr>
                <w:rFonts w:eastAsia="宋体" w:cs="Arial" w:hint="eastAsia"/>
                <w:b/>
                <w:lang w:eastAsia="zh-CN"/>
              </w:rPr>
              <w:t>以</w:t>
            </w:r>
            <w:r w:rsidR="00377B3D" w:rsidRPr="00404FD1">
              <w:rPr>
                <w:rFonts w:eastAsia="宋体" w:cs="Arial"/>
                <w:b/>
                <w:lang w:eastAsia="zh-CN"/>
              </w:rPr>
              <w:t>识别</w:t>
            </w:r>
            <w:r w:rsidR="009F4E00" w:rsidRPr="00404FD1">
              <w:rPr>
                <w:rStyle w:val="Hyperlink"/>
                <w:rFonts w:eastAsia="宋体" w:cs="Arial"/>
                <w:b/>
                <w:color w:val="auto"/>
                <w:lang w:eastAsia="zh-CN"/>
              </w:rPr>
              <w:t>重大</w:t>
            </w:r>
            <w:hyperlink r:id="rId40" w:history="1">
              <w:r w:rsidR="009D2B87" w:rsidRPr="00404FD1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9D2B87" w:rsidRPr="00404FD1">
                <w:rPr>
                  <w:rStyle w:val="Hyperlink"/>
                  <w:rFonts w:eastAsia="宋体" w:cs="Arial"/>
                  <w:b/>
                  <w:lang w:eastAsia="zh-CN"/>
                </w:rPr>
                <w:t>风险</w:t>
              </w:r>
            </w:hyperlink>
            <w:r w:rsidR="009D2B87" w:rsidRPr="00404FD1">
              <w:rPr>
                <w:rStyle w:val="Hyperlink"/>
                <w:rFonts w:eastAsia="宋体" w:cs="Arial"/>
                <w:b/>
                <w:color w:val="auto"/>
                <w:lang w:eastAsia="zh-CN"/>
              </w:rPr>
              <w:t>和</w:t>
            </w:r>
            <w:hyperlink r:id="rId41" w:history="1">
              <w:r w:rsidR="009F2814" w:rsidRPr="00404FD1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9D2B87" w:rsidRPr="00404FD1">
                <w:rPr>
                  <w:rStyle w:val="Hyperlink"/>
                  <w:rFonts w:eastAsia="宋体" w:cs="Arial"/>
                  <w:b/>
                  <w:lang w:eastAsia="zh-CN"/>
                </w:rPr>
                <w:t>事件</w:t>
              </w:r>
            </w:hyperlink>
            <w:r w:rsidR="00811983" w:rsidRPr="00404FD1">
              <w:rPr>
                <w:rStyle w:val="Hyperlink"/>
                <w:rFonts w:eastAsia="宋体" w:cs="Arial" w:hint="eastAsia"/>
                <w:b/>
                <w:lang w:eastAsia="zh-CN"/>
              </w:rPr>
              <w:t>，</w:t>
            </w:r>
            <w:r w:rsidRPr="00404FD1">
              <w:rPr>
                <w:rStyle w:val="Hyperlink"/>
                <w:rFonts w:eastAsia="宋体" w:cs="Arial" w:hint="eastAsia"/>
                <w:b/>
                <w:color w:val="auto"/>
                <w:lang w:eastAsia="zh-CN"/>
              </w:rPr>
              <w:t>并</w:t>
            </w:r>
            <w:r w:rsidR="00094CD5" w:rsidRPr="00404FD1">
              <w:rPr>
                <w:rStyle w:val="Hyperlink"/>
                <w:rFonts w:eastAsia="宋体" w:cs="Arial" w:hint="eastAsia"/>
                <w:b/>
                <w:color w:val="auto"/>
                <w:lang w:eastAsia="zh-CN"/>
              </w:rPr>
              <w:t>将其</w:t>
            </w:r>
            <w:r w:rsidRPr="00404FD1">
              <w:rPr>
                <w:rStyle w:val="Hyperlink"/>
                <w:rFonts w:eastAsia="宋体" w:cs="Arial" w:hint="eastAsia"/>
                <w:b/>
                <w:color w:val="auto"/>
                <w:lang w:eastAsia="zh-CN"/>
              </w:rPr>
              <w:t>纳</w:t>
            </w:r>
            <w:r w:rsidR="00D262CC" w:rsidRPr="00404FD1">
              <w:rPr>
                <w:rStyle w:val="Hyperlink"/>
                <w:rFonts w:eastAsia="宋体" w:cs="Arial"/>
                <w:b/>
                <w:color w:val="auto"/>
                <w:lang w:eastAsia="zh-CN"/>
              </w:rPr>
              <w:t>入</w:t>
            </w:r>
            <w:hyperlink r:id="rId42" w:history="1">
              <w:r w:rsidR="00D262CC" w:rsidRPr="00404FD1">
                <w:rPr>
                  <w:rStyle w:val="Hyperlink"/>
                  <w:rFonts w:eastAsia="宋体" w:cs="Arial"/>
                  <w:b/>
                  <w:lang w:eastAsia="zh-CN"/>
                </w:rPr>
                <w:t>风险管理</w:t>
              </w:r>
            </w:hyperlink>
            <w:r w:rsidR="00E52BE3" w:rsidRPr="00404FD1">
              <w:rPr>
                <w:rFonts w:eastAsia="宋体" w:cs="Arial" w:hint="eastAsia"/>
                <w:b/>
                <w:lang w:eastAsia="zh-CN"/>
              </w:rPr>
              <w:t>流程？</w:t>
            </w:r>
          </w:p>
        </w:tc>
      </w:tr>
      <w:tr w:rsidR="00963611" w:rsidRPr="00404FD1" w14:paraId="404F4C79" w14:textId="77777777" w:rsidTr="008E582C">
        <w:trPr>
          <w:gridAfter w:val="1"/>
          <w:wAfter w:w="8" w:type="dxa"/>
          <w:trHeight w:val="227"/>
        </w:trPr>
        <w:tc>
          <w:tcPr>
            <w:tcW w:w="6371" w:type="dxa"/>
            <w:gridSpan w:val="3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5A0DC9B" w14:textId="77777777" w:rsidR="009D2B87" w:rsidRPr="00404FD1" w:rsidRDefault="009D2B87" w:rsidP="00B13AF6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8505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73BE866" w14:textId="236525AA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zh-CN"/>
              </w:rPr>
            </w:pPr>
            <w:r w:rsidRPr="00404FD1">
              <w:rPr>
                <w:rFonts w:eastAsia="宋体" w:cs="Arial"/>
                <w:b/>
                <w:lang w:eastAsia="zh-CN"/>
              </w:rPr>
              <w:t>内部管理的</w:t>
            </w:r>
            <w:r w:rsidR="004912F6" w:rsidRPr="00404FD1">
              <w:rPr>
                <w:rFonts w:eastAsia="宋体" w:cs="Arial" w:hint="eastAsia"/>
                <w:b/>
                <w:lang w:eastAsia="zh-CN"/>
              </w:rPr>
              <w:t>上市</w:t>
            </w:r>
            <w:r w:rsidR="00884261" w:rsidRPr="00404FD1">
              <w:rPr>
                <w:rFonts w:eastAsia="宋体" w:cs="Arial"/>
                <w:b/>
                <w:lang w:eastAsia="zh-CN"/>
              </w:rPr>
              <w:t>股权</w:t>
            </w:r>
            <w:r w:rsidRPr="00404FD1">
              <w:rPr>
                <w:rFonts w:eastAsia="宋体" w:cs="Arial"/>
                <w:b/>
                <w:lang w:eastAsia="zh-CN"/>
              </w:rPr>
              <w:t>子策略</w:t>
            </w:r>
          </w:p>
        </w:tc>
      </w:tr>
      <w:tr w:rsidR="00AA0D01" w:rsidRPr="00404FD1" w14:paraId="4C7EC9E6" w14:textId="77777777" w:rsidTr="008E582C">
        <w:trPr>
          <w:trHeight w:val="465"/>
        </w:trPr>
        <w:tc>
          <w:tcPr>
            <w:tcW w:w="6371" w:type="dxa"/>
            <w:gridSpan w:val="3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D35995F" w14:textId="77777777" w:rsidR="005B4948" w:rsidRPr="00404FD1" w:rsidRDefault="005B4948" w:rsidP="003F1651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26" w:type="dxa"/>
            <w:shd w:val="clear" w:color="auto" w:fill="EDEDED" w:themeFill="accent3" w:themeFillTint="33"/>
            <w:vAlign w:val="center"/>
          </w:tcPr>
          <w:p w14:paraId="4C499C11" w14:textId="4C63F743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lang w:eastAsia="en-GB"/>
              </w:rPr>
              <w:t>所有</w:t>
            </w:r>
            <w:r w:rsidR="00B056E1" w:rsidRPr="00404FD1">
              <w:rPr>
                <w:rFonts w:eastAsia="宋体" w:cs="Arial"/>
                <w:b/>
                <w:lang w:eastAsia="en-GB"/>
              </w:rPr>
              <w:t>子策略</w:t>
            </w:r>
            <w:proofErr w:type="spellEnd"/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14:paraId="3EF507C0" w14:textId="2477F257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r w:rsidRPr="00404FD1">
              <w:rPr>
                <w:rFonts w:eastAsia="宋体" w:cs="Arial"/>
                <w:b/>
              </w:rPr>
              <w:t>(1)</w:t>
            </w:r>
            <w:r w:rsidR="00E52BE3" w:rsidRPr="00404FD1">
              <w:rPr>
                <w:rFonts w:eastAsia="宋体" w:cs="Arial"/>
                <w:b/>
              </w:rPr>
              <w:t xml:space="preserve"> </w:t>
            </w:r>
            <w:proofErr w:type="spellStart"/>
            <w:r w:rsidR="00B056E1" w:rsidRPr="00404FD1">
              <w:rPr>
                <w:rFonts w:eastAsia="宋体" w:cs="Arial"/>
                <w:b/>
              </w:rPr>
              <w:t>主动</w:t>
            </w:r>
            <w:proofErr w:type="spellEnd"/>
            <w:r w:rsidR="00B056E1" w:rsidRPr="00404FD1">
              <w:rPr>
                <w:rFonts w:eastAsia="宋体" w:cs="Arial"/>
                <w:b/>
              </w:rPr>
              <w:t xml:space="preserve"> - </w:t>
            </w:r>
            <w:proofErr w:type="spellStart"/>
            <w:r w:rsidR="00B056E1" w:rsidRPr="00404FD1">
              <w:rPr>
                <w:rFonts w:eastAsia="宋体" w:cs="Arial"/>
                <w:b/>
              </w:rPr>
              <w:t>量化</w:t>
            </w:r>
            <w:proofErr w:type="spellEnd"/>
          </w:p>
        </w:tc>
        <w:tc>
          <w:tcPr>
            <w:tcW w:w="21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93726D7" w14:textId="2898B5C5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r w:rsidRPr="00404FD1">
              <w:rPr>
                <w:rFonts w:eastAsia="宋体" w:cs="Arial"/>
                <w:b/>
              </w:rPr>
              <w:t>(2)</w:t>
            </w:r>
            <w:r w:rsidR="00E52BE3" w:rsidRPr="00404FD1">
              <w:rPr>
                <w:rFonts w:eastAsia="宋体" w:cs="Arial"/>
                <w:b/>
              </w:rPr>
              <w:t xml:space="preserve"> </w:t>
            </w:r>
            <w:proofErr w:type="spellStart"/>
            <w:r w:rsidR="00B056E1" w:rsidRPr="00404FD1">
              <w:rPr>
                <w:rFonts w:eastAsia="宋体" w:cs="Arial"/>
                <w:b/>
              </w:rPr>
              <w:t>主动</w:t>
            </w:r>
            <w:proofErr w:type="spellEnd"/>
            <w:r w:rsidR="00B056E1" w:rsidRPr="00404FD1">
              <w:rPr>
                <w:rFonts w:eastAsia="宋体" w:cs="Arial"/>
                <w:b/>
              </w:rPr>
              <w:t xml:space="preserve"> - </w:t>
            </w:r>
            <w:proofErr w:type="spellStart"/>
            <w:r w:rsidR="00B056E1" w:rsidRPr="00404FD1">
              <w:rPr>
                <w:rFonts w:eastAsia="宋体" w:cs="Arial"/>
                <w:b/>
              </w:rPr>
              <w:t>基本面</w:t>
            </w:r>
            <w:proofErr w:type="spellEnd"/>
          </w:p>
        </w:tc>
        <w:tc>
          <w:tcPr>
            <w:tcW w:w="213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3D9FAFF" w14:textId="05F864B8" w:rsidR="00424B9B" w:rsidRPr="00404FD1" w:rsidRDefault="00802DE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r w:rsidRPr="00404FD1">
              <w:rPr>
                <w:rFonts w:eastAsia="宋体" w:cs="Arial"/>
                <w:b/>
              </w:rPr>
              <w:t xml:space="preserve">(3) </w:t>
            </w:r>
            <w:proofErr w:type="spellStart"/>
            <w:r w:rsidR="00B056E1" w:rsidRPr="00404FD1">
              <w:rPr>
                <w:rFonts w:eastAsia="宋体" w:cs="Arial"/>
                <w:b/>
              </w:rPr>
              <w:t>其他策略</w:t>
            </w:r>
            <w:proofErr w:type="spellEnd"/>
          </w:p>
        </w:tc>
      </w:tr>
      <w:tr w:rsidR="00727F31" w:rsidRPr="00404FD1" w14:paraId="6B06137F" w14:textId="77777777" w:rsidTr="00727F31">
        <w:trPr>
          <w:gridAfter w:val="1"/>
          <w:wAfter w:w="8" w:type="dxa"/>
          <w:trHeight w:val="465"/>
        </w:trPr>
        <w:tc>
          <w:tcPr>
            <w:tcW w:w="637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7145E69" w14:textId="69777EDF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(A) </w:t>
            </w:r>
            <w:r w:rsidR="0007338C" w:rsidRPr="00404FD1">
              <w:rPr>
                <w:rFonts w:eastAsia="宋体" w:cs="Arial"/>
                <w:lang w:eastAsia="zh-CN"/>
              </w:rPr>
              <w:t>是</w:t>
            </w:r>
            <w:r w:rsidRPr="00404FD1">
              <w:rPr>
                <w:rFonts w:eastAsia="宋体" w:cs="Arial"/>
                <w:lang w:eastAsia="zh-CN"/>
              </w:rPr>
              <w:t>，我们</w:t>
            </w:r>
            <w:r w:rsidR="000A59EA" w:rsidRPr="00404FD1">
              <w:rPr>
                <w:rFonts w:eastAsia="宋体" w:cs="Arial" w:hint="eastAsia"/>
                <w:lang w:eastAsia="zh-CN"/>
              </w:rPr>
              <w:t>在</w:t>
            </w:r>
            <w:r w:rsidRPr="00404FD1">
              <w:rPr>
                <w:rFonts w:eastAsia="宋体" w:cs="Arial"/>
                <w:lang w:eastAsia="zh-CN"/>
              </w:rPr>
              <w:t>正式</w:t>
            </w:r>
            <w:r w:rsidR="003E4E7A" w:rsidRPr="00404FD1">
              <w:rPr>
                <w:rFonts w:eastAsia="宋体" w:cs="Arial" w:hint="eastAsia"/>
                <w:lang w:eastAsia="zh-CN"/>
              </w:rPr>
              <w:t>流程</w:t>
            </w:r>
            <w:r w:rsidR="000A59EA" w:rsidRPr="00404FD1">
              <w:rPr>
                <w:rFonts w:eastAsia="宋体" w:cs="Arial" w:hint="eastAsia"/>
                <w:lang w:eastAsia="zh-CN"/>
              </w:rPr>
              <w:t>中</w:t>
            </w:r>
            <w:r w:rsidR="00604438" w:rsidRPr="00404FD1">
              <w:rPr>
                <w:rFonts w:eastAsia="宋体" w:cs="Arial" w:hint="eastAsia"/>
                <w:lang w:eastAsia="zh-CN"/>
              </w:rPr>
              <w:t>审查</w:t>
            </w:r>
            <w:r w:rsidRPr="00404FD1">
              <w:rPr>
                <w:rFonts w:eastAsia="宋体" w:cs="Arial"/>
                <w:lang w:eastAsia="zh-CN"/>
              </w:rPr>
              <w:t>重大</w:t>
            </w:r>
            <w:r w:rsidRPr="00404FD1">
              <w:rPr>
                <w:rFonts w:eastAsia="宋体" w:cs="Arial"/>
                <w:lang w:eastAsia="zh-CN"/>
              </w:rPr>
              <w:t>ESG</w:t>
            </w:r>
            <w:r w:rsidRPr="00404FD1">
              <w:rPr>
                <w:rFonts w:eastAsia="宋体" w:cs="Arial"/>
                <w:lang w:eastAsia="zh-CN"/>
              </w:rPr>
              <w:t>风险和</w:t>
            </w:r>
            <w:r w:rsidR="00434267" w:rsidRPr="00404FD1">
              <w:rPr>
                <w:rFonts w:eastAsia="宋体" w:cs="Arial"/>
                <w:lang w:eastAsia="zh-CN"/>
              </w:rPr>
              <w:t>ESG</w:t>
            </w:r>
            <w:r w:rsidRPr="00404FD1">
              <w:rPr>
                <w:rFonts w:eastAsia="宋体" w:cs="Arial"/>
                <w:lang w:eastAsia="zh-CN"/>
              </w:rPr>
              <w:t>事件</w:t>
            </w:r>
            <w:r w:rsidR="003E4E7A" w:rsidRPr="00404FD1">
              <w:rPr>
                <w:rFonts w:eastAsia="宋体" w:cs="Arial"/>
                <w:lang w:eastAsia="zh-CN"/>
              </w:rPr>
              <w:t>的定量和</w:t>
            </w:r>
            <w:r w:rsidR="003E4E7A" w:rsidRPr="00404FD1">
              <w:rPr>
                <w:rFonts w:eastAsia="宋体" w:cs="Arial"/>
                <w:lang w:eastAsia="zh-CN"/>
              </w:rPr>
              <w:t>/</w:t>
            </w:r>
            <w:r w:rsidR="003E4E7A" w:rsidRPr="00404FD1">
              <w:rPr>
                <w:rFonts w:eastAsia="宋体" w:cs="Arial"/>
                <w:lang w:eastAsia="zh-CN"/>
              </w:rPr>
              <w:t>或定性信息</w:t>
            </w:r>
            <w:r w:rsidR="000A59EA" w:rsidRPr="00404FD1">
              <w:rPr>
                <w:rFonts w:eastAsia="宋体" w:cs="Arial" w:hint="eastAsia"/>
                <w:lang w:eastAsia="zh-CN"/>
              </w:rPr>
              <w:t>，</w:t>
            </w:r>
            <w:r w:rsidR="003E4E7A" w:rsidRPr="00404FD1">
              <w:rPr>
                <w:rFonts w:eastAsia="宋体" w:cs="Arial" w:hint="eastAsia"/>
                <w:lang w:eastAsia="zh-CN"/>
              </w:rPr>
              <w:t>及其</w:t>
            </w:r>
            <w:r w:rsidR="003E4E7A" w:rsidRPr="00404FD1">
              <w:rPr>
                <w:rFonts w:eastAsia="宋体" w:cs="Arial"/>
                <w:lang w:eastAsia="zh-CN"/>
              </w:rPr>
              <w:t>对个别</w:t>
            </w:r>
            <w:r w:rsidR="003E4E7A" w:rsidRPr="00404FD1">
              <w:rPr>
                <w:rFonts w:eastAsia="宋体" w:cs="Arial" w:hint="eastAsia"/>
                <w:lang w:eastAsia="zh-CN"/>
              </w:rPr>
              <w:t>持股的</w:t>
            </w:r>
            <w:r w:rsidR="003E4E7A" w:rsidRPr="00404FD1">
              <w:rPr>
                <w:rFonts w:eastAsia="宋体" w:cs="Arial"/>
                <w:lang w:eastAsia="zh-CN"/>
              </w:rPr>
              <w:t>影响</w:t>
            </w:r>
          </w:p>
        </w:tc>
        <w:tc>
          <w:tcPr>
            <w:tcW w:w="2126" w:type="dxa"/>
            <w:shd w:val="clear" w:color="auto" w:fill="EDEDED" w:themeFill="accent3" w:themeFillTint="33"/>
            <w:vAlign w:val="center"/>
          </w:tcPr>
          <w:p w14:paraId="2376C487" w14:textId="77777777" w:rsidR="005B4948" w:rsidRPr="00404FD1" w:rsidRDefault="005B4948">
            <w:pPr>
              <w:pStyle w:val="ListParagraph"/>
              <w:numPr>
                <w:ilvl w:val="0"/>
                <w:numId w:val="8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14:paraId="1E5E357A" w14:textId="77777777" w:rsidR="005B4948" w:rsidRPr="00404FD1" w:rsidRDefault="005B4948" w:rsidP="00727F31">
            <w:pPr>
              <w:pStyle w:val="ListParagraph"/>
              <w:numPr>
                <w:ilvl w:val="0"/>
                <w:numId w:val="8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F365945" w14:textId="77777777" w:rsidR="005B4948" w:rsidRPr="00404FD1" w:rsidRDefault="005B4948" w:rsidP="00727F31">
            <w:pPr>
              <w:pStyle w:val="ListParagraph"/>
              <w:numPr>
                <w:ilvl w:val="0"/>
                <w:numId w:val="8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26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0B7EA4" w14:textId="77777777" w:rsidR="005B4948" w:rsidRPr="00404FD1" w:rsidRDefault="005B4948" w:rsidP="00727F31">
            <w:pPr>
              <w:pStyle w:val="ListParagraph"/>
              <w:numPr>
                <w:ilvl w:val="0"/>
                <w:numId w:val="8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727F31" w:rsidRPr="00404FD1" w14:paraId="4CC7598C" w14:textId="77777777" w:rsidTr="00727F31">
        <w:trPr>
          <w:gridAfter w:val="1"/>
          <w:wAfter w:w="8" w:type="dxa"/>
          <w:trHeight w:val="465"/>
        </w:trPr>
        <w:tc>
          <w:tcPr>
            <w:tcW w:w="637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326D8A3" w14:textId="7A62C019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(B) </w:t>
            </w:r>
            <w:r w:rsidR="0007338C" w:rsidRPr="00404FD1">
              <w:rPr>
                <w:rFonts w:eastAsia="宋体" w:cs="Arial"/>
                <w:lang w:eastAsia="zh-CN"/>
              </w:rPr>
              <w:t>是</w:t>
            </w:r>
            <w:r w:rsidRPr="00404FD1">
              <w:rPr>
                <w:rFonts w:eastAsia="宋体" w:cs="Arial"/>
                <w:lang w:eastAsia="zh-CN"/>
              </w:rPr>
              <w:t>，我们</w:t>
            </w:r>
            <w:r w:rsidR="000A59EA" w:rsidRPr="00404FD1">
              <w:rPr>
                <w:rFonts w:eastAsia="宋体" w:cs="Arial" w:hint="eastAsia"/>
                <w:lang w:eastAsia="zh-CN"/>
              </w:rPr>
              <w:t>在</w:t>
            </w:r>
            <w:r w:rsidRPr="00404FD1">
              <w:rPr>
                <w:rFonts w:eastAsia="宋体" w:cs="Arial"/>
                <w:lang w:eastAsia="zh-CN"/>
              </w:rPr>
              <w:t>正式</w:t>
            </w:r>
            <w:r w:rsidR="003E4E7A" w:rsidRPr="00404FD1">
              <w:rPr>
                <w:rFonts w:eastAsia="宋体" w:cs="Arial" w:hint="eastAsia"/>
                <w:lang w:eastAsia="zh-CN"/>
              </w:rPr>
              <w:t>流程</w:t>
            </w:r>
            <w:r w:rsidR="000A59EA" w:rsidRPr="00404FD1">
              <w:rPr>
                <w:rFonts w:eastAsia="宋体" w:cs="Arial" w:hint="eastAsia"/>
                <w:lang w:eastAsia="zh-CN"/>
              </w:rPr>
              <w:t>中</w:t>
            </w:r>
            <w:r w:rsidR="00B32E6C" w:rsidRPr="00404FD1">
              <w:rPr>
                <w:rFonts w:eastAsia="宋体" w:cs="Arial" w:hint="eastAsia"/>
                <w:lang w:eastAsia="zh-CN"/>
              </w:rPr>
              <w:t>审查</w:t>
            </w:r>
            <w:r w:rsidRPr="00404FD1">
              <w:rPr>
                <w:rFonts w:eastAsia="宋体" w:cs="Arial"/>
                <w:lang w:eastAsia="zh-CN"/>
              </w:rPr>
              <w:t>重大</w:t>
            </w:r>
            <w:r w:rsidRPr="00404FD1">
              <w:rPr>
                <w:rFonts w:eastAsia="宋体" w:cs="Arial"/>
                <w:lang w:eastAsia="zh-CN"/>
              </w:rPr>
              <w:t>ESG</w:t>
            </w:r>
            <w:r w:rsidRPr="00404FD1">
              <w:rPr>
                <w:rFonts w:eastAsia="宋体" w:cs="Arial"/>
                <w:lang w:eastAsia="zh-CN"/>
              </w:rPr>
              <w:t>风险和</w:t>
            </w:r>
            <w:r w:rsidR="00434267" w:rsidRPr="00404FD1">
              <w:rPr>
                <w:rFonts w:eastAsia="宋体" w:cs="Arial"/>
                <w:lang w:eastAsia="zh-CN"/>
              </w:rPr>
              <w:t>ESG</w:t>
            </w:r>
            <w:r w:rsidRPr="00404FD1">
              <w:rPr>
                <w:rFonts w:eastAsia="宋体" w:cs="Arial"/>
                <w:lang w:eastAsia="zh-CN"/>
              </w:rPr>
              <w:t>事件</w:t>
            </w:r>
            <w:r w:rsidR="003E4E7A" w:rsidRPr="00404FD1">
              <w:rPr>
                <w:rFonts w:eastAsia="宋体" w:cs="Arial" w:hint="eastAsia"/>
                <w:lang w:eastAsia="zh-CN"/>
              </w:rPr>
              <w:t>的定量和</w:t>
            </w:r>
            <w:r w:rsidR="003E4E7A" w:rsidRPr="00404FD1">
              <w:rPr>
                <w:rFonts w:eastAsia="宋体" w:cs="Arial" w:hint="eastAsia"/>
                <w:lang w:eastAsia="zh-CN"/>
              </w:rPr>
              <w:t>/</w:t>
            </w:r>
            <w:r w:rsidR="003E4E7A" w:rsidRPr="00404FD1">
              <w:rPr>
                <w:rFonts w:eastAsia="宋体" w:cs="Arial" w:hint="eastAsia"/>
                <w:lang w:eastAsia="zh-CN"/>
              </w:rPr>
              <w:t>或定性信息</w:t>
            </w:r>
            <w:r w:rsidR="000A59EA" w:rsidRPr="00404FD1">
              <w:rPr>
                <w:rFonts w:eastAsia="宋体" w:cs="Arial" w:hint="eastAsia"/>
                <w:lang w:eastAsia="zh-CN"/>
              </w:rPr>
              <w:t>，</w:t>
            </w:r>
            <w:r w:rsidR="003E4E7A" w:rsidRPr="00404FD1">
              <w:rPr>
                <w:rFonts w:eastAsia="宋体" w:cs="Arial" w:hint="eastAsia"/>
                <w:lang w:eastAsia="zh-CN"/>
              </w:rPr>
              <w:t>及其</w:t>
            </w:r>
            <w:r w:rsidRPr="00404FD1">
              <w:rPr>
                <w:rFonts w:eastAsia="宋体" w:cs="Arial"/>
                <w:lang w:eastAsia="zh-CN"/>
              </w:rPr>
              <w:t>对</w:t>
            </w:r>
            <w:r w:rsidR="00B77817" w:rsidRPr="00404FD1">
              <w:rPr>
                <w:rFonts w:eastAsia="宋体" w:cs="Arial"/>
                <w:lang w:eastAsia="zh-CN"/>
              </w:rPr>
              <w:t>面临</w:t>
            </w:r>
            <w:r w:rsidR="001720C0" w:rsidRPr="00404FD1">
              <w:rPr>
                <w:rFonts w:eastAsia="宋体" w:cs="Arial"/>
                <w:lang w:eastAsia="zh-CN"/>
              </w:rPr>
              <w:t>类似</w:t>
            </w:r>
            <w:r w:rsidR="00B77817" w:rsidRPr="00404FD1">
              <w:rPr>
                <w:rFonts w:eastAsia="宋体" w:cs="Arial"/>
                <w:lang w:eastAsia="zh-CN"/>
              </w:rPr>
              <w:t>风险和</w:t>
            </w:r>
            <w:r w:rsidR="00B77817" w:rsidRPr="00404FD1">
              <w:rPr>
                <w:rFonts w:eastAsia="宋体" w:cs="Arial"/>
                <w:lang w:eastAsia="zh-CN"/>
              </w:rPr>
              <w:t>/</w:t>
            </w:r>
            <w:r w:rsidR="00B77817" w:rsidRPr="00404FD1">
              <w:rPr>
                <w:rFonts w:eastAsia="宋体" w:cs="Arial"/>
                <w:lang w:eastAsia="zh-CN"/>
              </w:rPr>
              <w:t>或事件的</w:t>
            </w:r>
            <w:r w:rsidRPr="00404FD1">
              <w:rPr>
                <w:rFonts w:eastAsia="宋体" w:cs="Arial"/>
                <w:lang w:eastAsia="zh-CN"/>
              </w:rPr>
              <w:t>其他</w:t>
            </w:r>
            <w:r w:rsidR="003E4E7A" w:rsidRPr="00404FD1">
              <w:rPr>
                <w:rFonts w:eastAsia="宋体" w:cs="Arial" w:hint="eastAsia"/>
                <w:lang w:eastAsia="zh-CN"/>
              </w:rPr>
              <w:t>持股</w:t>
            </w:r>
            <w:r w:rsidRPr="00404FD1">
              <w:rPr>
                <w:rFonts w:eastAsia="宋体" w:cs="Arial"/>
                <w:lang w:eastAsia="zh-CN"/>
              </w:rPr>
              <w:t>的影响</w:t>
            </w:r>
          </w:p>
        </w:tc>
        <w:tc>
          <w:tcPr>
            <w:tcW w:w="2126" w:type="dxa"/>
            <w:shd w:val="clear" w:color="auto" w:fill="EDEDED" w:themeFill="accent3" w:themeFillTint="33"/>
            <w:vAlign w:val="center"/>
          </w:tcPr>
          <w:p w14:paraId="6451CC8A" w14:textId="77777777" w:rsidR="005B4948" w:rsidRPr="00404FD1" w:rsidRDefault="005B4948">
            <w:pPr>
              <w:pStyle w:val="ListParagraph"/>
              <w:numPr>
                <w:ilvl w:val="0"/>
                <w:numId w:val="8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14:paraId="3120B67B" w14:textId="77777777" w:rsidR="005B4948" w:rsidRPr="00404FD1" w:rsidRDefault="005B4948" w:rsidP="00727F31">
            <w:pPr>
              <w:pStyle w:val="ListParagraph"/>
              <w:numPr>
                <w:ilvl w:val="0"/>
                <w:numId w:val="8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F05592F" w14:textId="77777777" w:rsidR="005B4948" w:rsidRPr="00404FD1" w:rsidRDefault="005B4948" w:rsidP="00727F31">
            <w:pPr>
              <w:pStyle w:val="ListParagraph"/>
              <w:numPr>
                <w:ilvl w:val="0"/>
                <w:numId w:val="8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26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B3B4B60" w14:textId="77777777" w:rsidR="005B4948" w:rsidRPr="00404FD1" w:rsidRDefault="005B4948" w:rsidP="00727F31">
            <w:pPr>
              <w:pStyle w:val="ListParagraph"/>
              <w:numPr>
                <w:ilvl w:val="0"/>
                <w:numId w:val="8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727F31" w:rsidRPr="00404FD1" w14:paraId="1CEF86B0" w14:textId="77777777" w:rsidTr="00727F31">
        <w:trPr>
          <w:gridAfter w:val="1"/>
          <w:wAfter w:w="8" w:type="dxa"/>
          <w:trHeight w:val="465"/>
        </w:trPr>
        <w:tc>
          <w:tcPr>
            <w:tcW w:w="637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6C32821" w14:textId="39707B04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(C) </w:t>
            </w:r>
            <w:r w:rsidR="0007338C" w:rsidRPr="00404FD1">
              <w:rPr>
                <w:rFonts w:eastAsia="宋体" w:cs="Arial"/>
                <w:lang w:eastAsia="zh-CN"/>
              </w:rPr>
              <w:t>是</w:t>
            </w:r>
            <w:r w:rsidRPr="00404FD1">
              <w:rPr>
                <w:rFonts w:eastAsia="宋体" w:cs="Arial"/>
                <w:lang w:eastAsia="zh-CN"/>
              </w:rPr>
              <w:t>，我们</w:t>
            </w:r>
            <w:r w:rsidR="000A59EA" w:rsidRPr="00404FD1">
              <w:rPr>
                <w:rFonts w:eastAsia="宋体" w:cs="Arial" w:hint="eastAsia"/>
                <w:lang w:eastAsia="zh-CN"/>
              </w:rPr>
              <w:t>在</w:t>
            </w:r>
            <w:r w:rsidRPr="00404FD1">
              <w:rPr>
                <w:rFonts w:eastAsia="宋体" w:cs="Arial"/>
                <w:lang w:eastAsia="zh-CN"/>
              </w:rPr>
              <w:t>正式</w:t>
            </w:r>
            <w:r w:rsidR="003E4E7A" w:rsidRPr="00404FD1">
              <w:rPr>
                <w:rFonts w:eastAsia="宋体" w:cs="Arial" w:hint="eastAsia"/>
                <w:lang w:eastAsia="zh-CN"/>
              </w:rPr>
              <w:t>流程</w:t>
            </w:r>
            <w:r w:rsidR="000A59EA" w:rsidRPr="00404FD1">
              <w:rPr>
                <w:rFonts w:eastAsia="宋体" w:cs="Arial" w:hint="eastAsia"/>
                <w:lang w:eastAsia="zh-CN"/>
              </w:rPr>
              <w:t>中</w:t>
            </w:r>
            <w:r w:rsidR="00B32E6C" w:rsidRPr="00404FD1">
              <w:rPr>
                <w:rFonts w:eastAsia="宋体" w:cs="Arial" w:hint="eastAsia"/>
                <w:lang w:eastAsia="zh-CN"/>
              </w:rPr>
              <w:t>审查</w:t>
            </w:r>
            <w:r w:rsidRPr="00404FD1">
              <w:rPr>
                <w:rFonts w:eastAsia="宋体" w:cs="Arial" w:hint="eastAsia"/>
                <w:lang w:eastAsia="zh-CN"/>
              </w:rPr>
              <w:t>重</w:t>
            </w:r>
            <w:r w:rsidRPr="00404FD1">
              <w:rPr>
                <w:rFonts w:eastAsia="宋体" w:cs="Arial"/>
                <w:lang w:eastAsia="zh-CN"/>
              </w:rPr>
              <w:t>大</w:t>
            </w:r>
            <w:r w:rsidRPr="00404FD1">
              <w:rPr>
                <w:rFonts w:eastAsia="宋体" w:cs="Arial"/>
                <w:lang w:eastAsia="zh-CN"/>
              </w:rPr>
              <w:t>ESG</w:t>
            </w:r>
            <w:r w:rsidRPr="00404FD1">
              <w:rPr>
                <w:rFonts w:eastAsia="宋体" w:cs="Arial"/>
                <w:lang w:eastAsia="zh-CN"/>
              </w:rPr>
              <w:t>风险和</w:t>
            </w:r>
            <w:r w:rsidR="00434267" w:rsidRPr="00404FD1">
              <w:rPr>
                <w:rFonts w:eastAsia="宋体" w:cs="Arial"/>
                <w:lang w:eastAsia="zh-CN"/>
              </w:rPr>
              <w:t>ESG</w:t>
            </w:r>
            <w:r w:rsidRPr="00404FD1">
              <w:rPr>
                <w:rFonts w:eastAsia="宋体" w:cs="Arial"/>
                <w:lang w:eastAsia="zh-CN"/>
              </w:rPr>
              <w:t>事件的定量和</w:t>
            </w:r>
            <w:r w:rsidRPr="00404FD1">
              <w:rPr>
                <w:rFonts w:eastAsia="宋体" w:cs="Arial"/>
                <w:lang w:eastAsia="zh-CN"/>
              </w:rPr>
              <w:t>/</w:t>
            </w:r>
            <w:r w:rsidRPr="00404FD1">
              <w:rPr>
                <w:rFonts w:eastAsia="宋体" w:cs="Arial"/>
                <w:lang w:eastAsia="zh-CN"/>
              </w:rPr>
              <w:t>或定性信息</w:t>
            </w:r>
            <w:r w:rsidR="000A59EA" w:rsidRPr="00404FD1">
              <w:rPr>
                <w:rFonts w:eastAsia="宋体" w:cs="Arial" w:hint="eastAsia"/>
                <w:lang w:eastAsia="zh-CN"/>
              </w:rPr>
              <w:t>，</w:t>
            </w:r>
            <w:r w:rsidR="003E4E7A" w:rsidRPr="00404FD1">
              <w:rPr>
                <w:rFonts w:eastAsia="宋体" w:cs="Arial" w:hint="eastAsia"/>
                <w:lang w:eastAsia="zh-CN"/>
              </w:rPr>
              <w:t>及其</w:t>
            </w:r>
            <w:r w:rsidRPr="00404FD1">
              <w:rPr>
                <w:rFonts w:eastAsia="宋体" w:cs="Arial"/>
                <w:lang w:eastAsia="zh-CN"/>
              </w:rPr>
              <w:t>对</w:t>
            </w:r>
            <w:r w:rsidR="000A59EA" w:rsidRPr="00404FD1">
              <w:rPr>
                <w:rFonts w:eastAsia="宋体" w:cs="Arial" w:hint="eastAsia"/>
                <w:lang w:eastAsia="zh-CN"/>
              </w:rPr>
              <w:t>我们</w:t>
            </w:r>
            <w:hyperlink r:id="rId43" w:history="1">
              <w:r w:rsidR="003E4E7A" w:rsidRPr="00404FD1">
                <w:rPr>
                  <w:rStyle w:val="Hyperlink"/>
                  <w:rFonts w:eastAsia="宋体" w:cs="Arial" w:hint="eastAsia"/>
                  <w:lang w:eastAsia="zh-CN"/>
                </w:rPr>
                <w:t>尽责管</w:t>
              </w:r>
              <w:r w:rsidRPr="00404FD1">
                <w:rPr>
                  <w:rStyle w:val="Hyperlink"/>
                  <w:rFonts w:eastAsia="宋体" w:cs="Arial"/>
                  <w:lang w:eastAsia="zh-CN"/>
                </w:rPr>
                <w:t>理</w:t>
              </w:r>
            </w:hyperlink>
            <w:r w:rsidRPr="00404FD1">
              <w:rPr>
                <w:rFonts w:eastAsia="宋体" w:cs="Arial"/>
                <w:lang w:eastAsia="zh-CN"/>
              </w:rPr>
              <w:t>活动的影响</w:t>
            </w:r>
          </w:p>
        </w:tc>
        <w:tc>
          <w:tcPr>
            <w:tcW w:w="2126" w:type="dxa"/>
            <w:shd w:val="clear" w:color="auto" w:fill="EDEDED" w:themeFill="accent3" w:themeFillTint="33"/>
            <w:vAlign w:val="center"/>
          </w:tcPr>
          <w:p w14:paraId="57E72C6A" w14:textId="77777777" w:rsidR="005B4948" w:rsidRPr="00404FD1" w:rsidRDefault="005B4948">
            <w:pPr>
              <w:pStyle w:val="ListParagraph"/>
              <w:numPr>
                <w:ilvl w:val="0"/>
                <w:numId w:val="8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14:paraId="5A9FC1B6" w14:textId="77777777" w:rsidR="005B4948" w:rsidRPr="00404FD1" w:rsidRDefault="005B4948" w:rsidP="00727F31">
            <w:pPr>
              <w:pStyle w:val="ListParagraph"/>
              <w:numPr>
                <w:ilvl w:val="0"/>
                <w:numId w:val="8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DD74FD7" w14:textId="77777777" w:rsidR="005B4948" w:rsidRPr="00404FD1" w:rsidRDefault="005B4948" w:rsidP="00727F31">
            <w:pPr>
              <w:pStyle w:val="ListParagraph"/>
              <w:numPr>
                <w:ilvl w:val="0"/>
                <w:numId w:val="8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26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81EB417" w14:textId="77777777" w:rsidR="005B4948" w:rsidRPr="00404FD1" w:rsidRDefault="005B4948" w:rsidP="00727F31">
            <w:pPr>
              <w:pStyle w:val="ListParagraph"/>
              <w:numPr>
                <w:ilvl w:val="0"/>
                <w:numId w:val="8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727F31" w:rsidRPr="00404FD1" w14:paraId="4576078F" w14:textId="77777777" w:rsidTr="00727F31">
        <w:trPr>
          <w:gridAfter w:val="1"/>
          <w:wAfter w:w="8" w:type="dxa"/>
          <w:trHeight w:val="465"/>
        </w:trPr>
        <w:tc>
          <w:tcPr>
            <w:tcW w:w="637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C0EC77C" w14:textId="53F08E2A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(D) </w:t>
            </w:r>
            <w:r w:rsidR="0007338C" w:rsidRPr="00404FD1">
              <w:rPr>
                <w:rFonts w:eastAsia="宋体" w:cs="Arial"/>
                <w:lang w:eastAsia="zh-CN"/>
              </w:rPr>
              <w:t>是</w:t>
            </w:r>
            <w:r w:rsidRPr="00404FD1">
              <w:rPr>
                <w:rFonts w:eastAsia="宋体" w:cs="Arial"/>
                <w:lang w:eastAsia="zh-CN"/>
              </w:rPr>
              <w:t>，我们</w:t>
            </w:r>
            <w:r w:rsidR="000A59EA" w:rsidRPr="00404FD1">
              <w:rPr>
                <w:rFonts w:eastAsia="宋体" w:cs="Arial" w:hint="eastAsia"/>
                <w:lang w:eastAsia="zh-CN"/>
              </w:rPr>
              <w:t>在</w:t>
            </w:r>
            <w:r w:rsidRPr="00404FD1">
              <w:rPr>
                <w:rFonts w:eastAsia="宋体" w:cs="Arial"/>
                <w:lang w:eastAsia="zh-CN"/>
              </w:rPr>
              <w:t>正式</w:t>
            </w:r>
            <w:r w:rsidR="003E4E7A" w:rsidRPr="00404FD1">
              <w:rPr>
                <w:rFonts w:eastAsia="宋体" w:cs="Arial" w:hint="eastAsia"/>
                <w:lang w:eastAsia="zh-CN"/>
              </w:rPr>
              <w:t>流程</w:t>
            </w:r>
            <w:r w:rsidR="000A59EA" w:rsidRPr="00404FD1">
              <w:rPr>
                <w:rFonts w:eastAsia="宋体" w:cs="Arial" w:hint="eastAsia"/>
                <w:lang w:eastAsia="zh-CN"/>
              </w:rPr>
              <w:t>中</w:t>
            </w:r>
            <w:r w:rsidR="00FD0B07" w:rsidRPr="00404FD1">
              <w:rPr>
                <w:rFonts w:eastAsia="宋体" w:cs="Arial" w:hint="eastAsia"/>
                <w:lang w:eastAsia="zh-CN"/>
              </w:rPr>
              <w:t>特别</w:t>
            </w:r>
            <w:r w:rsidR="005E6911" w:rsidRPr="00404FD1">
              <w:rPr>
                <w:rFonts w:eastAsia="宋体" w:cs="Arial" w:hint="eastAsia"/>
                <w:lang w:eastAsia="zh-CN"/>
              </w:rPr>
              <w:t>审查</w:t>
            </w:r>
            <w:r w:rsidRPr="00404FD1">
              <w:rPr>
                <w:rFonts w:eastAsia="宋体" w:cs="Arial"/>
                <w:lang w:eastAsia="zh-CN"/>
              </w:rPr>
              <w:t>严重</w:t>
            </w:r>
            <w:r w:rsidRPr="00404FD1">
              <w:rPr>
                <w:rFonts w:eastAsia="宋体" w:cs="Arial"/>
                <w:lang w:eastAsia="zh-CN"/>
              </w:rPr>
              <w:t>ESG</w:t>
            </w:r>
            <w:r w:rsidRPr="00404FD1">
              <w:rPr>
                <w:rFonts w:eastAsia="宋体" w:cs="Arial"/>
                <w:lang w:eastAsia="zh-CN"/>
              </w:rPr>
              <w:t>事件的定量和</w:t>
            </w:r>
            <w:r w:rsidRPr="00404FD1">
              <w:rPr>
                <w:rFonts w:eastAsia="宋体" w:cs="Arial"/>
                <w:lang w:eastAsia="zh-CN"/>
              </w:rPr>
              <w:t>/</w:t>
            </w:r>
            <w:r w:rsidRPr="00404FD1">
              <w:rPr>
                <w:rFonts w:eastAsia="宋体" w:cs="Arial"/>
                <w:lang w:eastAsia="zh-CN"/>
              </w:rPr>
              <w:t>或定性信息</w:t>
            </w:r>
          </w:p>
        </w:tc>
        <w:tc>
          <w:tcPr>
            <w:tcW w:w="2126" w:type="dxa"/>
            <w:shd w:val="clear" w:color="auto" w:fill="EDEDED" w:themeFill="accent3" w:themeFillTint="33"/>
            <w:vAlign w:val="center"/>
          </w:tcPr>
          <w:p w14:paraId="4E07A6B4" w14:textId="77777777" w:rsidR="005B4948" w:rsidRPr="00404FD1" w:rsidRDefault="005B4948">
            <w:pPr>
              <w:pStyle w:val="ListParagraph"/>
              <w:numPr>
                <w:ilvl w:val="0"/>
                <w:numId w:val="80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8"/>
                <w:lang w:eastAsia="zh-CN"/>
              </w:rPr>
            </w:pP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14:paraId="16932C3F" w14:textId="77777777" w:rsidR="005B4948" w:rsidRPr="00404FD1" w:rsidRDefault="005B4948" w:rsidP="00727F31">
            <w:pPr>
              <w:pStyle w:val="ListParagraph"/>
              <w:numPr>
                <w:ilvl w:val="0"/>
                <w:numId w:val="80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8"/>
                <w:lang w:eastAsia="zh-CN"/>
              </w:rPr>
            </w:pPr>
          </w:p>
        </w:tc>
        <w:tc>
          <w:tcPr>
            <w:tcW w:w="21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7153319" w14:textId="77777777" w:rsidR="005B4948" w:rsidRPr="00404FD1" w:rsidRDefault="005B4948" w:rsidP="00727F31">
            <w:pPr>
              <w:pStyle w:val="ListParagraph"/>
              <w:numPr>
                <w:ilvl w:val="0"/>
                <w:numId w:val="80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8"/>
                <w:lang w:eastAsia="zh-CN"/>
              </w:rPr>
            </w:pPr>
          </w:p>
        </w:tc>
        <w:tc>
          <w:tcPr>
            <w:tcW w:w="2126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356011F" w14:textId="77777777" w:rsidR="005B4948" w:rsidRPr="00404FD1" w:rsidRDefault="005B4948" w:rsidP="00727F31">
            <w:pPr>
              <w:pStyle w:val="ListParagraph"/>
              <w:numPr>
                <w:ilvl w:val="0"/>
                <w:numId w:val="80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8"/>
                <w:lang w:eastAsia="zh-CN"/>
              </w:rPr>
            </w:pPr>
          </w:p>
        </w:tc>
      </w:tr>
      <w:tr w:rsidR="00727F31" w:rsidRPr="00404FD1" w14:paraId="5A5CAD2A" w14:textId="77777777" w:rsidTr="00727F31">
        <w:trPr>
          <w:gridAfter w:val="1"/>
          <w:wAfter w:w="8" w:type="dxa"/>
          <w:trHeight w:val="465"/>
        </w:trPr>
        <w:tc>
          <w:tcPr>
            <w:tcW w:w="637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C0CD82F" w14:textId="2E63CE49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(</w:t>
            </w:r>
            <w:r w:rsidR="005B4948" w:rsidRPr="00404FD1">
              <w:rPr>
                <w:rFonts w:eastAsia="宋体" w:cs="Arial"/>
                <w:lang w:eastAsia="zh-CN"/>
              </w:rPr>
              <w:t xml:space="preserve">E) </w:t>
            </w:r>
            <w:r w:rsidR="005B4948" w:rsidRPr="00404FD1">
              <w:rPr>
                <w:rFonts w:eastAsia="宋体" w:cs="Arial"/>
                <w:lang w:eastAsia="zh-CN"/>
              </w:rPr>
              <w:t>我们没有正式</w:t>
            </w:r>
            <w:r w:rsidR="003E4E7A" w:rsidRPr="00404FD1">
              <w:rPr>
                <w:rFonts w:eastAsia="宋体" w:cs="Arial" w:hint="eastAsia"/>
                <w:lang w:eastAsia="zh-CN"/>
              </w:rPr>
              <w:t>流程</w:t>
            </w:r>
            <w:r w:rsidR="005B4948" w:rsidRPr="00404FD1">
              <w:rPr>
                <w:rFonts w:eastAsia="宋体" w:cs="Arial"/>
                <w:lang w:eastAsia="zh-CN"/>
              </w:rPr>
              <w:t>来识别</w:t>
            </w:r>
            <w:r w:rsidR="00A45519" w:rsidRPr="00404FD1">
              <w:rPr>
                <w:rFonts w:eastAsia="宋体" w:cs="Arial"/>
                <w:lang w:eastAsia="zh-CN"/>
              </w:rPr>
              <w:t>重</w:t>
            </w:r>
            <w:r w:rsidR="003E4E7A" w:rsidRPr="00404FD1">
              <w:rPr>
                <w:rFonts w:eastAsia="宋体" w:cs="Arial" w:hint="eastAsia"/>
                <w:lang w:eastAsia="zh-CN"/>
              </w:rPr>
              <w:t>大</w:t>
            </w:r>
            <w:r w:rsidR="005B4948" w:rsidRPr="00404FD1">
              <w:rPr>
                <w:rFonts w:eastAsia="宋体" w:cs="Arial"/>
                <w:lang w:eastAsia="zh-CN"/>
              </w:rPr>
              <w:t>ESG</w:t>
            </w:r>
            <w:r w:rsidR="005B4948" w:rsidRPr="00404FD1">
              <w:rPr>
                <w:rFonts w:eastAsia="宋体" w:cs="Arial"/>
                <w:lang w:eastAsia="zh-CN"/>
              </w:rPr>
              <w:t>风险和</w:t>
            </w:r>
            <w:r w:rsidR="00434267" w:rsidRPr="00404FD1">
              <w:rPr>
                <w:rFonts w:eastAsia="宋体" w:cs="Arial"/>
                <w:lang w:eastAsia="zh-CN"/>
              </w:rPr>
              <w:t>ESG</w:t>
            </w:r>
            <w:r w:rsidR="005B4948" w:rsidRPr="00404FD1">
              <w:rPr>
                <w:rFonts w:eastAsia="宋体" w:cs="Arial"/>
                <w:lang w:eastAsia="zh-CN"/>
              </w:rPr>
              <w:t>事件</w:t>
            </w:r>
            <w:r w:rsidR="000A59EA" w:rsidRPr="00404FD1">
              <w:rPr>
                <w:rFonts w:eastAsia="宋体" w:cs="Arial" w:hint="eastAsia"/>
                <w:lang w:eastAsia="zh-CN"/>
              </w:rPr>
              <w:t>并</w:t>
            </w:r>
            <w:r w:rsidR="001E29F5" w:rsidRPr="00404FD1">
              <w:rPr>
                <w:rFonts w:eastAsia="宋体" w:cs="Arial" w:hint="eastAsia"/>
                <w:lang w:eastAsia="zh-CN"/>
              </w:rPr>
              <w:t>将其</w:t>
            </w:r>
            <w:r w:rsidR="003A3139" w:rsidRPr="00404FD1">
              <w:rPr>
                <w:rFonts w:eastAsia="宋体" w:cs="Arial"/>
                <w:lang w:eastAsia="zh-CN"/>
              </w:rPr>
              <w:t>纳入风险管理</w:t>
            </w:r>
            <w:r w:rsidR="00315D47" w:rsidRPr="00404FD1">
              <w:rPr>
                <w:rFonts w:eastAsia="宋体" w:cs="Arial" w:hint="eastAsia"/>
                <w:lang w:eastAsia="zh-CN"/>
              </w:rPr>
              <w:t>流程</w:t>
            </w:r>
            <w:r w:rsidR="00510C1F" w:rsidRPr="00404FD1">
              <w:rPr>
                <w:rFonts w:eastAsia="宋体" w:cs="Arial"/>
                <w:lang w:eastAsia="zh-CN"/>
              </w:rPr>
              <w:t>；</w:t>
            </w:r>
            <w:r w:rsidR="00AC3330" w:rsidRPr="00404FD1">
              <w:rPr>
                <w:rFonts w:eastAsia="宋体" w:cs="Arial" w:hint="eastAsia"/>
                <w:lang w:eastAsia="zh-CN"/>
              </w:rPr>
              <w:t>我们的</w:t>
            </w:r>
            <w:r w:rsidR="005B4948" w:rsidRPr="00404FD1">
              <w:rPr>
                <w:rFonts w:eastAsia="宋体" w:cs="Arial"/>
                <w:lang w:eastAsia="zh-CN"/>
              </w:rPr>
              <w:t>投资</w:t>
            </w:r>
            <w:r w:rsidR="00315D47" w:rsidRPr="00404FD1">
              <w:rPr>
                <w:rFonts w:eastAsia="宋体" w:cs="Arial" w:hint="eastAsia"/>
                <w:lang w:eastAsia="zh-CN"/>
              </w:rPr>
              <w:t>专家</w:t>
            </w:r>
            <w:r w:rsidR="000A59EA" w:rsidRPr="00404FD1">
              <w:rPr>
                <w:rFonts w:eastAsia="宋体" w:cs="Arial" w:hint="eastAsia"/>
                <w:lang w:eastAsia="zh-CN"/>
              </w:rPr>
              <w:t>酌情</w:t>
            </w:r>
            <w:r w:rsidR="005B4948" w:rsidRPr="00404FD1">
              <w:rPr>
                <w:rFonts w:eastAsia="宋体" w:cs="Arial"/>
                <w:lang w:eastAsia="zh-CN"/>
              </w:rPr>
              <w:t>识别并纳入</w:t>
            </w:r>
            <w:r w:rsidR="00A45519" w:rsidRPr="00404FD1">
              <w:rPr>
                <w:rFonts w:eastAsia="宋体" w:cs="Arial"/>
                <w:lang w:eastAsia="zh-CN"/>
              </w:rPr>
              <w:t>重大</w:t>
            </w:r>
            <w:r w:rsidR="00434267" w:rsidRPr="00404FD1">
              <w:rPr>
                <w:rFonts w:eastAsia="宋体" w:cs="Arial"/>
                <w:lang w:eastAsia="zh-CN"/>
              </w:rPr>
              <w:t>ESG</w:t>
            </w:r>
            <w:r w:rsidR="00434267" w:rsidRPr="00404FD1">
              <w:rPr>
                <w:rFonts w:eastAsia="宋体" w:cs="Arial"/>
                <w:lang w:eastAsia="zh-CN"/>
              </w:rPr>
              <w:t>风险和</w:t>
            </w:r>
            <w:r w:rsidR="00434267" w:rsidRPr="00404FD1">
              <w:rPr>
                <w:rFonts w:eastAsia="宋体" w:cs="Arial"/>
                <w:lang w:eastAsia="zh-CN"/>
              </w:rPr>
              <w:t>ESG</w:t>
            </w:r>
            <w:r w:rsidR="00434267" w:rsidRPr="00404FD1">
              <w:rPr>
                <w:rFonts w:eastAsia="宋体" w:cs="Arial"/>
                <w:lang w:eastAsia="zh-CN"/>
              </w:rPr>
              <w:t>事件</w:t>
            </w:r>
          </w:p>
        </w:tc>
        <w:tc>
          <w:tcPr>
            <w:tcW w:w="2126" w:type="dxa"/>
            <w:shd w:val="clear" w:color="auto" w:fill="EDEDED" w:themeFill="accent3" w:themeFillTint="33"/>
            <w:vAlign w:val="center"/>
          </w:tcPr>
          <w:p w14:paraId="73CE57BE" w14:textId="77777777" w:rsidR="005B4948" w:rsidRPr="00404FD1" w:rsidRDefault="005B4948" w:rsidP="00A949D5">
            <w:pPr>
              <w:pStyle w:val="ListParagraph"/>
              <w:spacing w:line="276" w:lineRule="auto"/>
              <w:textAlignment w:val="baseline"/>
              <w:rPr>
                <w:rFonts w:eastAsia="宋体" w:cs="Arial"/>
                <w:sz w:val="22"/>
                <w:lang w:eastAsia="zh-CN"/>
              </w:rPr>
            </w:pP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14:paraId="4E08F79A" w14:textId="77777777" w:rsidR="005B4948" w:rsidRPr="00404FD1" w:rsidRDefault="005B4948" w:rsidP="00727F31">
            <w:pPr>
              <w:pStyle w:val="ListParagraph"/>
              <w:numPr>
                <w:ilvl w:val="0"/>
                <w:numId w:val="79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lang w:eastAsia="zh-CN"/>
              </w:rPr>
            </w:pPr>
          </w:p>
        </w:tc>
        <w:tc>
          <w:tcPr>
            <w:tcW w:w="21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90FB838" w14:textId="77777777" w:rsidR="005B4948" w:rsidRPr="00404FD1" w:rsidRDefault="005B4948" w:rsidP="00727F31">
            <w:pPr>
              <w:pStyle w:val="ListParagraph"/>
              <w:numPr>
                <w:ilvl w:val="0"/>
                <w:numId w:val="79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lang w:eastAsia="zh-CN"/>
              </w:rPr>
            </w:pPr>
          </w:p>
        </w:tc>
        <w:tc>
          <w:tcPr>
            <w:tcW w:w="2126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B1B1E0C" w14:textId="77777777" w:rsidR="005B4948" w:rsidRPr="00404FD1" w:rsidRDefault="005B4948" w:rsidP="00727F31">
            <w:pPr>
              <w:pStyle w:val="ListParagraph"/>
              <w:numPr>
                <w:ilvl w:val="0"/>
                <w:numId w:val="79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lang w:eastAsia="zh-CN"/>
              </w:rPr>
            </w:pPr>
          </w:p>
        </w:tc>
      </w:tr>
      <w:tr w:rsidR="005B4948" w:rsidRPr="00404FD1" w14:paraId="7F55B02A" w14:textId="77777777" w:rsidTr="00727F31">
        <w:trPr>
          <w:gridAfter w:val="1"/>
          <w:wAfter w:w="8" w:type="dxa"/>
          <w:trHeight w:val="465"/>
        </w:trPr>
        <w:tc>
          <w:tcPr>
            <w:tcW w:w="637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06C195F" w14:textId="45ED9772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(F) </w:t>
            </w:r>
            <w:r w:rsidRPr="00404FD1">
              <w:rPr>
                <w:rFonts w:eastAsia="宋体" w:cs="Arial"/>
                <w:lang w:eastAsia="zh-CN"/>
              </w:rPr>
              <w:t>我们没有正式</w:t>
            </w:r>
            <w:r w:rsidR="00315D47" w:rsidRPr="00404FD1">
              <w:rPr>
                <w:rFonts w:eastAsia="宋体" w:cs="Arial" w:hint="eastAsia"/>
                <w:lang w:eastAsia="zh-CN"/>
              </w:rPr>
              <w:t>流程</w:t>
            </w:r>
            <w:r w:rsidRPr="00404FD1">
              <w:rPr>
                <w:rFonts w:eastAsia="宋体" w:cs="Arial"/>
                <w:lang w:eastAsia="zh-CN"/>
              </w:rPr>
              <w:t>来识别</w:t>
            </w:r>
            <w:r w:rsidR="00A45519" w:rsidRPr="00404FD1">
              <w:rPr>
                <w:rFonts w:eastAsia="宋体" w:cs="Arial"/>
                <w:lang w:eastAsia="zh-CN"/>
              </w:rPr>
              <w:t>重大</w:t>
            </w:r>
            <w:r w:rsidRPr="00404FD1">
              <w:rPr>
                <w:rFonts w:eastAsia="宋体" w:cs="Arial"/>
                <w:lang w:eastAsia="zh-CN"/>
              </w:rPr>
              <w:t>ESG</w:t>
            </w:r>
            <w:r w:rsidRPr="00404FD1">
              <w:rPr>
                <w:rFonts w:eastAsia="宋体" w:cs="Arial"/>
                <w:lang w:eastAsia="zh-CN"/>
              </w:rPr>
              <w:t>风险和</w:t>
            </w:r>
            <w:r w:rsidR="00434267" w:rsidRPr="00404FD1">
              <w:rPr>
                <w:rFonts w:eastAsia="宋体" w:cs="Arial"/>
                <w:lang w:eastAsia="zh-CN"/>
              </w:rPr>
              <w:t>ESG</w:t>
            </w:r>
            <w:r w:rsidRPr="00404FD1">
              <w:rPr>
                <w:rFonts w:eastAsia="宋体" w:cs="Arial"/>
                <w:lang w:eastAsia="zh-CN"/>
              </w:rPr>
              <w:t>事件</w:t>
            </w:r>
            <w:r w:rsidR="00811C36" w:rsidRPr="00404FD1">
              <w:rPr>
                <w:rFonts w:eastAsia="宋体" w:cs="Arial" w:hint="eastAsia"/>
                <w:lang w:eastAsia="zh-CN"/>
              </w:rPr>
              <w:t>并将其</w:t>
            </w:r>
            <w:r w:rsidR="003A3139" w:rsidRPr="00404FD1">
              <w:rPr>
                <w:rFonts w:eastAsia="宋体" w:cs="Arial"/>
                <w:lang w:eastAsia="zh-CN"/>
              </w:rPr>
              <w:t>纳入风险管理</w:t>
            </w:r>
            <w:r w:rsidR="00315D47" w:rsidRPr="00404FD1">
              <w:rPr>
                <w:rFonts w:eastAsia="宋体" w:cs="Arial" w:hint="eastAsia"/>
                <w:lang w:eastAsia="zh-CN"/>
              </w:rPr>
              <w:t>流程</w:t>
            </w:r>
          </w:p>
        </w:tc>
        <w:tc>
          <w:tcPr>
            <w:tcW w:w="2126" w:type="dxa"/>
            <w:tcBorders>
              <w:bottom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3E1627AE" w14:textId="77777777" w:rsidR="005B4948" w:rsidRPr="00404FD1" w:rsidRDefault="005B4948" w:rsidP="00A949D5">
            <w:pPr>
              <w:pStyle w:val="ListParagraph"/>
              <w:spacing w:line="276" w:lineRule="auto"/>
              <w:textAlignment w:val="baseline"/>
              <w:rPr>
                <w:rFonts w:eastAsia="宋体" w:cs="Arial"/>
                <w:sz w:val="22"/>
                <w:lang w:eastAsia="zh-CN"/>
              </w:rPr>
            </w:pPr>
          </w:p>
        </w:tc>
        <w:tc>
          <w:tcPr>
            <w:tcW w:w="2126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2FD13B4" w14:textId="77777777" w:rsidR="005B4948" w:rsidRPr="00404FD1" w:rsidRDefault="005B4948" w:rsidP="00727F31">
            <w:pPr>
              <w:pStyle w:val="ListParagraph"/>
              <w:numPr>
                <w:ilvl w:val="0"/>
                <w:numId w:val="79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lang w:eastAsia="zh-CN"/>
              </w:rPr>
            </w:pPr>
          </w:p>
        </w:tc>
        <w:tc>
          <w:tcPr>
            <w:tcW w:w="21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1E9C3E5" w14:textId="77777777" w:rsidR="005B4948" w:rsidRPr="00404FD1" w:rsidRDefault="005B4948" w:rsidP="00727F31">
            <w:pPr>
              <w:pStyle w:val="ListParagraph"/>
              <w:numPr>
                <w:ilvl w:val="0"/>
                <w:numId w:val="79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lang w:eastAsia="zh-CN"/>
              </w:rPr>
            </w:pPr>
          </w:p>
        </w:tc>
        <w:tc>
          <w:tcPr>
            <w:tcW w:w="2126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00D0A6C" w14:textId="77777777" w:rsidR="005B4948" w:rsidRPr="00404FD1" w:rsidRDefault="005B4948" w:rsidP="00727F31">
            <w:pPr>
              <w:pStyle w:val="ListParagraph"/>
              <w:numPr>
                <w:ilvl w:val="0"/>
                <w:numId w:val="79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lang w:eastAsia="zh-CN"/>
              </w:rPr>
            </w:pPr>
          </w:p>
        </w:tc>
      </w:tr>
    </w:tbl>
    <w:p w14:paraId="155440C8" w14:textId="77777777" w:rsidR="00175DB0" w:rsidRPr="00404FD1" w:rsidRDefault="00175DB0">
      <w:pPr>
        <w:rPr>
          <w:rFonts w:eastAsia="宋体" w:cs="Arial"/>
          <w:lang w:eastAsia="zh-CN"/>
        </w:rPr>
      </w:pP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3"/>
        <w:gridCol w:w="7655"/>
        <w:gridCol w:w="5386"/>
      </w:tblGrid>
      <w:tr w:rsidR="00B64D0E" w:rsidRPr="00404FD1" w14:paraId="05747881" w14:textId="77777777" w:rsidTr="00727F31">
        <w:trPr>
          <w:trHeight w:val="300"/>
        </w:trPr>
        <w:tc>
          <w:tcPr>
            <w:tcW w:w="14884" w:type="dxa"/>
            <w:gridSpan w:val="3"/>
            <w:shd w:val="clear" w:color="auto" w:fill="0070C0"/>
            <w:vAlign w:val="center"/>
          </w:tcPr>
          <w:p w14:paraId="5C460681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A9265E" w:rsidRPr="00404FD1" w14:paraId="79D3E657" w14:textId="77777777" w:rsidTr="00727F31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603FA715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1" w:type="dxa"/>
            <w:gridSpan w:val="2"/>
            <w:shd w:val="clear" w:color="auto" w:fill="auto"/>
            <w:vAlign w:val="center"/>
          </w:tcPr>
          <w:p w14:paraId="04F9AFA4" w14:textId="043A9262" w:rsidR="00424B9B" w:rsidRPr="00404FD1" w:rsidRDefault="0041799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本指标旨在评估签署方的风险管理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是否将重大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风险和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事件正式纳入投资决策和研究。</w:t>
            </w:r>
            <w:r w:rsidR="00532D26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良好的做法是，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设有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正式流程以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定期识别并纳入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风险和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事件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232BC2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最好是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BF2418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单个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资产层面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232BC2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、进行合理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的监督和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检查</w:t>
            </w:r>
            <w:r w:rsidR="00232BC2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，从而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为投资决策提供充分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依据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D414C5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这一</w:t>
            </w:r>
            <w:r w:rsidR="00460127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流程需</w:t>
            </w:r>
            <w:r w:rsidR="0046012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能识别对估值或商业模式</w:t>
            </w:r>
            <w:r w:rsidR="00460127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乃至</w:t>
            </w:r>
            <w:r w:rsidR="0046012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="00460127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管理人的</w:t>
            </w:r>
            <w:r w:rsidR="0046012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声誉</w:t>
            </w:r>
            <w:r w:rsidR="00460127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具有重大影响的</w:t>
            </w:r>
            <w:r w:rsidR="00460127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风险和事件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9265E" w:rsidRPr="00404FD1" w14:paraId="381E8EDF" w14:textId="77777777" w:rsidTr="00727F31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5138878C" w14:textId="156DDB82" w:rsidR="00424B9B" w:rsidRPr="00404FD1" w:rsidRDefault="008E622D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1" w:type="dxa"/>
            <w:gridSpan w:val="2"/>
            <w:shd w:val="clear" w:color="auto" w:fill="auto"/>
            <w:vAlign w:val="center"/>
          </w:tcPr>
          <w:p w14:paraId="00B4EE17" w14:textId="7B80BC78" w:rsidR="00424B9B" w:rsidRPr="00404FD1" w:rsidRDefault="00F31FB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正式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指商定的结构和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9A2E76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包括对执行</w:t>
            </w:r>
            <w:r w:rsidR="00AA4839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上述</w:t>
            </w:r>
            <w:r w:rsidR="009A2E76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="009A2E76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的监督</w:t>
            </w:r>
            <w:r w:rsidR="00AA4839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9A2E76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责任</w:t>
            </w:r>
            <w:r w:rsidR="00AA4839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的规定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9265E" w:rsidRPr="00404FD1" w14:paraId="0C3947E6" w14:textId="77777777" w:rsidTr="00727F31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075BC26E" w14:textId="77777777" w:rsidR="00424B9B" w:rsidRPr="00404FD1" w:rsidRDefault="00802DEA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1" w:type="dxa"/>
            <w:gridSpan w:val="2"/>
            <w:shd w:val="clear" w:color="auto" w:fill="auto"/>
            <w:vAlign w:val="center"/>
          </w:tcPr>
          <w:p w14:paraId="663EA47D" w14:textId="560E6AD4" w:rsidR="00424B9B" w:rsidRPr="00404FD1" w:rsidRDefault="00315D47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如需进一步指引</w:t>
            </w:r>
            <w:r w:rsidR="002A6797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44" w:history="1">
              <w:r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负责任</w:t>
              </w:r>
              <w:r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</w:t>
              </w:r>
              <w:r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简介</w:t>
              </w:r>
              <w:r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</w:t>
              </w:r>
              <w:r w:rsidR="00B023B7"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上市</w:t>
              </w:r>
              <w:r w:rsidR="00884261"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股权</w:t>
              </w:r>
            </w:hyperlink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B64D0E" w:rsidRPr="00404FD1" w14:paraId="57695D67" w14:textId="77777777" w:rsidTr="00727F31">
        <w:trPr>
          <w:trHeight w:val="300"/>
        </w:trPr>
        <w:tc>
          <w:tcPr>
            <w:tcW w:w="14884" w:type="dxa"/>
            <w:gridSpan w:val="3"/>
            <w:shd w:val="clear" w:color="auto" w:fill="0070C0"/>
            <w:vAlign w:val="center"/>
          </w:tcPr>
          <w:p w14:paraId="0C87F908" w14:textId="77777777" w:rsidR="00424B9B" w:rsidRPr="00404FD1" w:rsidRDefault="00802DEA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A9265E" w:rsidRPr="00404FD1" w14:paraId="1D7309FE" w14:textId="77777777" w:rsidTr="00727F31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00312CC9" w14:textId="110C398B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1" w:type="dxa"/>
            <w:gridSpan w:val="2"/>
            <w:shd w:val="clear" w:color="auto" w:fill="auto"/>
            <w:vAlign w:val="center"/>
          </w:tcPr>
          <w:p w14:paraId="798FD1DD" w14:textId="56C23EB7" w:rsidR="00424B9B" w:rsidRPr="00404FD1" w:rsidRDefault="00802DEA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07338C"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OO 21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A9265E" w:rsidRPr="00404FD1" w14:paraId="7F8CADE1" w14:textId="77777777" w:rsidTr="00727F31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61531D21" w14:textId="0F4F381A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1" w:type="dxa"/>
            <w:gridSpan w:val="2"/>
            <w:shd w:val="clear" w:color="auto" w:fill="auto"/>
            <w:vAlign w:val="center"/>
          </w:tcPr>
          <w:p w14:paraId="4C915C3F" w14:textId="77777777" w:rsidR="00424B9B" w:rsidRPr="00404FD1" w:rsidRDefault="00802DEA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B64D0E" w:rsidRPr="00404FD1" w14:paraId="008887D2" w14:textId="77777777" w:rsidTr="00727F31">
        <w:trPr>
          <w:trHeight w:val="300"/>
        </w:trPr>
        <w:tc>
          <w:tcPr>
            <w:tcW w:w="14884" w:type="dxa"/>
            <w:gridSpan w:val="3"/>
            <w:shd w:val="clear" w:color="auto" w:fill="0070C0"/>
            <w:vAlign w:val="center"/>
          </w:tcPr>
          <w:p w14:paraId="52F79E80" w14:textId="77777777" w:rsidR="00424B9B" w:rsidRPr="00404FD1" w:rsidRDefault="00802DE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BF792A" w:rsidRPr="00404FD1" w14:paraId="410C40DE" w14:textId="77777777" w:rsidTr="00727F31">
        <w:trPr>
          <w:trHeight w:val="354"/>
        </w:trPr>
        <w:tc>
          <w:tcPr>
            <w:tcW w:w="1843" w:type="dxa"/>
            <w:shd w:val="clear" w:color="auto" w:fill="auto"/>
            <w:vAlign w:val="center"/>
          </w:tcPr>
          <w:p w14:paraId="10CF254F" w14:textId="77777777" w:rsidR="00424B9B" w:rsidRPr="00404FD1" w:rsidRDefault="00802DEA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7655" w:type="dxa"/>
            <w:shd w:val="clear" w:color="auto" w:fill="auto"/>
            <w:vAlign w:val="center"/>
          </w:tcPr>
          <w:p w14:paraId="75D70D02" w14:textId="260C9D28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315D4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满分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61AEBBE" w14:textId="77777777" w:rsidR="00712595" w:rsidRPr="00404FD1" w:rsidRDefault="00712595" w:rsidP="00285A0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1D2AA5E" w14:textId="77777777" w:rsidR="00424B9B" w:rsidRPr="00404FD1" w:rsidRDefault="0031481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="000342BA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69DEC9E3" w14:textId="77777777" w:rsidR="00424B9B" w:rsidRPr="00404FD1" w:rsidRDefault="0031481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="000342BA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75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22F3FF54" w14:textId="25CC932F" w:rsidR="00424B9B" w:rsidRPr="00404FD1" w:rsidRDefault="0031481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="000342BA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315D4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059708A5" w14:textId="5E7C7B22" w:rsidR="00424B9B" w:rsidRPr="00404FD1" w:rsidRDefault="00837BF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="000342BA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315D47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25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0E334E3A" w14:textId="278FA030" w:rsidR="00424B9B" w:rsidRPr="00404FD1" w:rsidRDefault="00315D4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E</w:t>
            </w:r>
            <w:r w:rsidR="00AF2B8A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、</w:t>
            </w:r>
            <w:r w:rsidR="00AF2B8A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F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分。</w:t>
            </w:r>
          </w:p>
        </w:tc>
        <w:tc>
          <w:tcPr>
            <w:tcW w:w="5386" w:type="dxa"/>
            <w:shd w:val="clear" w:color="auto" w:fill="auto"/>
            <w:vAlign w:val="center"/>
          </w:tcPr>
          <w:p w14:paraId="614CC7F5" w14:textId="6E592099" w:rsidR="00424B9B" w:rsidRPr="00404FD1" w:rsidRDefault="008E622D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更多信息：</w:t>
            </w:r>
          </w:p>
          <w:p w14:paraId="599FE761" w14:textId="77777777" w:rsidR="002A67CF" w:rsidRPr="00404FD1" w:rsidRDefault="002A67CF" w:rsidP="00285A00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67C6B39" w14:textId="4C3BC581" w:rsidR="00424B9B" w:rsidRPr="00404FD1" w:rsidRDefault="00802DEA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315D47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</w:t>
            </w:r>
            <w:r w:rsidR="00315D47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315D47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F</w:t>
            </w:r>
            <w:r w:rsidR="002A67CF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315D47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2A67CF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2A67CF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2A67CF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BE5FF0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E2A54A1" w14:textId="77777777" w:rsidR="00712595" w:rsidRPr="00404FD1" w:rsidRDefault="00712595" w:rsidP="00285A00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8FD860B" w14:textId="29F14FFF" w:rsidR="00424B9B" w:rsidRPr="00404FD1" w:rsidRDefault="00DA5426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每个子策略类型将单独计分，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子策略类型的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数量不影响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指标的</w:t>
            </w:r>
            <w:r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9265E" w:rsidRPr="00404FD1" w14:paraId="3452E449" w14:textId="77777777" w:rsidTr="00727F31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0E215B92" w14:textId="39E712FD" w:rsidR="00424B9B" w:rsidRPr="00404FD1" w:rsidRDefault="008E622D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41" w:type="dxa"/>
            <w:gridSpan w:val="2"/>
            <w:shd w:val="clear" w:color="auto" w:fill="auto"/>
            <w:vAlign w:val="center"/>
          </w:tcPr>
          <w:p w14:paraId="30C29821" w14:textId="39426713" w:rsidR="00424B9B" w:rsidRPr="00404FD1" w:rsidRDefault="003606AA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6B0C8422" w14:textId="00410F7F" w:rsidR="00DA5426" w:rsidRPr="00404FD1" w:rsidRDefault="00DA5426">
      <w:pPr>
        <w:spacing w:after="160" w:line="259" w:lineRule="auto"/>
        <w:rPr>
          <w:rFonts w:eastAsia="宋体" w:cs="Arial"/>
          <w:b/>
          <w:caps/>
          <w:color w:val="00B0F0"/>
          <w:sz w:val="16"/>
          <w:szCs w:val="16"/>
          <w:lang w:eastAsia="zh-CN"/>
        </w:rPr>
      </w:pPr>
    </w:p>
    <w:p w14:paraId="5AFC1F40" w14:textId="77777777" w:rsidR="00DA5426" w:rsidRPr="00404FD1" w:rsidRDefault="00DA5426">
      <w:pPr>
        <w:spacing w:after="160" w:line="259" w:lineRule="auto"/>
        <w:rPr>
          <w:rFonts w:eastAsia="宋体" w:cs="Arial"/>
          <w:b/>
          <w:caps/>
          <w:color w:val="00B0F0"/>
          <w:sz w:val="16"/>
          <w:szCs w:val="16"/>
          <w:lang w:eastAsia="zh-CN"/>
        </w:rPr>
      </w:pPr>
      <w:r w:rsidRPr="00404FD1">
        <w:rPr>
          <w:rFonts w:eastAsia="宋体" w:cs="Arial"/>
          <w:b/>
          <w:caps/>
          <w:color w:val="00B0F0"/>
          <w:sz w:val="16"/>
          <w:szCs w:val="16"/>
          <w:lang w:eastAsia="zh-CN"/>
        </w:rPr>
        <w:br w:type="page"/>
      </w:r>
    </w:p>
    <w:p w14:paraId="0A552A36" w14:textId="77777777" w:rsidR="0087440F" w:rsidRPr="00404FD1" w:rsidRDefault="0087440F">
      <w:pPr>
        <w:spacing w:after="160" w:line="259" w:lineRule="auto"/>
        <w:rPr>
          <w:rFonts w:eastAsia="宋体" w:cs="Arial"/>
          <w:b/>
          <w:caps/>
          <w:color w:val="00B0F0"/>
          <w:sz w:val="16"/>
          <w:szCs w:val="16"/>
          <w:lang w:eastAsia="zh-CN"/>
        </w:rPr>
      </w:pPr>
    </w:p>
    <w:p w14:paraId="5A35EE5B" w14:textId="43791679" w:rsidR="00424B9B" w:rsidRPr="00404FD1" w:rsidRDefault="0077358A">
      <w:pPr>
        <w:pStyle w:val="Heading2"/>
        <w:tabs>
          <w:tab w:val="left" w:pos="12758"/>
        </w:tabs>
        <w:rPr>
          <w:rFonts w:eastAsia="宋体" w:cs="Arial"/>
        </w:rPr>
      </w:pPr>
      <w:bookmarkStart w:id="22" w:name="_Toc135413669"/>
      <w:r w:rsidRPr="00404FD1">
        <w:rPr>
          <w:rFonts w:eastAsia="宋体" w:cs="Arial" w:hint="eastAsia"/>
          <w:lang w:eastAsia="zh-CN"/>
        </w:rPr>
        <w:t>绩效监测</w:t>
      </w:r>
      <w:r w:rsidR="00DA5426" w:rsidRPr="00404FD1">
        <w:rPr>
          <w:rFonts w:eastAsia="宋体" w:cs="Arial"/>
        </w:rPr>
        <w:t>[LE 11]</w:t>
      </w:r>
      <w:bookmarkEnd w:id="22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678"/>
        <w:gridCol w:w="1985"/>
        <w:gridCol w:w="1986"/>
      </w:tblGrid>
      <w:tr w:rsidR="00AC66ED" w:rsidRPr="00404FD1" w14:paraId="0E7CD421" w14:textId="77777777" w:rsidTr="0015399A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62060960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CA28C6E" w14:textId="77777777" w:rsidR="00C02410" w:rsidRPr="00404FD1" w:rsidRDefault="00C02410" w:rsidP="0015399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22F228A9" w14:textId="77777777" w:rsidR="00424B9B" w:rsidRPr="00404FD1" w:rsidRDefault="00802DEA">
            <w:pPr>
              <w:pStyle w:val="Indicatorsubsection"/>
              <w:rPr>
                <w:rFonts w:eastAsia="宋体"/>
                <w:lang w:val="en-GB"/>
              </w:rPr>
            </w:pPr>
            <w:bookmarkStart w:id="23" w:name="_Toc135413670"/>
            <w:r w:rsidRPr="00404FD1">
              <w:rPr>
                <w:rFonts w:eastAsia="宋体"/>
                <w:lang w:val="en-GB"/>
              </w:rPr>
              <w:t>LE 11</w:t>
            </w:r>
            <w:bookmarkEnd w:id="23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3F0EA6EC" w14:textId="32AD12ED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3026892C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78" w:type="dxa"/>
            <w:vMerge w:val="restart"/>
            <w:shd w:val="clear" w:color="auto" w:fill="F2F2F2" w:themeFill="background1" w:themeFillShade="F2"/>
            <w:vAlign w:val="center"/>
          </w:tcPr>
          <w:p w14:paraId="516923DE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4991CF0B" w14:textId="77777777" w:rsidR="00C02410" w:rsidRPr="00404FD1" w:rsidRDefault="00C02410" w:rsidP="0015399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79C0B933" w14:textId="7BA98E3B" w:rsidR="00424B9B" w:rsidRPr="00404FD1" w:rsidRDefault="0077358A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404FD1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绩效监测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718DE26B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6B341DAD" w14:textId="77777777" w:rsidR="00C02410" w:rsidRPr="00404FD1" w:rsidRDefault="00C02410" w:rsidP="0015399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9636AF6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60B359D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404FD1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77147E21" w14:textId="77777777" w:rsidR="00C02410" w:rsidRPr="00404FD1" w:rsidRDefault="00C02410" w:rsidP="0015399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6837BDBC" w14:textId="673FE900" w:rsidR="00424B9B" w:rsidRPr="00404FD1" w:rsidRDefault="00FC4207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404FD1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3D76B7FA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404FD1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AC66ED" w:rsidRPr="00404FD1" w14:paraId="14715D95" w14:textId="77777777" w:rsidTr="636B53F6">
        <w:trPr>
          <w:trHeight w:val="380"/>
        </w:trPr>
        <w:tc>
          <w:tcPr>
            <w:tcW w:w="1841" w:type="dxa"/>
            <w:vMerge/>
            <w:vAlign w:val="center"/>
          </w:tcPr>
          <w:p w14:paraId="65E2B573" w14:textId="77777777" w:rsidR="00C02410" w:rsidRPr="00404FD1" w:rsidRDefault="00C02410" w:rsidP="0015399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4557F736" w14:textId="4592AEB7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5AB3A4D0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vMerge/>
            <w:vAlign w:val="center"/>
          </w:tcPr>
          <w:p w14:paraId="38C6A35E" w14:textId="77777777" w:rsidR="00C02410" w:rsidRPr="00404FD1" w:rsidRDefault="00C02410" w:rsidP="0015399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vAlign w:val="center"/>
          </w:tcPr>
          <w:p w14:paraId="377624E4" w14:textId="77777777" w:rsidR="00C02410" w:rsidRPr="00404FD1" w:rsidRDefault="00C02410" w:rsidP="0015399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A720D34" w14:textId="77777777" w:rsidR="00C02410" w:rsidRPr="00404FD1" w:rsidRDefault="00C02410" w:rsidP="0015399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CA699A" w:rsidRPr="00404FD1" w14:paraId="7D3662A0" w14:textId="77777777" w:rsidTr="0015399A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C1FE0DD" w14:textId="32C256EF" w:rsidR="00424B9B" w:rsidRPr="00404FD1" w:rsidRDefault="00DA5426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404FD1">
              <w:rPr>
                <w:rFonts w:eastAsia="宋体" w:cs="Arial" w:hint="eastAsia"/>
                <w:b/>
                <w:lang w:eastAsia="zh-CN"/>
              </w:rPr>
              <w:t>请举例</w:t>
            </w:r>
            <w:r w:rsidRPr="00404FD1">
              <w:rPr>
                <w:rFonts w:eastAsia="宋体" w:cs="Arial"/>
                <w:b/>
                <w:lang w:eastAsia="zh-CN"/>
              </w:rPr>
              <w:t>说明</w:t>
            </w:r>
            <w:r w:rsidRPr="00404FD1">
              <w:rPr>
                <w:rFonts w:eastAsia="宋体" w:cs="Arial" w:hint="eastAsia"/>
                <w:b/>
                <w:lang w:eastAsia="zh-CN"/>
              </w:rPr>
              <w:t>贵机构将</w:t>
            </w:r>
            <w:hyperlink r:id="rId45" w:history="1">
              <w:r w:rsidRPr="00404FD1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Pr="00404FD1">
                <w:rPr>
                  <w:rStyle w:val="Hyperlink"/>
                  <w:rFonts w:eastAsia="宋体" w:cs="Arial"/>
                  <w:b/>
                  <w:lang w:eastAsia="zh-CN"/>
                </w:rPr>
                <w:t>因素</w:t>
              </w:r>
            </w:hyperlink>
            <w:hyperlink r:id="rId46" w:history="1">
              <w:r w:rsidRPr="00404FD1">
                <w:rPr>
                  <w:rStyle w:val="Hyperlink"/>
                  <w:rFonts w:ascii="宋体" w:eastAsia="宋体" w:hAnsi="宋体" w:cs="宋体" w:hint="eastAsia"/>
                  <w:b/>
                  <w:lang w:eastAsia="zh-CN"/>
                </w:rPr>
                <w:t>纳入</w:t>
              </w:r>
            </w:hyperlink>
            <w:hyperlink r:id="rId47" w:history="1">
              <w:r w:rsidR="00DD5541" w:rsidRPr="00404FD1">
                <w:rPr>
                  <w:rStyle w:val="Hyperlink"/>
                  <w:rFonts w:eastAsia="宋体" w:cs="Arial" w:hint="eastAsia"/>
                  <w:b/>
                  <w:lang w:eastAsia="zh-CN"/>
                </w:rPr>
                <w:t>上市</w:t>
              </w:r>
              <w:r w:rsidR="00884261" w:rsidRPr="00404FD1">
                <w:rPr>
                  <w:rStyle w:val="Hyperlink"/>
                  <w:rFonts w:eastAsia="宋体" w:cs="Arial"/>
                  <w:b/>
                  <w:lang w:eastAsia="zh-CN"/>
                </w:rPr>
                <w:t>股权</w:t>
              </w:r>
            </w:hyperlink>
            <w:r w:rsidRPr="00404FD1">
              <w:rPr>
                <w:rFonts w:eastAsia="宋体" w:cs="Arial"/>
                <w:b/>
                <w:lang w:eastAsia="zh-CN"/>
              </w:rPr>
              <w:t>估值或投资组合构建</w:t>
            </w:r>
            <w:r w:rsidRPr="00404FD1">
              <w:rPr>
                <w:rFonts w:eastAsia="宋体" w:cs="Arial" w:hint="eastAsia"/>
                <w:b/>
                <w:lang w:eastAsia="zh-CN"/>
              </w:rPr>
              <w:t>后，</w:t>
            </w:r>
            <w:r w:rsidR="001A689D" w:rsidRPr="00404FD1">
              <w:rPr>
                <w:rFonts w:eastAsia="宋体" w:cs="Arial" w:hint="eastAsia"/>
                <w:b/>
                <w:lang w:eastAsia="zh-CN"/>
              </w:rPr>
              <w:t>对</w:t>
            </w:r>
            <w:r w:rsidRPr="00404FD1">
              <w:rPr>
                <w:rFonts w:eastAsia="宋体" w:cs="Arial"/>
                <w:b/>
                <w:lang w:eastAsia="zh-CN"/>
              </w:rPr>
              <w:t>这些资产的</w:t>
            </w:r>
            <w:r w:rsidRPr="00404FD1">
              <w:rPr>
                <w:rFonts w:eastAsia="宋体" w:cs="Arial" w:hint="eastAsia"/>
                <w:b/>
                <w:lang w:eastAsia="zh-CN"/>
              </w:rPr>
              <w:t>实际回报</w:t>
            </w:r>
            <w:r w:rsidR="001A689D" w:rsidRPr="00404FD1">
              <w:rPr>
                <w:rFonts w:eastAsia="宋体" w:cs="Arial" w:hint="eastAsia"/>
                <w:b/>
                <w:lang w:eastAsia="zh-CN"/>
              </w:rPr>
              <w:t>有何影响</w:t>
            </w:r>
            <w:r w:rsidRPr="00404FD1">
              <w:rPr>
                <w:rFonts w:eastAsia="宋体" w:cs="Arial"/>
                <w:b/>
                <w:lang w:eastAsia="zh-CN"/>
              </w:rPr>
              <w:t>。</w:t>
            </w:r>
          </w:p>
          <w:p w14:paraId="4E025FEB" w14:textId="77777777" w:rsidR="006528DD" w:rsidRPr="00404FD1" w:rsidRDefault="006528DD" w:rsidP="0026716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4C2687D9" w14:textId="648DDF12" w:rsidR="00424B9B" w:rsidRPr="00404FD1" w:rsidRDefault="00DA5426">
            <w:pPr>
              <w:spacing w:line="276" w:lineRule="auto"/>
              <w:textAlignment w:val="baseline"/>
              <w:rPr>
                <w:rFonts w:eastAsia="宋体" w:cs="Arial"/>
                <w:i/>
                <w:lang w:eastAsia="zh-CN"/>
              </w:rPr>
            </w:pPr>
            <w:r w:rsidRPr="00404FD1">
              <w:rPr>
                <w:rFonts w:eastAsia="宋体" w:cs="Arial"/>
                <w:i/>
                <w:lang w:eastAsia="zh-CN"/>
              </w:rPr>
              <w:t>通过</w:t>
            </w:r>
            <w:r w:rsidRPr="00404FD1">
              <w:rPr>
                <w:rFonts w:eastAsia="宋体" w:cs="Arial" w:hint="eastAsia"/>
                <w:i/>
                <w:lang w:eastAsia="zh-CN"/>
              </w:rPr>
              <w:t>示例说明</w:t>
            </w:r>
            <w:r w:rsidR="00671BCB" w:rsidRPr="00404FD1">
              <w:rPr>
                <w:rFonts w:eastAsia="宋体" w:cs="Arial" w:hint="eastAsia"/>
                <w:i/>
                <w:lang w:eastAsia="zh-CN"/>
              </w:rPr>
              <w:t>贵机构纳入</w:t>
            </w:r>
            <w:r w:rsidR="00C41E27" w:rsidRPr="00404FD1">
              <w:rPr>
                <w:rFonts w:eastAsia="宋体" w:cs="Arial"/>
                <w:i/>
                <w:lang w:eastAsia="zh-CN"/>
              </w:rPr>
              <w:t>ESG</w:t>
            </w:r>
            <w:r w:rsidR="00C41E27" w:rsidRPr="00404FD1">
              <w:rPr>
                <w:rFonts w:eastAsia="宋体" w:cs="Arial"/>
                <w:i/>
                <w:lang w:eastAsia="zh-CN"/>
              </w:rPr>
              <w:t>因素的方法</w:t>
            </w:r>
            <w:r w:rsidR="00671BCB" w:rsidRPr="00404FD1">
              <w:rPr>
                <w:rFonts w:eastAsia="宋体" w:cs="Arial" w:hint="eastAsia"/>
                <w:i/>
                <w:lang w:eastAsia="zh-CN"/>
              </w:rPr>
              <w:t>，以及</w:t>
            </w:r>
            <w:r w:rsidR="0030158B" w:rsidRPr="00404FD1">
              <w:rPr>
                <w:rFonts w:eastAsia="宋体" w:cs="Arial"/>
                <w:i/>
                <w:lang w:eastAsia="zh-CN"/>
              </w:rPr>
              <w:t>与相关</w:t>
            </w:r>
            <w:r w:rsidR="00AF64E9" w:rsidRPr="00404FD1">
              <w:rPr>
                <w:rFonts w:eastAsia="宋体" w:cs="Arial"/>
                <w:i/>
                <w:lang w:eastAsia="zh-CN"/>
              </w:rPr>
              <w:t>资产、</w:t>
            </w:r>
            <w:r w:rsidR="00BA35BB" w:rsidRPr="00404FD1">
              <w:rPr>
                <w:rFonts w:eastAsia="宋体" w:cs="Arial"/>
                <w:i/>
                <w:lang w:eastAsia="zh-CN"/>
              </w:rPr>
              <w:t>行业</w:t>
            </w:r>
            <w:r w:rsidR="00AF64E9" w:rsidRPr="00404FD1">
              <w:rPr>
                <w:rFonts w:eastAsia="宋体" w:cs="Arial"/>
                <w:i/>
                <w:lang w:eastAsia="zh-CN"/>
              </w:rPr>
              <w:t>或</w:t>
            </w:r>
            <w:r w:rsidR="00300AF3" w:rsidRPr="00404FD1">
              <w:rPr>
                <w:rFonts w:eastAsia="宋体" w:cs="Arial"/>
                <w:i/>
                <w:lang w:eastAsia="zh-CN"/>
              </w:rPr>
              <w:t>资产类别</w:t>
            </w:r>
            <w:r w:rsidR="00E569AC" w:rsidRPr="00404FD1">
              <w:rPr>
                <w:rFonts w:eastAsia="宋体" w:cs="Arial" w:hint="eastAsia"/>
                <w:i/>
                <w:lang w:eastAsia="zh-CN"/>
              </w:rPr>
              <w:t>之</w:t>
            </w:r>
            <w:r w:rsidR="0030158B" w:rsidRPr="00404FD1">
              <w:rPr>
                <w:rFonts w:eastAsia="宋体" w:cs="Arial"/>
                <w:i/>
                <w:lang w:eastAsia="zh-CN"/>
              </w:rPr>
              <w:t>财务回报的</w:t>
            </w:r>
            <w:r w:rsidR="00671BCB" w:rsidRPr="00404FD1">
              <w:rPr>
                <w:rFonts w:eastAsia="宋体" w:cs="Arial" w:hint="eastAsia"/>
                <w:i/>
                <w:lang w:eastAsia="zh-CN"/>
              </w:rPr>
              <w:t>联系</w:t>
            </w:r>
            <w:r w:rsidR="00C02410" w:rsidRPr="00404FD1">
              <w:rPr>
                <w:rFonts w:eastAsia="宋体" w:cs="Arial"/>
                <w:i/>
                <w:lang w:eastAsia="zh-CN"/>
              </w:rPr>
              <w:t>。</w:t>
            </w:r>
          </w:p>
        </w:tc>
      </w:tr>
      <w:tr w:rsidR="00CA699A" w:rsidRPr="00404FD1" w14:paraId="070A9F34" w14:textId="77777777" w:rsidTr="0015399A">
        <w:trPr>
          <w:trHeight w:val="465"/>
        </w:trPr>
        <w:tc>
          <w:tcPr>
            <w:tcW w:w="1488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A728951" w14:textId="77777777" w:rsidR="00424B9B" w:rsidRPr="00404FD1" w:rsidRDefault="00802DE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404FD1">
              <w:rPr>
                <w:rFonts w:eastAsia="宋体" w:cs="Arial"/>
                <w:szCs w:val="16"/>
                <w:lang w:eastAsia="zh-CN"/>
              </w:rPr>
              <w:t xml:space="preserve"> </w:t>
            </w:r>
            <w:r w:rsidRPr="00404FD1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404FD1">
              <w:rPr>
                <w:rFonts w:eastAsia="宋体" w:cs="Arial"/>
                <w:szCs w:val="16"/>
                <w:lang w:eastAsia="en-GB"/>
              </w:rPr>
              <w:t>自由文本：大</w:t>
            </w:r>
            <w:proofErr w:type="spellEnd"/>
            <w:r w:rsidRPr="00404FD1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CA699A" w:rsidRPr="00404FD1" w14:paraId="7AB5B36E" w14:textId="77777777" w:rsidTr="0015399A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3D8A38E6" w14:textId="77777777" w:rsidR="00C02410" w:rsidRPr="00404FD1" w:rsidRDefault="00C02410" w:rsidP="0015399A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C02410" w:rsidRPr="00404FD1" w14:paraId="60BC8B86" w14:textId="77777777" w:rsidTr="0015399A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27B18809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BB0D46" w:rsidRPr="00404FD1" w14:paraId="0D1CF8FA" w14:textId="77777777" w:rsidTr="0015399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C416DBE" w14:textId="77777777" w:rsidR="00BB0D46" w:rsidRPr="00404FD1" w:rsidRDefault="00BB0D46" w:rsidP="00BB0D46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351BF89A" w14:textId="7DD1B374" w:rsidR="00BB0D46" w:rsidRPr="00404FD1" w:rsidRDefault="00BB0D46" w:rsidP="00BB0D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签署方能够</w:t>
            </w:r>
            <w:r w:rsidR="0087549C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="0087549C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本</w:t>
            </w:r>
            <w:r w:rsidR="0087549C"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分享不同的实践和经验，并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帮助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汇编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E</w:t>
            </w:r>
            <w:r w:rsidRPr="00404FD1">
              <w:rPr>
                <w:rStyle w:val="Hyperlink"/>
                <w:color w:val="000000" w:themeColor="text1"/>
                <w:sz w:val="16"/>
                <w:szCs w:val="16"/>
                <w:lang w:eastAsia="zh-CN"/>
              </w:rPr>
              <w:t>SG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因素影响实际回报的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实例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BB0D46" w:rsidRPr="00404FD1" w14:paraId="40F4CDDA" w14:textId="77777777" w:rsidTr="0015399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B8837CF" w14:textId="11B5FBE2" w:rsidR="00BB0D46" w:rsidRPr="00404FD1" w:rsidRDefault="00BB0D46" w:rsidP="00BB0D46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23D1C164" w14:textId="53A6CA58" w:rsidR="00BB0D46" w:rsidRPr="00404FD1" w:rsidRDefault="00BB0D46" w:rsidP="00BB0D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示例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可包括整合、筛选和主题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策略</w:t>
            </w:r>
            <w:r w:rsidR="00227405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下</w:t>
            </w:r>
            <w:r w:rsidR="00790A8F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值得关注的</w:t>
            </w:r>
            <w:r w:rsidR="00246808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方法，</w:t>
            </w:r>
            <w:r w:rsidR="004E4017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这些方法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AC2A4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实际回报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产生</w:t>
            </w:r>
            <w:r w:rsidR="006B7B4D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了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明显</w:t>
            </w:r>
            <w:r w:rsidR="006B7B4D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影响。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示例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中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重点指出</w:t>
            </w:r>
            <w:r w:rsidR="007959BE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关联性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解释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因果关系。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C02410" w:rsidRPr="00404FD1" w14:paraId="6CC93B15" w14:textId="77777777" w:rsidTr="0015399A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0A8A0AB3" w14:textId="77777777" w:rsidR="00424B9B" w:rsidRPr="00404FD1" w:rsidRDefault="00802DEA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C02410" w:rsidRPr="00404FD1" w14:paraId="3E064039" w14:textId="77777777" w:rsidTr="0015399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EEC8E75" w14:textId="61935D0E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54222C31" w14:textId="3DA05DDB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07338C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OO 21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C02410" w:rsidRPr="00404FD1" w14:paraId="600DF216" w14:textId="77777777" w:rsidTr="0015399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0DA9E2E" w14:textId="31A2B047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2DF30B86" w14:textId="77777777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C02410" w:rsidRPr="00404FD1" w14:paraId="1F2176A2" w14:textId="77777777" w:rsidTr="0015399A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120D311A" w14:textId="77777777" w:rsidR="00424B9B" w:rsidRPr="00404FD1" w:rsidRDefault="00802DE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C02410" w:rsidRPr="00404FD1" w14:paraId="25B70CCA" w14:textId="77777777" w:rsidTr="0015399A">
        <w:trPr>
          <w:trHeight w:val="354"/>
        </w:trPr>
        <w:tc>
          <w:tcPr>
            <w:tcW w:w="14884" w:type="dxa"/>
            <w:gridSpan w:val="6"/>
            <w:shd w:val="clear" w:color="auto" w:fill="auto"/>
            <w:vAlign w:val="center"/>
          </w:tcPr>
          <w:p w14:paraId="61D0E391" w14:textId="40AD7CF7" w:rsidR="00424B9B" w:rsidRPr="00404FD1" w:rsidRDefault="00717F5D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7A72766C" w14:textId="77777777" w:rsidR="00492FB9" w:rsidRPr="00404FD1" w:rsidRDefault="00492FB9">
      <w:pPr>
        <w:spacing w:after="160" w:line="259" w:lineRule="auto"/>
        <w:rPr>
          <w:rFonts w:eastAsia="宋体" w:cs="Arial"/>
          <w:caps/>
          <w:color w:val="2F5496" w:themeColor="accent1" w:themeShade="BF"/>
          <w:sz w:val="16"/>
          <w:szCs w:val="16"/>
        </w:rPr>
      </w:pPr>
      <w:r w:rsidRPr="00404FD1">
        <w:rPr>
          <w:rFonts w:eastAsia="宋体" w:cs="Arial"/>
          <w:caps/>
          <w:color w:val="2F5496" w:themeColor="accent1" w:themeShade="BF"/>
          <w:sz w:val="16"/>
          <w:szCs w:val="16"/>
        </w:rPr>
        <w:br w:type="page"/>
      </w:r>
    </w:p>
    <w:p w14:paraId="143613A9" w14:textId="719B12DE" w:rsidR="00424B9B" w:rsidRPr="00404FD1" w:rsidRDefault="008A27BC">
      <w:pPr>
        <w:pStyle w:val="Heading2"/>
        <w:tabs>
          <w:tab w:val="left" w:pos="12758"/>
        </w:tabs>
        <w:rPr>
          <w:rFonts w:eastAsia="宋体" w:cs="Arial"/>
          <w:lang w:eastAsia="zh-CN"/>
        </w:rPr>
      </w:pPr>
      <w:bookmarkStart w:id="24" w:name="_Toc135413671"/>
      <w:r w:rsidRPr="00404FD1">
        <w:rPr>
          <w:rFonts w:eastAsia="宋体" w:cs="Arial" w:hint="eastAsia"/>
          <w:lang w:eastAsia="zh-CN"/>
        </w:rPr>
        <w:lastRenderedPageBreak/>
        <w:t>披露</w:t>
      </w:r>
      <w:r w:rsidRPr="00404FD1">
        <w:rPr>
          <w:rFonts w:eastAsia="宋体" w:cs="Arial" w:hint="eastAsia"/>
          <w:lang w:eastAsia="zh-CN"/>
        </w:rPr>
        <w:t>ESG</w:t>
      </w:r>
      <w:r w:rsidRPr="00404FD1">
        <w:rPr>
          <w:rFonts w:eastAsia="宋体" w:cs="Arial" w:hint="eastAsia"/>
          <w:lang w:eastAsia="zh-CN"/>
        </w:rPr>
        <w:t>筛选信息</w:t>
      </w:r>
      <w:r w:rsidR="0048651B" w:rsidRPr="00404FD1">
        <w:rPr>
          <w:rFonts w:eastAsia="宋体" w:cs="Arial"/>
          <w:lang w:eastAsia="zh-CN"/>
        </w:rPr>
        <w:t xml:space="preserve">[LE </w:t>
      </w:r>
      <w:r w:rsidR="00551EC6" w:rsidRPr="00404FD1">
        <w:rPr>
          <w:rFonts w:eastAsia="宋体" w:cs="Arial"/>
          <w:lang w:eastAsia="zh-CN"/>
        </w:rPr>
        <w:t>12</w:t>
      </w:r>
      <w:r w:rsidR="0048651B" w:rsidRPr="00404FD1">
        <w:rPr>
          <w:rFonts w:eastAsia="宋体" w:cs="Arial"/>
          <w:lang w:eastAsia="zh-CN"/>
        </w:rPr>
        <w:t>]</w:t>
      </w:r>
      <w:bookmarkEnd w:id="24"/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2126"/>
        <w:gridCol w:w="1983"/>
        <w:gridCol w:w="2125"/>
        <w:gridCol w:w="4675"/>
        <w:gridCol w:w="1842"/>
        <w:gridCol w:w="2117"/>
        <w:gridCol w:w="8"/>
      </w:tblGrid>
      <w:tr w:rsidR="00B14AAD" w:rsidRPr="00404FD1" w14:paraId="22155AEB" w14:textId="77777777" w:rsidTr="00EC3D17">
        <w:trPr>
          <w:trHeight w:val="367"/>
        </w:trPr>
        <w:tc>
          <w:tcPr>
            <w:tcW w:w="2127" w:type="dxa"/>
            <w:vMerge w:val="restart"/>
            <w:shd w:val="clear" w:color="auto" w:fill="DFF5F9"/>
            <w:vAlign w:val="center"/>
          </w:tcPr>
          <w:p w14:paraId="799CE8C6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39ADE7B" w14:textId="77777777" w:rsidR="00EB562D" w:rsidRPr="00404FD1" w:rsidRDefault="00EB562D" w:rsidP="00A60B9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3755D38D" w14:textId="77777777" w:rsidR="00424B9B" w:rsidRPr="00404FD1" w:rsidRDefault="00802DEA">
            <w:pPr>
              <w:pStyle w:val="Indicatorsubsection"/>
              <w:rPr>
                <w:rFonts w:eastAsia="宋体"/>
                <w:lang w:val="en-GB"/>
              </w:rPr>
            </w:pPr>
            <w:bookmarkStart w:id="25" w:name="_Toc135413672"/>
            <w:r w:rsidRPr="00404FD1">
              <w:rPr>
                <w:rFonts w:eastAsia="宋体"/>
                <w:lang w:val="en-GB"/>
              </w:rPr>
              <w:t xml:space="preserve">LE </w:t>
            </w:r>
            <w:r w:rsidR="00551EC6" w:rsidRPr="00404FD1">
              <w:rPr>
                <w:rFonts w:eastAsia="宋体"/>
                <w:lang w:val="en-GB"/>
              </w:rPr>
              <w:t>12</w:t>
            </w:r>
            <w:bookmarkEnd w:id="25"/>
          </w:p>
        </w:tc>
        <w:tc>
          <w:tcPr>
            <w:tcW w:w="1984" w:type="dxa"/>
            <w:shd w:val="clear" w:color="auto" w:fill="DFF5F9"/>
            <w:vAlign w:val="center"/>
          </w:tcPr>
          <w:p w14:paraId="72A18AE8" w14:textId="24EC3452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126" w:type="dxa"/>
            <w:shd w:val="clear" w:color="auto" w:fill="DFF5F9"/>
            <w:vAlign w:val="center"/>
          </w:tcPr>
          <w:p w14:paraId="3A5AD972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404FD1">
              <w:rPr>
                <w:rFonts w:eastAsia="宋体" w:cs="Arial"/>
                <w:b/>
                <w:sz w:val="22"/>
                <w:szCs w:val="22"/>
              </w:rPr>
              <w:t xml:space="preserve">OO </w:t>
            </w:r>
            <w:r w:rsidR="00AA3B32" w:rsidRPr="00404FD1">
              <w:rPr>
                <w:rFonts w:eastAsia="宋体" w:cs="Arial"/>
                <w:b/>
                <w:bCs/>
                <w:sz w:val="22"/>
                <w:szCs w:val="22"/>
              </w:rPr>
              <w:t xml:space="preserve">17 </w:t>
            </w:r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LE</w:t>
            </w:r>
            <w:r w:rsidR="00AE4278" w:rsidRPr="00404FD1">
              <w:rPr>
                <w:rFonts w:eastAsia="宋体" w:cs="Arial"/>
                <w:b/>
                <w:bCs/>
                <w:sz w:val="22"/>
                <w:szCs w:val="22"/>
              </w:rPr>
              <w:t>, OO 21</w:t>
            </w:r>
          </w:p>
        </w:tc>
        <w:tc>
          <w:tcPr>
            <w:tcW w:w="4678" w:type="dxa"/>
            <w:vMerge w:val="restart"/>
            <w:shd w:val="clear" w:color="auto" w:fill="DFF5F9"/>
            <w:vAlign w:val="center"/>
          </w:tcPr>
          <w:p w14:paraId="4A54CB4C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  <w:r w:rsidRPr="00404FD1">
              <w:rPr>
                <w:rFonts w:eastAsia="宋体" w:cs="Arial"/>
                <w:b/>
                <w:sz w:val="14"/>
                <w:szCs w:val="14"/>
                <w:lang w:eastAsia="zh-CN"/>
              </w:rPr>
              <w:t>分节</w:t>
            </w:r>
          </w:p>
          <w:p w14:paraId="3207F721" w14:textId="77777777" w:rsidR="00EB562D" w:rsidRPr="00404FD1" w:rsidRDefault="00EB562D" w:rsidP="00A60B91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76A082A1" w14:textId="04BE5F1B" w:rsidR="00424B9B" w:rsidRPr="00404FD1" w:rsidRDefault="008A27BC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404FD1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披露</w:t>
            </w:r>
            <w:r w:rsidRPr="00404FD1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ESG</w:t>
            </w:r>
            <w:r w:rsidRPr="00404FD1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筛选信息</w:t>
            </w:r>
          </w:p>
        </w:tc>
        <w:tc>
          <w:tcPr>
            <w:tcW w:w="1843" w:type="dxa"/>
            <w:vMerge w:val="restart"/>
            <w:shd w:val="clear" w:color="auto" w:fill="DFF5F9"/>
            <w:vAlign w:val="center"/>
          </w:tcPr>
          <w:p w14:paraId="06C04BEF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404FD1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1A2DC39A" w14:textId="77777777" w:rsidR="00EB562D" w:rsidRPr="00404FD1" w:rsidRDefault="00EB562D" w:rsidP="00A60B9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68B5B220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404FD1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6</w:t>
            </w:r>
          </w:p>
        </w:tc>
        <w:tc>
          <w:tcPr>
            <w:tcW w:w="2118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D7F64E5" w14:textId="77777777" w:rsidR="00424B9B" w:rsidRPr="00404FD1" w:rsidRDefault="00802DE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3B4E74EA" w14:textId="77777777" w:rsidR="00EB562D" w:rsidRPr="00404FD1" w:rsidRDefault="00EB562D" w:rsidP="00A60B9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BE81909" w14:textId="6AA571E3" w:rsidR="00424B9B" w:rsidRPr="00404FD1" w:rsidRDefault="008E62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EB562D" w:rsidRPr="00404FD1" w14:paraId="594E4767" w14:textId="77777777" w:rsidTr="00EC3D17">
        <w:trPr>
          <w:trHeight w:val="367"/>
        </w:trPr>
        <w:tc>
          <w:tcPr>
            <w:tcW w:w="2127" w:type="dxa"/>
            <w:vMerge/>
            <w:vAlign w:val="center"/>
          </w:tcPr>
          <w:p w14:paraId="284DAB62" w14:textId="77777777" w:rsidR="00EB562D" w:rsidRPr="00404FD1" w:rsidRDefault="00EB562D" w:rsidP="00A60B9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shd w:val="clear" w:color="auto" w:fill="DFF5F9"/>
            <w:vAlign w:val="center"/>
          </w:tcPr>
          <w:p w14:paraId="46B4A96A" w14:textId="318B12C5" w:rsidR="00424B9B" w:rsidRPr="00404FD1" w:rsidRDefault="008E622D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404FD1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126" w:type="dxa"/>
            <w:shd w:val="clear" w:color="auto" w:fill="DFF5F9"/>
            <w:vAlign w:val="center"/>
          </w:tcPr>
          <w:p w14:paraId="1BD4270B" w14:textId="77777777" w:rsidR="00424B9B" w:rsidRPr="00404FD1" w:rsidRDefault="00802DE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vMerge/>
            <w:vAlign w:val="center"/>
          </w:tcPr>
          <w:p w14:paraId="34EA9B2D" w14:textId="77777777" w:rsidR="00EB562D" w:rsidRPr="00404FD1" w:rsidRDefault="00EB562D" w:rsidP="00A60B9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843" w:type="dxa"/>
            <w:vMerge/>
            <w:vAlign w:val="center"/>
          </w:tcPr>
          <w:p w14:paraId="274FE072" w14:textId="77777777" w:rsidR="00EB562D" w:rsidRPr="00404FD1" w:rsidRDefault="00EB562D" w:rsidP="00A60B9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118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E6239C0" w14:textId="77777777" w:rsidR="00EB562D" w:rsidRPr="00404FD1" w:rsidRDefault="00EB562D" w:rsidP="00A60B9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91D6B" w:rsidRPr="00404FD1" w14:paraId="051C0E09" w14:textId="77777777" w:rsidTr="00727F31">
        <w:trPr>
          <w:gridAfter w:val="1"/>
          <w:wAfter w:w="8" w:type="dxa"/>
          <w:trHeight w:val="567"/>
        </w:trPr>
        <w:tc>
          <w:tcPr>
            <w:tcW w:w="14876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638C4DE" w14:textId="6B8A4331" w:rsidR="00C74DF2" w:rsidRPr="00404FD1" w:rsidRDefault="00C74DF2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404FD1">
              <w:rPr>
                <w:rFonts w:eastAsia="宋体" w:cs="Arial" w:hint="eastAsia"/>
                <w:b/>
                <w:lang w:eastAsia="zh-CN"/>
              </w:rPr>
              <w:t>对于</w:t>
            </w:r>
            <w:r w:rsidRPr="00404FD1">
              <w:rPr>
                <w:rFonts w:eastAsia="宋体" w:cs="Arial" w:hint="eastAsia"/>
                <w:b/>
                <w:lang w:val="en-US" w:eastAsia="zh-CN"/>
              </w:rPr>
              <w:t>贵机构</w:t>
            </w:r>
            <w:r w:rsidR="00517F78" w:rsidRPr="00404FD1">
              <w:rPr>
                <w:rFonts w:eastAsia="宋体" w:cs="Arial" w:hint="eastAsia"/>
                <w:b/>
                <w:lang w:val="en-US" w:eastAsia="zh-CN"/>
              </w:rPr>
              <w:t>经</w:t>
            </w:r>
            <w:r w:rsidRPr="00404FD1">
              <w:rPr>
                <w:rFonts w:eastAsia="宋体" w:cs="Arial"/>
                <w:b/>
                <w:lang w:eastAsia="zh-CN"/>
              </w:rPr>
              <w:t>ESG</w:t>
            </w:r>
            <w:r w:rsidRPr="00404FD1">
              <w:rPr>
                <w:rFonts w:eastAsia="宋体" w:cs="Arial" w:hint="eastAsia"/>
                <w:b/>
                <w:lang w:eastAsia="zh-CN"/>
              </w:rPr>
              <w:t>筛选的所有</w:t>
            </w:r>
            <w:r w:rsidRPr="00404FD1">
              <w:fldChar w:fldCharType="begin"/>
            </w:r>
            <w:r w:rsidR="00CD6AB2" w:rsidRPr="00404FD1">
              <w:rPr>
                <w:lang w:eastAsia="zh-CN"/>
              </w:rPr>
              <w:instrText>HYPERLINK "https://www.unpri.org/reporting-and-assessment/reporting-framework-glossary/6937.article"</w:instrText>
            </w:r>
            <w:r w:rsidRPr="00404FD1">
              <w:fldChar w:fldCharType="separate"/>
            </w:r>
            <w:r w:rsidR="00CD6AB2" w:rsidRPr="00404FD1">
              <w:rPr>
                <w:rStyle w:val="Hyperlink"/>
                <w:rFonts w:eastAsia="宋体" w:cs="Arial" w:hint="eastAsia"/>
                <w:b/>
                <w:lang w:eastAsia="zh-CN"/>
              </w:rPr>
              <w:t>上市</w:t>
            </w:r>
            <w:r w:rsidR="00884261" w:rsidRPr="00404FD1">
              <w:rPr>
                <w:rStyle w:val="Hyperlink"/>
                <w:rFonts w:eastAsia="宋体" w:cs="Arial" w:hint="eastAsia"/>
                <w:b/>
                <w:lang w:eastAsia="zh-CN"/>
              </w:rPr>
              <w:t>股权</w:t>
            </w:r>
            <w:r w:rsidRPr="00404FD1">
              <w:rPr>
                <w:rStyle w:val="Hyperlink"/>
                <w:rFonts w:eastAsia="宋体" w:cs="Arial"/>
                <w:b/>
                <w:lang w:eastAsia="zh-CN"/>
              </w:rPr>
              <w:fldChar w:fldCharType="end"/>
            </w:r>
            <w:r w:rsidRPr="00404FD1">
              <w:rPr>
                <w:rFonts w:eastAsia="宋体" w:cs="Arial" w:hint="eastAsia"/>
                <w:b/>
                <w:lang w:eastAsia="zh-CN"/>
              </w:rPr>
              <w:t>资产</w:t>
            </w:r>
            <w:r w:rsidRPr="00404FD1">
              <w:rPr>
                <w:rFonts w:eastAsia="宋体" w:cs="Arial"/>
                <w:b/>
                <w:lang w:eastAsia="zh-CN"/>
              </w:rPr>
              <w:t>，如何确保客户</w:t>
            </w:r>
            <w:r w:rsidRPr="00404FD1">
              <w:rPr>
                <w:rFonts w:eastAsia="宋体" w:cs="Arial" w:hint="eastAsia"/>
                <w:b/>
                <w:lang w:eastAsia="zh-CN"/>
              </w:rPr>
              <w:t>理解</w:t>
            </w:r>
            <w:r w:rsidRPr="00404FD1">
              <w:rPr>
                <w:rFonts w:eastAsia="宋体" w:cs="Arial"/>
                <w:b/>
                <w:lang w:eastAsia="zh-CN"/>
              </w:rPr>
              <w:t>ESG</w:t>
            </w:r>
            <w:hyperlink r:id="rId48" w:history="1">
              <w:r w:rsidRPr="00404FD1">
                <w:rPr>
                  <w:rStyle w:val="Hyperlink"/>
                  <w:rFonts w:eastAsia="宋体" w:cs="Arial"/>
                  <w:b/>
                  <w:lang w:eastAsia="zh-CN"/>
                </w:rPr>
                <w:t>筛选</w:t>
              </w:r>
            </w:hyperlink>
            <w:r w:rsidRPr="00404FD1">
              <w:rPr>
                <w:rFonts w:eastAsia="宋体" w:cs="Arial"/>
                <w:b/>
                <w:lang w:eastAsia="zh-CN"/>
              </w:rPr>
              <w:t>及其影响？</w:t>
            </w:r>
          </w:p>
          <w:p w14:paraId="0808A5AE" w14:textId="77777777" w:rsidR="003D584A" w:rsidRPr="00404FD1" w:rsidRDefault="003D584A" w:rsidP="00A60B91">
            <w:pPr>
              <w:spacing w:line="276" w:lineRule="auto"/>
              <w:textAlignment w:val="baseline"/>
              <w:rPr>
                <w:rFonts w:eastAsia="宋体" w:cs="Arial"/>
                <w:bCs/>
                <w:i/>
                <w:iCs/>
                <w:lang w:eastAsia="zh-CN"/>
              </w:rPr>
            </w:pPr>
          </w:p>
          <w:p w14:paraId="4EC8B6DD" w14:textId="3240A138" w:rsidR="00D6516A" w:rsidRPr="00404FD1" w:rsidRDefault="00D6516A">
            <w:pPr>
              <w:spacing w:line="276" w:lineRule="auto"/>
              <w:textAlignment w:val="baseline"/>
              <w:rPr>
                <w:rFonts w:eastAsia="宋体" w:cs="Arial"/>
                <w:bCs/>
                <w:lang w:eastAsia="zh-CN"/>
              </w:rPr>
            </w:pPr>
            <w:r w:rsidRPr="00404FD1">
              <w:rPr>
                <w:rFonts w:eastAsia="宋体" w:cs="Arial" w:hint="eastAsia"/>
                <w:bCs/>
                <w:i/>
                <w:iCs/>
                <w:lang w:val="en-US" w:eastAsia="zh-CN"/>
              </w:rPr>
              <w:t>对于</w:t>
            </w:r>
            <w:r w:rsidRPr="00404FD1">
              <w:rPr>
                <w:rFonts w:eastAsia="宋体" w:cs="Arial"/>
                <w:bCs/>
                <w:i/>
                <w:iCs/>
                <w:lang w:eastAsia="zh-CN"/>
              </w:rPr>
              <w:t>单独</w:t>
            </w:r>
            <w:r w:rsidR="00766002" w:rsidRPr="00404FD1">
              <w:rPr>
                <w:rFonts w:eastAsia="宋体" w:cs="Arial" w:hint="eastAsia"/>
                <w:bCs/>
                <w:i/>
                <w:iCs/>
                <w:lang w:eastAsia="zh-CN"/>
              </w:rPr>
              <w:t>采用</w:t>
            </w:r>
            <w:r w:rsidRPr="00404FD1">
              <w:rPr>
                <w:rFonts w:eastAsia="宋体" w:cs="Arial" w:hint="eastAsia"/>
                <w:bCs/>
                <w:i/>
                <w:iCs/>
                <w:lang w:eastAsia="zh-CN"/>
              </w:rPr>
              <w:t>E</w:t>
            </w:r>
            <w:r w:rsidRPr="00404FD1">
              <w:rPr>
                <w:rFonts w:cs="Arial"/>
                <w:bCs/>
                <w:i/>
                <w:iCs/>
                <w:lang w:eastAsia="zh-CN"/>
              </w:rPr>
              <w:t>SG</w:t>
            </w:r>
            <w:r w:rsidRPr="00404FD1">
              <w:rPr>
                <w:rFonts w:eastAsia="宋体" w:cs="Arial" w:hint="eastAsia"/>
                <w:bCs/>
                <w:i/>
                <w:iCs/>
                <w:lang w:eastAsia="zh-CN"/>
              </w:rPr>
              <w:t>筛选</w:t>
            </w:r>
            <w:r w:rsidRPr="00404FD1">
              <w:rPr>
                <w:rFonts w:eastAsia="宋体" w:cs="Arial"/>
                <w:bCs/>
                <w:i/>
                <w:iCs/>
                <w:lang w:eastAsia="zh-CN"/>
              </w:rPr>
              <w:t>或</w:t>
            </w:r>
            <w:r w:rsidRPr="00404FD1">
              <w:rPr>
                <w:rFonts w:eastAsia="宋体" w:cs="Arial" w:hint="eastAsia"/>
                <w:bCs/>
                <w:i/>
                <w:iCs/>
                <w:lang w:eastAsia="zh-CN"/>
              </w:rPr>
              <w:t>连同</w:t>
            </w:r>
            <w:r w:rsidRPr="00404FD1">
              <w:rPr>
                <w:rFonts w:eastAsia="宋体" w:cs="Arial"/>
                <w:bCs/>
                <w:i/>
                <w:iCs/>
                <w:lang w:eastAsia="zh-CN"/>
              </w:rPr>
              <w:t>其他策略筛选</w:t>
            </w:r>
            <w:r w:rsidRPr="00404FD1">
              <w:rPr>
                <w:rFonts w:eastAsia="宋体" w:cs="Arial" w:hint="eastAsia"/>
                <w:bCs/>
                <w:i/>
                <w:iCs/>
                <w:lang w:val="en-US" w:eastAsia="zh-CN"/>
              </w:rPr>
              <w:t>的</w:t>
            </w:r>
            <w:r w:rsidRPr="00404FD1">
              <w:rPr>
                <w:rFonts w:eastAsia="宋体" w:cs="Arial"/>
                <w:bCs/>
                <w:i/>
                <w:iCs/>
                <w:lang w:eastAsia="zh-CN"/>
              </w:rPr>
              <w:t>所有</w:t>
            </w:r>
            <w:r w:rsidR="00F93805" w:rsidRPr="00404FD1">
              <w:rPr>
                <w:rFonts w:eastAsia="宋体" w:cs="Arial" w:hint="eastAsia"/>
                <w:bCs/>
                <w:i/>
                <w:iCs/>
                <w:lang w:eastAsia="zh-CN"/>
              </w:rPr>
              <w:t>上市</w:t>
            </w:r>
            <w:r w:rsidR="00884261" w:rsidRPr="00404FD1">
              <w:rPr>
                <w:rFonts w:eastAsia="宋体" w:cs="Arial" w:hint="eastAsia"/>
                <w:bCs/>
                <w:i/>
                <w:iCs/>
                <w:lang w:eastAsia="zh-CN"/>
              </w:rPr>
              <w:t>股权</w:t>
            </w:r>
            <w:r w:rsidRPr="00404FD1">
              <w:rPr>
                <w:rFonts w:eastAsia="宋体" w:cs="Arial"/>
                <w:bCs/>
                <w:i/>
                <w:iCs/>
                <w:lang w:eastAsia="zh-CN"/>
              </w:rPr>
              <w:t>资产</w:t>
            </w:r>
            <w:r w:rsidRPr="00404FD1">
              <w:rPr>
                <w:rFonts w:eastAsia="宋体" w:cs="Arial" w:hint="eastAsia"/>
                <w:bCs/>
                <w:i/>
                <w:iCs/>
                <w:lang w:eastAsia="zh-CN"/>
              </w:rPr>
              <w:t>，</w:t>
            </w:r>
            <w:r w:rsidRPr="00404FD1">
              <w:rPr>
                <w:rFonts w:eastAsia="宋体" w:cs="Arial"/>
                <w:bCs/>
                <w:i/>
                <w:iCs/>
                <w:lang w:eastAsia="zh-CN"/>
              </w:rPr>
              <w:t>签署方应</w:t>
            </w:r>
            <w:r w:rsidRPr="00404FD1">
              <w:rPr>
                <w:rFonts w:eastAsia="宋体" w:cs="Arial" w:hint="eastAsia"/>
                <w:bCs/>
                <w:i/>
                <w:iCs/>
                <w:lang w:eastAsia="zh-CN"/>
              </w:rPr>
              <w:t>提供</w:t>
            </w:r>
            <w:r w:rsidRPr="00404FD1">
              <w:rPr>
                <w:rFonts w:eastAsia="宋体" w:cs="Arial"/>
                <w:bCs/>
                <w:i/>
                <w:iCs/>
                <w:lang w:eastAsia="zh-CN"/>
              </w:rPr>
              <w:t>公开或</w:t>
            </w:r>
            <w:r w:rsidRPr="00404FD1">
              <w:rPr>
                <w:rFonts w:eastAsia="宋体" w:cs="Arial" w:hint="eastAsia"/>
                <w:bCs/>
                <w:i/>
                <w:iCs/>
                <w:lang w:eastAsia="zh-CN"/>
              </w:rPr>
              <w:t>私下</w:t>
            </w:r>
            <w:r w:rsidRPr="00404FD1">
              <w:rPr>
                <w:rFonts w:eastAsia="宋体" w:cs="Arial"/>
                <w:bCs/>
                <w:i/>
                <w:iCs/>
                <w:lang w:eastAsia="zh-CN"/>
              </w:rPr>
              <w:t>（</w:t>
            </w:r>
            <w:r w:rsidRPr="00404FD1">
              <w:rPr>
                <w:rFonts w:eastAsia="宋体" w:cs="Arial" w:hint="eastAsia"/>
                <w:bCs/>
                <w:i/>
                <w:iCs/>
                <w:lang w:val="en-US" w:eastAsia="zh-CN"/>
              </w:rPr>
              <w:t>仅限资产受</w:t>
            </w:r>
            <w:r w:rsidRPr="00404FD1">
              <w:rPr>
                <w:rFonts w:eastAsia="宋体" w:cs="Arial"/>
                <w:bCs/>
                <w:i/>
                <w:iCs/>
                <w:lang w:eastAsia="zh-CN"/>
              </w:rPr>
              <w:t>商业或客户协议</w:t>
            </w:r>
            <w:r w:rsidRPr="00404FD1">
              <w:rPr>
                <w:rFonts w:eastAsia="宋体" w:cs="Arial" w:hint="eastAsia"/>
                <w:bCs/>
                <w:i/>
                <w:iCs/>
                <w:lang w:val="en-US" w:eastAsia="zh-CN"/>
              </w:rPr>
              <w:t>限制</w:t>
            </w:r>
            <w:r w:rsidRPr="00404FD1">
              <w:rPr>
                <w:rFonts w:eastAsia="宋体" w:cs="Arial"/>
                <w:bCs/>
                <w:i/>
                <w:iCs/>
                <w:lang w:eastAsia="zh-CN"/>
              </w:rPr>
              <w:t>公开</w:t>
            </w:r>
            <w:r w:rsidRPr="00404FD1">
              <w:rPr>
                <w:rFonts w:eastAsia="宋体" w:cs="Arial" w:hint="eastAsia"/>
                <w:bCs/>
                <w:i/>
                <w:iCs/>
                <w:lang w:val="en-US" w:eastAsia="zh-CN"/>
              </w:rPr>
              <w:t>的情况</w:t>
            </w:r>
            <w:r w:rsidRPr="00404FD1">
              <w:rPr>
                <w:rFonts w:eastAsia="宋体" w:cs="Arial"/>
                <w:bCs/>
                <w:i/>
                <w:iCs/>
                <w:lang w:eastAsia="zh-CN"/>
              </w:rPr>
              <w:t>）</w:t>
            </w:r>
            <w:r w:rsidR="008A2810" w:rsidRPr="00404FD1">
              <w:rPr>
                <w:rFonts w:eastAsia="宋体" w:cs="Arial" w:hint="eastAsia"/>
                <w:bCs/>
                <w:i/>
                <w:iCs/>
                <w:lang w:eastAsia="zh-CN"/>
              </w:rPr>
              <w:t>披露</w:t>
            </w:r>
            <w:r w:rsidR="008A2810" w:rsidRPr="00404FD1">
              <w:rPr>
                <w:rFonts w:eastAsia="宋体" w:cs="Arial"/>
                <w:bCs/>
                <w:i/>
                <w:iCs/>
                <w:lang w:eastAsia="zh-CN"/>
              </w:rPr>
              <w:t>的信息</w:t>
            </w:r>
            <w:r w:rsidRPr="00404FD1">
              <w:rPr>
                <w:rFonts w:eastAsia="宋体" w:cs="Arial"/>
                <w:bCs/>
                <w:i/>
                <w:iCs/>
                <w:lang w:eastAsia="zh-CN"/>
              </w:rPr>
              <w:t>。</w:t>
            </w:r>
          </w:p>
        </w:tc>
      </w:tr>
      <w:tr w:rsidR="003D584A" w:rsidRPr="00404FD1" w14:paraId="5737B6BC" w14:textId="77777777" w:rsidTr="00727F31">
        <w:trPr>
          <w:gridAfter w:val="1"/>
          <w:wAfter w:w="8" w:type="dxa"/>
          <w:trHeight w:val="97"/>
        </w:trPr>
        <w:tc>
          <w:tcPr>
            <w:tcW w:w="1487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20532944" w14:textId="24A919D9" w:rsidR="00424B9B" w:rsidRPr="00404FD1" w:rsidRDefault="00802DEA">
            <w:pPr>
              <w:pStyle w:val="ListParagraph"/>
              <w:numPr>
                <w:ilvl w:val="0"/>
                <w:numId w:val="110"/>
              </w:numPr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(A) </w:t>
            </w:r>
            <w:r w:rsidR="003D584A" w:rsidRPr="00404FD1">
              <w:rPr>
                <w:rFonts w:eastAsia="宋体" w:cs="Arial"/>
                <w:lang w:eastAsia="zh-CN"/>
              </w:rPr>
              <w:t>我们</w:t>
            </w:r>
            <w:r w:rsidR="00915659" w:rsidRPr="00404FD1">
              <w:rPr>
                <w:rFonts w:eastAsia="宋体" w:cs="Arial" w:hint="eastAsia"/>
                <w:lang w:eastAsia="zh-CN"/>
              </w:rPr>
              <w:t>披露</w:t>
            </w:r>
            <w:r w:rsidR="003D584A" w:rsidRPr="00404FD1">
              <w:rPr>
                <w:rFonts w:eastAsia="宋体" w:cs="Arial"/>
                <w:lang w:eastAsia="zh-CN"/>
              </w:rPr>
              <w:t>ESG</w:t>
            </w:r>
            <w:r w:rsidR="003D584A" w:rsidRPr="00404FD1">
              <w:rPr>
                <w:rFonts w:eastAsia="宋体" w:cs="Arial"/>
                <w:lang w:eastAsia="zh-CN"/>
              </w:rPr>
              <w:t>筛选</w:t>
            </w:r>
            <w:r w:rsidR="002442C6" w:rsidRPr="00404FD1">
              <w:rPr>
                <w:rFonts w:eastAsia="宋体" w:cs="Arial" w:hint="eastAsia"/>
                <w:lang w:eastAsia="zh-CN"/>
              </w:rPr>
              <w:t>的</w:t>
            </w:r>
            <w:r w:rsidR="003D584A" w:rsidRPr="00404FD1">
              <w:rPr>
                <w:rFonts w:eastAsia="宋体" w:cs="Arial"/>
                <w:lang w:eastAsia="zh-CN"/>
              </w:rPr>
              <w:t>清单</w:t>
            </w:r>
            <w:r w:rsidR="003D584A" w:rsidRPr="00404FD1">
              <w:rPr>
                <w:rFonts w:eastAsia="宋体" w:cs="Arial"/>
                <w:lang w:eastAsia="zh-CN"/>
              </w:rPr>
              <w:t xml:space="preserve"> </w:t>
            </w:r>
          </w:p>
          <w:p w14:paraId="3162DFCF" w14:textId="041A2B4D" w:rsidR="00424B9B" w:rsidRPr="00404FD1" w:rsidRDefault="00802DEA">
            <w:pPr>
              <w:pStyle w:val="ListParagraph"/>
              <w:numPr>
                <w:ilvl w:val="0"/>
                <w:numId w:val="110"/>
              </w:numPr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(B) </w:t>
            </w:r>
            <w:r w:rsidR="003D584A" w:rsidRPr="00404FD1">
              <w:rPr>
                <w:rFonts w:eastAsia="宋体" w:cs="Arial"/>
                <w:lang w:eastAsia="zh-CN"/>
              </w:rPr>
              <w:t>我们</w:t>
            </w:r>
            <w:r w:rsidR="00915659" w:rsidRPr="00404FD1">
              <w:rPr>
                <w:rFonts w:eastAsia="宋体" w:cs="Arial" w:hint="eastAsia"/>
                <w:lang w:eastAsia="zh-CN"/>
              </w:rPr>
              <w:t>披露</w:t>
            </w:r>
            <w:r w:rsidR="003D584A" w:rsidRPr="00404FD1">
              <w:rPr>
                <w:rFonts w:eastAsia="宋体" w:cs="Arial"/>
                <w:lang w:eastAsia="zh-CN"/>
              </w:rPr>
              <w:t>ESG</w:t>
            </w:r>
            <w:r w:rsidR="003D584A" w:rsidRPr="00404FD1">
              <w:rPr>
                <w:rFonts w:eastAsia="宋体" w:cs="Arial"/>
                <w:lang w:eastAsia="zh-CN"/>
              </w:rPr>
              <w:t>筛选的变化</w:t>
            </w:r>
            <w:r w:rsidR="003D584A" w:rsidRPr="00404FD1">
              <w:rPr>
                <w:rFonts w:eastAsia="宋体" w:cs="Arial"/>
                <w:lang w:eastAsia="zh-CN"/>
              </w:rPr>
              <w:t xml:space="preserve"> </w:t>
            </w:r>
          </w:p>
          <w:p w14:paraId="3930D454" w14:textId="74EE6EB8" w:rsidR="00424B9B" w:rsidRPr="00404FD1" w:rsidRDefault="00802DEA">
            <w:pPr>
              <w:pStyle w:val="ListParagraph"/>
              <w:numPr>
                <w:ilvl w:val="0"/>
                <w:numId w:val="110"/>
              </w:numPr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 xml:space="preserve">(C) </w:t>
            </w:r>
            <w:r w:rsidR="003D584A" w:rsidRPr="00404FD1">
              <w:rPr>
                <w:rFonts w:eastAsia="宋体" w:cs="Arial"/>
                <w:lang w:eastAsia="zh-CN"/>
              </w:rPr>
              <w:t>我们解释</w:t>
            </w:r>
            <w:r w:rsidR="003D584A" w:rsidRPr="00404FD1">
              <w:rPr>
                <w:rFonts w:eastAsia="宋体" w:cs="Arial"/>
                <w:lang w:eastAsia="zh-CN"/>
              </w:rPr>
              <w:t>ESG</w:t>
            </w:r>
            <w:r w:rsidR="003D584A" w:rsidRPr="00404FD1">
              <w:rPr>
                <w:rFonts w:eastAsia="宋体" w:cs="Arial"/>
                <w:lang w:eastAsia="zh-CN"/>
              </w:rPr>
              <w:t>筛选的影响，如与基准的偏差或对</w:t>
            </w:r>
            <w:r w:rsidR="00BA35BB" w:rsidRPr="00404FD1">
              <w:rPr>
                <w:rFonts w:eastAsia="宋体" w:cs="Arial"/>
                <w:lang w:eastAsia="zh-CN"/>
              </w:rPr>
              <w:t>行业</w:t>
            </w:r>
            <w:r w:rsidR="003D584A" w:rsidRPr="00404FD1">
              <w:rPr>
                <w:rFonts w:eastAsia="宋体" w:cs="Arial"/>
                <w:lang w:eastAsia="zh-CN"/>
              </w:rPr>
              <w:t>权重的影响</w:t>
            </w:r>
            <w:r w:rsidR="003D584A" w:rsidRPr="00404FD1">
              <w:rPr>
                <w:rFonts w:eastAsia="宋体" w:cs="Arial"/>
                <w:lang w:eastAsia="zh-CN"/>
              </w:rPr>
              <w:t xml:space="preserve"> </w:t>
            </w:r>
          </w:p>
          <w:p w14:paraId="214E62F9" w14:textId="7475A2E7" w:rsidR="00424B9B" w:rsidRPr="00404FD1" w:rsidRDefault="00802DEA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404FD1">
              <w:rPr>
                <w:rFonts w:eastAsia="宋体" w:cs="Arial"/>
                <w:lang w:eastAsia="zh-CN"/>
              </w:rPr>
              <w:t>(D)</w:t>
            </w:r>
            <w:r w:rsidR="00A942CE" w:rsidRPr="00404FD1">
              <w:rPr>
                <w:rFonts w:eastAsia="宋体" w:cs="Arial" w:hint="eastAsia"/>
                <w:lang w:eastAsia="zh-CN"/>
              </w:rPr>
              <w:t xml:space="preserve"> </w:t>
            </w:r>
            <w:r w:rsidR="002442C6" w:rsidRPr="00404FD1">
              <w:rPr>
                <w:rFonts w:eastAsia="宋体"/>
                <w:lang w:eastAsia="zh-CN"/>
              </w:rPr>
              <w:t>我们</w:t>
            </w:r>
            <w:r w:rsidR="002442C6" w:rsidRPr="00404FD1">
              <w:rPr>
                <w:rFonts w:eastAsia="宋体" w:hint="eastAsia"/>
                <w:lang w:val="en-US" w:eastAsia="zh-CN"/>
              </w:rPr>
              <w:t>对</w:t>
            </w:r>
            <w:r w:rsidR="002442C6" w:rsidRPr="00404FD1">
              <w:rPr>
                <w:rFonts w:eastAsia="宋体"/>
                <w:lang w:eastAsia="zh-CN"/>
              </w:rPr>
              <w:t>所有</w:t>
            </w:r>
            <w:r w:rsidR="002442C6" w:rsidRPr="00404FD1">
              <w:rPr>
                <w:rFonts w:eastAsia="宋体" w:hint="eastAsia"/>
                <w:lang w:eastAsia="zh-CN"/>
              </w:rPr>
              <w:t>进行</w:t>
            </w:r>
            <w:r w:rsidR="002442C6" w:rsidRPr="00404FD1">
              <w:rPr>
                <w:rFonts w:eastAsia="宋体"/>
                <w:lang w:eastAsia="zh-CN"/>
              </w:rPr>
              <w:t>ESG</w:t>
            </w:r>
            <w:r w:rsidR="002442C6" w:rsidRPr="00404FD1">
              <w:rPr>
                <w:rFonts w:eastAsia="宋体" w:cs="Arial"/>
                <w:szCs w:val="16"/>
                <w:lang w:eastAsia="zh-CN"/>
              </w:rPr>
              <w:t>筛选</w:t>
            </w:r>
            <w:r w:rsidR="002442C6" w:rsidRPr="00404FD1">
              <w:rPr>
                <w:rFonts w:eastAsia="宋体"/>
                <w:lang w:eastAsia="zh-CN"/>
              </w:rPr>
              <w:t>的</w:t>
            </w:r>
            <w:r w:rsidR="007F5F35" w:rsidRPr="00404FD1">
              <w:rPr>
                <w:rFonts w:eastAsia="宋体" w:cs="Arial" w:hint="eastAsia"/>
                <w:lang w:eastAsia="zh-CN"/>
              </w:rPr>
              <w:t>上市</w:t>
            </w:r>
            <w:r w:rsidR="00884261" w:rsidRPr="00404FD1">
              <w:rPr>
                <w:rFonts w:eastAsia="宋体" w:cs="Arial"/>
                <w:lang w:eastAsia="zh-CN"/>
              </w:rPr>
              <w:t>股权</w:t>
            </w:r>
            <w:r w:rsidR="002442C6" w:rsidRPr="00404FD1">
              <w:rPr>
                <w:rFonts w:eastAsia="宋体"/>
                <w:lang w:eastAsia="zh-CN"/>
              </w:rPr>
              <w:t>资产</w:t>
            </w:r>
            <w:r w:rsidR="002442C6" w:rsidRPr="00404FD1">
              <w:rPr>
                <w:rFonts w:eastAsia="宋体" w:hint="eastAsia"/>
                <w:lang w:eastAsia="zh-CN"/>
              </w:rPr>
              <w:t>未</w:t>
            </w:r>
            <w:r w:rsidR="00915659" w:rsidRPr="00404FD1">
              <w:rPr>
                <w:rFonts w:eastAsia="宋体" w:cs="Arial" w:hint="eastAsia"/>
                <w:lang w:eastAsia="zh-CN"/>
              </w:rPr>
              <w:t>披露</w:t>
            </w:r>
            <w:r w:rsidR="002442C6" w:rsidRPr="00404FD1">
              <w:rPr>
                <w:rFonts w:eastAsia="宋体"/>
                <w:lang w:eastAsia="zh-CN"/>
              </w:rPr>
              <w:t>上述信息</w:t>
            </w:r>
          </w:p>
        </w:tc>
      </w:tr>
    </w:tbl>
    <w:p w14:paraId="0F6A20B1" w14:textId="77777777" w:rsidR="004B6E09" w:rsidRPr="00404FD1" w:rsidRDefault="004B6E09">
      <w:pPr>
        <w:rPr>
          <w:rFonts w:eastAsia="宋体" w:cs="Arial"/>
          <w:lang w:eastAsia="zh-CN"/>
        </w:rPr>
      </w:pPr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15"/>
        <w:gridCol w:w="8811"/>
        <w:gridCol w:w="4242"/>
        <w:gridCol w:w="8"/>
      </w:tblGrid>
      <w:tr w:rsidR="00370C39" w:rsidRPr="00404FD1" w14:paraId="214EBC63" w14:textId="77777777" w:rsidTr="00727F31">
        <w:trPr>
          <w:gridAfter w:val="1"/>
          <w:wAfter w:w="8" w:type="dxa"/>
          <w:trHeight w:val="300"/>
        </w:trPr>
        <w:tc>
          <w:tcPr>
            <w:tcW w:w="14868" w:type="dxa"/>
            <w:gridSpan w:val="3"/>
            <w:shd w:val="clear" w:color="auto" w:fill="0070C0"/>
            <w:vAlign w:val="center"/>
          </w:tcPr>
          <w:p w14:paraId="7574EA55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370C39" w:rsidRPr="00404FD1" w14:paraId="73D98199" w14:textId="77777777" w:rsidTr="00727F31">
        <w:trPr>
          <w:gridAfter w:val="1"/>
          <w:wAfter w:w="8" w:type="dxa"/>
          <w:trHeight w:val="300"/>
        </w:trPr>
        <w:tc>
          <w:tcPr>
            <w:tcW w:w="1815" w:type="dxa"/>
            <w:shd w:val="clear" w:color="auto" w:fill="auto"/>
            <w:vAlign w:val="center"/>
          </w:tcPr>
          <w:p w14:paraId="649DDF08" w14:textId="77777777" w:rsidR="00424B9B" w:rsidRPr="00404FD1" w:rsidRDefault="00802DEA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53" w:type="dxa"/>
            <w:gridSpan w:val="2"/>
            <w:shd w:val="clear" w:color="auto" w:fill="auto"/>
            <w:vAlign w:val="center"/>
          </w:tcPr>
          <w:p w14:paraId="24D24BC8" w14:textId="3D8DF37B" w:rsidR="00A942CE" w:rsidRPr="00404FD1" w:rsidRDefault="00A942CE" w:rsidP="00A942CE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本指标旨在评估签署方在</w:t>
            </w:r>
            <w:r w:rsidR="00766002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筛选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方面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对客户的透明度，以及是否向客户提供工具来评估筛选政策</w:t>
            </w:r>
            <w:r w:rsidR="00766002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应用一致</w:t>
            </w:r>
            <w:r w:rsidR="00766002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与否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1782112C" w14:textId="60A8D229" w:rsidR="00A942CE" w:rsidRPr="00404FD1" w:rsidRDefault="00A942CE" w:rsidP="00A942C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客户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有时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难以理解筛选的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应用方式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及其对投资组合的影响。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至少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应向客户解释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此等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筛选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。此外，当客户任命资产管理人或筛选政策</w:t>
            </w:r>
            <w:r w:rsidR="00A91E72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发生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变化时，</w:t>
            </w:r>
            <w:r w:rsidR="006115F9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（向客户）</w:t>
            </w:r>
            <w:r w:rsidR="00A91E72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告知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筛选</w:t>
            </w:r>
            <w:r w:rsidR="00A91E72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的变化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并概述</w:t>
            </w:r>
            <w:r w:rsidR="00103790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其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对投资组合结构的影响，也被认为是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370C39" w:rsidRPr="00404FD1" w14:paraId="6328FEB7" w14:textId="77777777" w:rsidTr="00727F31">
        <w:trPr>
          <w:gridAfter w:val="1"/>
          <w:wAfter w:w="8" w:type="dxa"/>
          <w:trHeight w:val="300"/>
        </w:trPr>
        <w:tc>
          <w:tcPr>
            <w:tcW w:w="1815" w:type="dxa"/>
            <w:shd w:val="clear" w:color="auto" w:fill="auto"/>
            <w:vAlign w:val="center"/>
          </w:tcPr>
          <w:p w14:paraId="7A4DC8C2" w14:textId="6B322608" w:rsidR="00424B9B" w:rsidRPr="00404FD1" w:rsidRDefault="008E622D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53" w:type="dxa"/>
            <w:gridSpan w:val="2"/>
            <w:shd w:val="clear" w:color="auto" w:fill="auto"/>
            <w:vAlign w:val="center"/>
          </w:tcPr>
          <w:p w14:paraId="151BB630" w14:textId="5FF775A5" w:rsidR="00424B9B" w:rsidRPr="00404FD1" w:rsidRDefault="00A942CE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答案选项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(A)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我们</w:t>
            </w:r>
            <w:r w:rsidR="00915659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披露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筛选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清单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指适用于</w:t>
            </w:r>
            <w:r w:rsidR="00E25E8C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上市</w:t>
            </w:r>
            <w:r w:rsidR="00884261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股权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资产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而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非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受影响</w:t>
            </w:r>
            <w:r w:rsidR="007029CD"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之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公司</w:t>
            </w:r>
            <w:r w:rsidRPr="00404FD1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404FD1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的筛选标准。</w:t>
            </w:r>
          </w:p>
        </w:tc>
      </w:tr>
      <w:tr w:rsidR="00370C39" w:rsidRPr="00404FD1" w14:paraId="766D8ED0" w14:textId="77777777" w:rsidTr="00727F31">
        <w:trPr>
          <w:gridAfter w:val="1"/>
          <w:wAfter w:w="8" w:type="dxa"/>
          <w:trHeight w:val="300"/>
        </w:trPr>
        <w:tc>
          <w:tcPr>
            <w:tcW w:w="1815" w:type="dxa"/>
            <w:shd w:val="clear" w:color="auto" w:fill="auto"/>
            <w:vAlign w:val="center"/>
          </w:tcPr>
          <w:p w14:paraId="36C0A3EC" w14:textId="77777777" w:rsidR="00424B9B" w:rsidRPr="00404FD1" w:rsidRDefault="00802DEA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53" w:type="dxa"/>
            <w:gridSpan w:val="2"/>
            <w:shd w:val="clear" w:color="auto" w:fill="auto"/>
            <w:vAlign w:val="center"/>
          </w:tcPr>
          <w:p w14:paraId="175D6EBA" w14:textId="18A3244E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关于筛选的进一步</w:t>
            </w:r>
            <w:r w:rsidR="00EF5018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="00EF5018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49" w:history="1">
              <w:r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负责任投资</w:t>
              </w:r>
              <w:r w:rsidR="00EF5018" w:rsidRPr="00404FD1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简介</w:t>
              </w:r>
              <w:r w:rsidRPr="00404FD1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：筛选</w:t>
              </w:r>
            </w:hyperlink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370C39" w:rsidRPr="00404FD1" w14:paraId="5724DCF3" w14:textId="77777777" w:rsidTr="00727F31">
        <w:trPr>
          <w:gridAfter w:val="1"/>
          <w:wAfter w:w="8" w:type="dxa"/>
          <w:trHeight w:val="300"/>
        </w:trPr>
        <w:tc>
          <w:tcPr>
            <w:tcW w:w="14868" w:type="dxa"/>
            <w:gridSpan w:val="3"/>
            <w:shd w:val="clear" w:color="auto" w:fill="0070C0"/>
            <w:vAlign w:val="center"/>
          </w:tcPr>
          <w:p w14:paraId="640CB912" w14:textId="77777777" w:rsidR="00424B9B" w:rsidRPr="00404FD1" w:rsidRDefault="00802DEA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370C39" w:rsidRPr="00404FD1" w14:paraId="6D9F151C" w14:textId="77777777" w:rsidTr="00727F31">
        <w:trPr>
          <w:gridAfter w:val="1"/>
          <w:wAfter w:w="8" w:type="dxa"/>
          <w:trHeight w:val="300"/>
        </w:trPr>
        <w:tc>
          <w:tcPr>
            <w:tcW w:w="1815" w:type="dxa"/>
            <w:shd w:val="clear" w:color="auto" w:fill="auto"/>
            <w:vAlign w:val="center"/>
          </w:tcPr>
          <w:p w14:paraId="3C3D4852" w14:textId="778D4F3A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53" w:type="dxa"/>
            <w:gridSpan w:val="2"/>
            <w:shd w:val="clear" w:color="auto" w:fill="auto"/>
            <w:vAlign w:val="center"/>
          </w:tcPr>
          <w:p w14:paraId="160C36CD" w14:textId="3BEE83FD" w:rsidR="00424B9B" w:rsidRPr="00404FD1" w:rsidRDefault="00802DEA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370C39"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OO 17LE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  <w:r w:rsidR="00AE4278"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 xml:space="preserve">, 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AE4278"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OO 21</w:t>
            </w:r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370C39" w:rsidRPr="00404FD1" w14:paraId="3CC4D36E" w14:textId="77777777" w:rsidTr="00727F31">
        <w:trPr>
          <w:gridAfter w:val="1"/>
          <w:wAfter w:w="8" w:type="dxa"/>
          <w:trHeight w:val="300"/>
        </w:trPr>
        <w:tc>
          <w:tcPr>
            <w:tcW w:w="1815" w:type="dxa"/>
            <w:shd w:val="clear" w:color="auto" w:fill="auto"/>
            <w:vAlign w:val="center"/>
          </w:tcPr>
          <w:p w14:paraId="0AF9CDAF" w14:textId="5094D7CE" w:rsidR="00424B9B" w:rsidRPr="00404FD1" w:rsidRDefault="008E622D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53" w:type="dxa"/>
            <w:gridSpan w:val="2"/>
            <w:shd w:val="clear" w:color="auto" w:fill="auto"/>
            <w:vAlign w:val="center"/>
          </w:tcPr>
          <w:p w14:paraId="2C546574" w14:textId="77777777" w:rsidR="00424B9B" w:rsidRPr="00404FD1" w:rsidRDefault="00802DEA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31576A" w:rsidRPr="00404FD1" w14:paraId="41E1E03B" w14:textId="77777777" w:rsidTr="00727F31">
        <w:trPr>
          <w:gridAfter w:val="1"/>
          <w:wAfter w:w="8" w:type="dxa"/>
          <w:trHeight w:val="97"/>
        </w:trPr>
        <w:tc>
          <w:tcPr>
            <w:tcW w:w="14868" w:type="dxa"/>
            <w:gridSpan w:val="3"/>
            <w:shd w:val="clear" w:color="auto" w:fill="0070C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5EFF6F4" w14:textId="77777777" w:rsidR="00424B9B" w:rsidRPr="00404FD1" w:rsidRDefault="00802DEA">
            <w:pPr>
              <w:spacing w:line="276" w:lineRule="auto"/>
              <w:rPr>
                <w:rFonts w:eastAsia="宋体" w:cs="Arial"/>
                <w:lang w:eastAsia="en-GB"/>
              </w:rPr>
            </w:pPr>
            <w:proofErr w:type="spellStart"/>
            <w:r w:rsidRPr="00404FD1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550C09" w:rsidRPr="00404FD1" w14:paraId="10592FB5" w14:textId="77777777" w:rsidTr="00FD468A">
        <w:trPr>
          <w:trHeight w:val="1326"/>
        </w:trPr>
        <w:tc>
          <w:tcPr>
            <w:tcW w:w="1815" w:type="dxa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1641F5D" w14:textId="77777777" w:rsidR="00424B9B" w:rsidRPr="00404FD1" w:rsidRDefault="00802DEA">
            <w:pPr>
              <w:spacing w:line="276" w:lineRule="auto"/>
              <w:rPr>
                <w:rFonts w:eastAsia="宋体" w:cs="Arial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lastRenderedPageBreak/>
              <w:t>评估标准</w:t>
            </w:r>
            <w:proofErr w:type="spellEnd"/>
          </w:p>
        </w:tc>
        <w:tc>
          <w:tcPr>
            <w:tcW w:w="8811" w:type="dxa"/>
            <w:shd w:val="clear" w:color="auto" w:fill="FFFFFF" w:themeFill="background1"/>
            <w:vAlign w:val="center"/>
          </w:tcPr>
          <w:p w14:paraId="4913E3CA" w14:textId="484A4B04" w:rsidR="00424B9B" w:rsidRPr="00404FD1" w:rsidRDefault="00802DEA">
            <w:pPr>
              <w:spacing w:line="276" w:lineRule="auto"/>
              <w:textAlignment w:val="baseline"/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EF5018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满分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</w:p>
          <w:p w14:paraId="1B168E48" w14:textId="77777777" w:rsidR="00550C09" w:rsidRPr="00404FD1" w:rsidRDefault="00550C09" w:rsidP="0031576A">
            <w:pPr>
              <w:spacing w:line="276" w:lineRule="auto"/>
              <w:textAlignment w:val="baseline"/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</w:pPr>
          </w:p>
          <w:p w14:paraId="4B5D2816" w14:textId="77777777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Pr="00404FD1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C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中选择全部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4FD7BC38" w14:textId="6F2823F9" w:rsidR="00424B9B" w:rsidRPr="00404FD1" w:rsidRDefault="00802DE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Pr="00404FD1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C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EF5018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，其中</w:t>
            </w:r>
            <w:r w:rsidR="00EF5018" w:rsidRPr="00404FD1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必须</w:t>
            </w:r>
            <w:r w:rsidR="00EF5018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="00EF5018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="00EF5018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66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225C7D39" w14:textId="4FC77707" w:rsidR="00424B9B" w:rsidRPr="00404FD1" w:rsidRDefault="00EF501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13CB51E" w14:textId="79440128" w:rsidR="00424B9B" w:rsidRPr="00404FD1" w:rsidRDefault="00AA2DDE">
            <w:pPr>
              <w:spacing w:line="276" w:lineRule="auto"/>
              <w:textAlignment w:val="baseline"/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B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404FD1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C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="00F64828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1</w:t>
            </w:r>
            <w:r w:rsidR="00F64828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EF5018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EF5018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="00EF5018"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EF5018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="00EF5018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="00EF5018" w:rsidRPr="00404FD1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0" w:type="dxa"/>
            <w:gridSpan w:val="2"/>
            <w:shd w:val="clear" w:color="auto" w:fill="FFFFFF" w:themeFill="background1"/>
            <w:vAlign w:val="center"/>
          </w:tcPr>
          <w:p w14:paraId="20FD2FB2" w14:textId="31933EBF" w:rsidR="00424B9B" w:rsidRPr="00404FD1" w:rsidRDefault="008D3BDA">
            <w:pPr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更多信息：</w:t>
            </w:r>
          </w:p>
          <w:p w14:paraId="2C1B7371" w14:textId="77777777" w:rsidR="006E6705" w:rsidRPr="00404FD1" w:rsidRDefault="006E6705" w:rsidP="0031576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4287D3C" w14:textId="53CFD18C" w:rsidR="00424B9B" w:rsidRPr="00404FD1" w:rsidRDefault="00802DEA">
            <w:pPr>
              <w:spacing w:line="276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EF5018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D</w:t>
            </w:r>
            <w:r w:rsidR="00746F49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EF5018" w:rsidRPr="00404FD1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746F49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746F49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746F49" w:rsidRPr="00404FD1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</w:tr>
      <w:tr w:rsidR="00E762CB" w:rsidRPr="00155CC0" w14:paraId="636508F5" w14:textId="77777777" w:rsidTr="00727F31">
        <w:trPr>
          <w:gridAfter w:val="1"/>
          <w:wAfter w:w="8" w:type="dxa"/>
          <w:trHeight w:val="159"/>
        </w:trPr>
        <w:tc>
          <w:tcPr>
            <w:tcW w:w="1815" w:type="dxa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887DC1D" w14:textId="0309E781" w:rsidR="00424B9B" w:rsidRPr="00404FD1" w:rsidRDefault="008E622D">
            <w:pPr>
              <w:spacing w:line="276" w:lineRule="auto"/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404FD1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53" w:type="dxa"/>
            <w:gridSpan w:val="2"/>
            <w:shd w:val="clear" w:color="auto" w:fill="FFFFFF" w:themeFill="background1"/>
            <w:vAlign w:val="center"/>
          </w:tcPr>
          <w:p w14:paraId="1F142891" w14:textId="6BD1B3FD" w:rsidR="00424B9B" w:rsidRPr="00155CC0" w:rsidRDefault="003606AA">
            <w:pPr>
              <w:spacing w:line="276" w:lineRule="auto"/>
              <w:textAlignment w:val="baseline"/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404FD1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36158761" w14:textId="77777777" w:rsidR="00F30AF0" w:rsidRPr="00155CC0" w:rsidRDefault="00F30AF0">
      <w:pPr>
        <w:spacing w:after="160" w:line="259" w:lineRule="auto"/>
        <w:rPr>
          <w:rFonts w:eastAsia="宋体" w:cs="Arial"/>
          <w:caps/>
          <w:color w:val="2F5496" w:themeColor="accent1" w:themeShade="BF"/>
          <w:sz w:val="16"/>
          <w:szCs w:val="16"/>
          <w:lang w:eastAsia="zh-CN"/>
        </w:rPr>
      </w:pPr>
    </w:p>
    <w:p w14:paraId="72F76F0C" w14:textId="77777777" w:rsidR="00FD4B4A" w:rsidRPr="00155CC0" w:rsidRDefault="00FD4B4A" w:rsidP="000E040F">
      <w:pPr>
        <w:rPr>
          <w:rFonts w:eastAsia="宋体" w:cs="Arial"/>
          <w:lang w:eastAsia="zh-CN"/>
        </w:rPr>
      </w:pPr>
    </w:p>
    <w:sectPr w:rsidR="00FD4B4A" w:rsidRPr="00155CC0" w:rsidSect="005144BD">
      <w:headerReference w:type="default" r:id="rId50"/>
      <w:footerReference w:type="default" r:id="rId51"/>
      <w:headerReference w:type="first" r:id="rId52"/>
      <w:footerReference w:type="first" r:id="rId53"/>
      <w:pgSz w:w="16838" w:h="11906" w:orient="landscape"/>
      <w:pgMar w:top="1440" w:right="998" w:bottom="1440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EDDFFD" w14:textId="77777777" w:rsidR="00C06768" w:rsidRDefault="00C06768" w:rsidP="00A27FF8">
      <w:pPr>
        <w:spacing w:line="240" w:lineRule="auto"/>
      </w:pPr>
      <w:r>
        <w:separator/>
      </w:r>
    </w:p>
  </w:endnote>
  <w:endnote w:type="continuationSeparator" w:id="0">
    <w:p w14:paraId="7B9CF247" w14:textId="77777777" w:rsidR="00C06768" w:rsidRDefault="00C06768" w:rsidP="00A27FF8">
      <w:pPr>
        <w:spacing w:line="240" w:lineRule="auto"/>
      </w:pPr>
      <w:r>
        <w:continuationSeparator/>
      </w:r>
    </w:p>
  </w:endnote>
  <w:endnote w:type="continuationNotice" w:id="1">
    <w:p w14:paraId="70637B6F" w14:textId="77777777" w:rsidR="00C06768" w:rsidRDefault="00C06768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right Sans Regular">
    <w:altName w:val="Arial"/>
    <w:panose1 w:val="00000000000000000000"/>
    <w:charset w:val="00"/>
    <w:family w:val="modern"/>
    <w:notTrueType/>
    <w:pitch w:val="variable"/>
    <w:sig w:usb0="0000008F" w:usb1="00000001" w:usb2="00000000" w:usb3="00000000" w:csb0="0000000B" w:csb1="00000000"/>
  </w:font>
  <w:font w:name="Alright Sans Light">
    <w:altName w:val="Calibri"/>
    <w:charset w:val="00"/>
    <w:family w:val="auto"/>
    <w:pitch w:val="variable"/>
    <w:sig w:usb0="0000000F" w:usb1="00000001" w:usb2="00000000" w:usb3="00000000" w:csb0="0000000B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B35710" w14:textId="77777777" w:rsidR="00424B9B" w:rsidRDefault="00802DEA">
    <w:pPr>
      <w:pStyle w:val="Footer"/>
      <w:framePr w:w="11854" w:wrap="around" w:vAnchor="text" w:hAnchor="page" w:x="16" w:y="391"/>
      <w:jc w:val="center"/>
      <w:rPr>
        <w:rStyle w:val="PageNumber"/>
        <w:rFonts w:ascii="Alright Sans Light" w:hAnsi="Alright Sans Light"/>
        <w:color w:val="808080"/>
      </w:rPr>
    </w:pPr>
    <w:r w:rsidRPr="0098553C">
      <w:rPr>
        <w:rStyle w:val="PageNumber"/>
        <w:rFonts w:ascii="Alright Sans Light" w:hAnsi="Alright Sans Light"/>
        <w:color w:val="808080"/>
      </w:rPr>
      <w:fldChar w:fldCharType="begin"/>
    </w:r>
    <w:r w:rsidRPr="0098553C">
      <w:rPr>
        <w:rStyle w:val="PageNumber"/>
        <w:rFonts w:ascii="Alright Sans Light" w:hAnsi="Alright Sans Light"/>
        <w:color w:val="808080"/>
      </w:rPr>
      <w:instrText xml:space="preserve">PAGE  </w:instrText>
    </w:r>
    <w:r w:rsidRPr="0098553C">
      <w:rPr>
        <w:rStyle w:val="PageNumber"/>
        <w:rFonts w:ascii="Alright Sans Light" w:hAnsi="Alright Sans Light"/>
        <w:color w:val="808080"/>
      </w:rPr>
      <w:fldChar w:fldCharType="separate"/>
    </w:r>
    <w:r>
      <w:rPr>
        <w:rStyle w:val="PageNumber"/>
        <w:rFonts w:ascii="Alright Sans Light" w:hAnsi="Alright Sans Light"/>
        <w:noProof/>
        <w:color w:val="808080"/>
      </w:rPr>
      <w:t>4</w:t>
    </w:r>
    <w:r w:rsidRPr="0098553C">
      <w:rPr>
        <w:rStyle w:val="PageNumber"/>
        <w:rFonts w:ascii="Alright Sans Light" w:hAnsi="Alright Sans Light"/>
        <w:color w:val="808080"/>
      </w:rPr>
      <w:fldChar w:fldCharType="end"/>
    </w:r>
  </w:p>
  <w:p w14:paraId="151FE286" w14:textId="77777777" w:rsidR="00424B9B" w:rsidRDefault="00802DEA">
    <w:pPr>
      <w:pStyle w:val="Footer"/>
    </w:pPr>
    <w:r w:rsidRPr="000F3CF4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9" behindDoc="0" locked="0" layoutInCell="1" allowOverlap="1" wp14:anchorId="3A78C148" wp14:editId="459BB681">
              <wp:simplePos x="0" y="0"/>
              <wp:positionH relativeFrom="margin">
                <wp:align>right</wp:align>
              </wp:positionH>
              <wp:positionV relativeFrom="paragraph">
                <wp:posOffset>160020</wp:posOffset>
              </wp:positionV>
              <wp:extent cx="400050" cy="280670"/>
              <wp:effectExtent l="0" t="0" r="0" b="5080"/>
              <wp:wrapSquare wrapText="bothSides"/>
              <wp:docPr id="12" name="文本框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050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45D642B" w14:textId="77777777" w:rsidR="00424B9B" w:rsidRDefault="00802DEA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r w:rsidRPr="00794C3D">
                            <w:rPr>
                              <w:color w:val="FFFFFF" w:themeColor="background1"/>
                            </w:rPr>
                            <w:fldChar w:fldCharType="begin"/>
                          </w:r>
                          <w:r w:rsidRPr="00794C3D">
                            <w:rPr>
                              <w:color w:val="FFFFFF" w:themeColor="background1"/>
                            </w:rPr>
                            <w:instrText xml:space="preserve"> PAGE   \* MERGEFORMAT </w:instrText>
                          </w:r>
                          <w:r w:rsidRPr="00794C3D">
                            <w:rPr>
                              <w:color w:val="FFFFFF" w:themeColor="background1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color w:val="FFFFFF" w:themeColor="background1"/>
                            </w:rPr>
                            <w:t>4</w:t>
                          </w:r>
                          <w:r w:rsidRPr="00794C3D">
                            <w:rPr>
                              <w:noProof/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A78C148" id="_x0000_t202" coordsize="21600,21600" o:spt="202" path="m,l,21600r21600,l21600,xe">
              <v:stroke joinstyle="miter"/>
              <v:path gradientshapeok="t" o:connecttype="rect"/>
            </v:shapetype>
            <v:shape id="文本框 12" o:spid="_x0000_s1031" type="#_x0000_t202" style="position:absolute;margin-left:-19.7pt;margin-top:12.6pt;width:31.5pt;height:22.1pt;z-index:251658249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" filled="f" stroked="f">
              <v:textbox>
                <w:txbxContent>
                  <w:p w14:paraId="745D642B" w14:textId="77777777" w:rsidR="00424B9B" w:rsidRDefault="00802DEA">
                    <w:pPr>
                      <w:jc w:val="right"/>
                      <w:rPr>
                        <w:color w:val="FFFFFF" w:themeColor="background1"/>
                      </w:rPr>
                    </w:pPr>
                    <w:r w:rsidRPr="00794C3D">
                      <w:rPr>
                        <w:color w:val="FFFFFF" w:themeColor="background1"/>
                      </w:rPr>
                      <w:fldChar w:fldCharType="begin"/>
                    </w:r>
                    <w:r w:rsidRPr="00794C3D">
                      <w:rPr>
                        <w:color w:val="FFFFFF" w:themeColor="background1"/>
                      </w:rPr>
                      <w:instrText xml:space="preserve"> PAGE   \* MERGEFORMAT </w:instrText>
                    </w:r>
                    <w:r w:rsidRPr="00794C3D">
                      <w:rPr>
                        <w:color w:val="FFFFFF" w:themeColor="background1"/>
                      </w:rPr>
                      <w:fldChar w:fldCharType="separate"/>
                    </w:r>
                    <w:r>
                      <w:rPr>
                        <w:noProof/>
                        <w:color w:val="FFFFFF" w:themeColor="background1"/>
                      </w:rPr>
                      <w:t>4</w:t>
                    </w:r>
                    <w:r w:rsidRPr="00794C3D">
                      <w:rPr>
                        <w:noProof/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Pr="000F3CF4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6" behindDoc="0" locked="0" layoutInCell="1" allowOverlap="1" wp14:anchorId="01B55A6B" wp14:editId="255A6F66">
              <wp:simplePos x="0" y="0"/>
              <wp:positionH relativeFrom="column">
                <wp:posOffset>5132070</wp:posOffset>
              </wp:positionH>
              <wp:positionV relativeFrom="paragraph">
                <wp:posOffset>150495</wp:posOffset>
              </wp:positionV>
              <wp:extent cx="1781175" cy="280670"/>
              <wp:effectExtent l="0" t="0" r="0" b="5080"/>
              <wp:wrapSquare wrapText="bothSides"/>
              <wp:docPr id="13" name="文本框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81175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03580E2" w14:textId="77777777" w:rsidR="00424B9B" w:rsidRDefault="00000000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hyperlink r:id="rId1" w:history="1">
                            <w:r w:rsidR="00C120B0" w:rsidRPr="000F3CF4">
                              <w:rPr>
                                <w:rStyle w:val="Hyperlink"/>
                                <w:color w:val="FFFFFF" w:themeColor="background1"/>
                              </w:rPr>
                              <w:t>reporting@unpri.org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1B55A6B" id="文本框 13" o:spid="_x0000_s1032" type="#_x0000_t202" style="position:absolute;margin-left:404.1pt;margin-top:11.85pt;width:140.25pt;height:22.1pt;z-index:25165824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" filled="f" stroked="f">
              <v:textbox>
                <w:txbxContent>
                  <w:p w14:paraId="403580E2" w14:textId="77777777" w:rsidR="00424B9B" w:rsidRDefault="00000000">
                    <w:pPr>
                      <w:jc w:val="right"/>
                      <w:rPr>
                        <w:color w:val="FFFFFF" w:themeColor="background1"/>
                      </w:rPr>
                    </w:pPr>
                    <w:hyperlink r:id="rId2" w:history="1">
                      <w:r w:rsidR="00C120B0" w:rsidRPr="000F3CF4">
                        <w:rPr>
                          <w:rStyle w:val="Hyperlink"/>
                          <w:color w:val="FFFFFF" w:themeColor="background1"/>
                        </w:rPr>
                        <w:t>reporting@unpri.org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19705C33" wp14:editId="068DC73B">
              <wp:simplePos x="0" y="0"/>
              <wp:positionH relativeFrom="column">
                <wp:posOffset>1264920</wp:posOffset>
              </wp:positionH>
              <wp:positionV relativeFrom="paragraph">
                <wp:posOffset>179070</wp:posOffset>
              </wp:positionV>
              <wp:extent cx="2514600" cy="242570"/>
              <wp:effectExtent l="0" t="0" r="0" b="508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14600" cy="24257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2569B6C" w14:textId="736EA426" w:rsidR="00424B9B" w:rsidRDefault="00847D67">
                          <w:pPr>
                            <w:rPr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>
                            <w:rPr>
                              <w:color w:val="FFFFFF" w:themeColor="background1"/>
                              <w:sz w:val="14"/>
                              <w:szCs w:val="14"/>
                            </w:rPr>
                            <w:t xml:space="preserve">2022 </w:t>
                          </w:r>
                          <w:r w:rsidRPr="00794C3D">
                            <w:rPr>
                              <w:color w:val="FFFFFF" w:themeColor="background1"/>
                              <w:sz w:val="14"/>
                              <w:szCs w:val="14"/>
                            </w:rPr>
                            <w:t>PRI</w:t>
                          </w:r>
                          <w:r w:rsidR="00155CC0">
                            <w:rPr>
                              <w:color w:val="FFFFFF" w:themeColor="background1"/>
                              <w:sz w:val="14"/>
                              <w:szCs w:val="14"/>
                            </w:rPr>
                            <w:t xml:space="preserve"> </w:t>
                          </w:r>
                          <w:r w:rsidR="00155CC0">
                            <w:rPr>
                              <w:rFonts w:eastAsia="DengXian" w:hint="eastAsia"/>
                              <w:color w:val="FFFFFF" w:themeColor="background1"/>
                              <w:sz w:val="14"/>
                              <w:szCs w:val="14"/>
                              <w:lang w:eastAsia="zh-CN"/>
                            </w:rPr>
                            <w:t>Association</w:t>
                          </w:r>
                          <w:r w:rsidR="00155CC0">
                            <w:rPr>
                              <w:rFonts w:eastAsia="DengXian"/>
                              <w:color w:val="FFFFFF" w:themeColor="background1"/>
                              <w:sz w:val="14"/>
                              <w:szCs w:val="14"/>
                              <w:lang w:eastAsia="zh-CN"/>
                            </w:rPr>
                            <w:t xml:space="preserve"> </w:t>
                          </w:r>
                          <w:proofErr w:type="spellStart"/>
                          <w:r w:rsidRPr="00155CC0">
                            <w:rPr>
                              <w:rFonts w:ascii="宋体" w:eastAsia="宋体" w:hAnsi="宋体"/>
                              <w:color w:val="FFFFFF" w:themeColor="background1"/>
                              <w:sz w:val="14"/>
                              <w:szCs w:val="14"/>
                            </w:rPr>
                            <w:t>版权所有</w:t>
                          </w:r>
                          <w:proofErr w:type="spell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9705C33" id="文本框 14" o:spid="_x0000_s1033" type="#_x0000_t202" style="position:absolute;margin-left:99.6pt;margin-top:14.1pt;width:198pt;height:19.1pt;z-index:251658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" filled="f" stroked="f" strokeweight=".5pt">
              <v:textbox>
                <w:txbxContent>
                  <w:p w14:paraId="52569B6C" w14:textId="736EA426" w:rsidR="00424B9B" w:rsidRDefault="00847D67">
                    <w:pPr>
                      <w:rPr>
                        <w:color w:val="FFFFFF" w:themeColor="background1"/>
                        <w:sz w:val="14"/>
                        <w:szCs w:val="14"/>
                      </w:rPr>
                    </w:pPr>
                    <w:r>
                      <w:rPr>
                        <w:color w:val="FFFFFF" w:themeColor="background1"/>
                        <w:sz w:val="14"/>
                        <w:szCs w:val="14"/>
                      </w:rPr>
                      <w:t xml:space="preserve">2022 </w:t>
                    </w:r>
                    <w:r w:rsidRPr="00794C3D">
                      <w:rPr>
                        <w:color w:val="FFFFFF" w:themeColor="background1"/>
                        <w:sz w:val="14"/>
                        <w:szCs w:val="14"/>
                      </w:rPr>
                      <w:t>PRI</w:t>
                    </w:r>
                    <w:r w:rsidR="00155CC0">
                      <w:rPr>
                        <w:color w:val="FFFFFF" w:themeColor="background1"/>
                        <w:sz w:val="14"/>
                        <w:szCs w:val="14"/>
                      </w:rPr>
                      <w:t xml:space="preserve"> </w:t>
                    </w:r>
                    <w:r w:rsidR="00155CC0">
                      <w:rPr>
                        <w:rFonts w:eastAsia="DengXian" w:hint="eastAsia"/>
                        <w:color w:val="FFFFFF" w:themeColor="background1"/>
                        <w:sz w:val="14"/>
                        <w:szCs w:val="14"/>
                        <w:lang w:eastAsia="zh-CN"/>
                      </w:rPr>
                      <w:t>Association</w:t>
                    </w:r>
                    <w:r w:rsidR="00155CC0">
                      <w:rPr>
                        <w:rFonts w:eastAsia="DengXian"/>
                        <w:color w:val="FFFFFF" w:themeColor="background1"/>
                        <w:sz w:val="14"/>
                        <w:szCs w:val="14"/>
                        <w:lang w:eastAsia="zh-CN"/>
                      </w:rPr>
                      <w:t xml:space="preserve"> </w:t>
                    </w:r>
                    <w:proofErr w:type="spellStart"/>
                    <w:r w:rsidRPr="00155CC0">
                      <w:rPr>
                        <w:rFonts w:ascii="宋体" w:eastAsia="宋体" w:hAnsi="宋体"/>
                        <w:color w:val="FFFFFF" w:themeColor="background1"/>
                        <w:sz w:val="14"/>
                        <w:szCs w:val="14"/>
                      </w:rPr>
                      <w:t>版权所有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 w:rsidRPr="000F3CF4">
      <w:rPr>
        <w:noProof/>
        <w:lang w:val="en-US"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820C67A" wp14:editId="6C6AF7F5">
              <wp:simplePos x="0" y="0"/>
              <wp:positionH relativeFrom="page">
                <wp:posOffset>-55245</wp:posOffset>
              </wp:positionH>
              <wp:positionV relativeFrom="paragraph">
                <wp:posOffset>-69166</wp:posOffset>
              </wp:positionV>
              <wp:extent cx="10753725" cy="657225"/>
              <wp:effectExtent l="0" t="0" r="9525" b="9525"/>
              <wp:wrapNone/>
              <wp:docPr id="10" name="矩形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53725" cy="657225"/>
                      </a:xfrm>
                      <a:prstGeom prst="rect">
                        <a:avLst/>
                      </a:prstGeom>
                      <a:solidFill>
                        <a:srgbClr val="0070C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0F5F058" w14:textId="77777777" w:rsidR="00C120B0" w:rsidRDefault="00C120B0" w:rsidP="00621DCE">
                          <w:pPr>
                            <w:jc w:val="center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0820C67A" id="矩形 10" o:spid="_x0000_s1034" style="position:absolute;margin-left:-4.35pt;margin-top:-5.45pt;width:846.75pt;height:51.75pt;z-index:251658245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" fillcolor="#0070c0" stroked="f" strokeweight="1pt">
              <v:textbox>
                <w:txbxContent>
                  <w:p w14:paraId="00F5F058" w14:textId="77777777" w:rsidR="00C120B0" w:rsidRDefault="00C120B0" w:rsidP="00621DCE">
                    <w:pPr>
                      <w:jc w:val="center"/>
                    </w:pPr>
                  </w:p>
                </w:txbxContent>
              </v:textbox>
              <w10:wrap anchorx="page"/>
            </v:rect>
          </w:pict>
        </mc:Fallback>
      </mc:AlternateContent>
    </w:r>
    <w:r w:rsidRPr="000F3CF4">
      <w:rPr>
        <w:noProof/>
        <w:lang w:val="en-US"/>
      </w:rPr>
      <w:drawing>
        <wp:anchor distT="0" distB="0" distL="114300" distR="114300" simplePos="0" relativeHeight="251658247" behindDoc="0" locked="0" layoutInCell="1" allowOverlap="1" wp14:anchorId="5EB75056" wp14:editId="3991E775">
          <wp:simplePos x="0" y="0"/>
          <wp:positionH relativeFrom="margin">
            <wp:posOffset>-64770</wp:posOffset>
          </wp:positionH>
          <wp:positionV relativeFrom="paragraph">
            <wp:posOffset>142875</wp:posOffset>
          </wp:positionV>
          <wp:extent cx="1152525" cy="250190"/>
          <wp:effectExtent l="0" t="0" r="9525" b="0"/>
          <wp:wrapNone/>
          <wp:docPr id="225" name="图片 2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250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A76EC9" w14:textId="77777777" w:rsidR="00424B9B" w:rsidRDefault="00802DEA">
    <w:pPr>
      <w:pStyle w:val="Footer"/>
    </w:pPr>
    <w:r>
      <w:rPr>
        <w:noProof/>
        <w:lang w:val="en-US"/>
      </w:rPr>
      <w:drawing>
        <wp:anchor distT="0" distB="0" distL="114300" distR="114300" simplePos="0" relativeHeight="251658244" behindDoc="0" locked="0" layoutInCell="1" allowOverlap="1" wp14:anchorId="6B7BEC62" wp14:editId="0C2851BB">
          <wp:simplePos x="0" y="0"/>
          <wp:positionH relativeFrom="margin">
            <wp:posOffset>-57150</wp:posOffset>
          </wp:positionH>
          <wp:positionV relativeFrom="paragraph">
            <wp:posOffset>128905</wp:posOffset>
          </wp:positionV>
          <wp:extent cx="1152525" cy="250263"/>
          <wp:effectExtent l="0" t="0" r="0" b="0"/>
          <wp:wrapNone/>
          <wp:docPr id="227" name="图片 2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2502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3" behindDoc="0" locked="0" layoutInCell="1" allowOverlap="1" wp14:anchorId="01D43C98" wp14:editId="46253589">
              <wp:simplePos x="0" y="0"/>
              <wp:positionH relativeFrom="column">
                <wp:posOffset>5579745</wp:posOffset>
              </wp:positionH>
              <wp:positionV relativeFrom="paragraph">
                <wp:posOffset>112395</wp:posOffset>
              </wp:positionV>
              <wp:extent cx="3220720" cy="280670"/>
              <wp:effectExtent l="0" t="0" r="0" b="5080"/>
              <wp:wrapSquare wrapText="bothSides"/>
              <wp:docPr id="217" name="文本框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20720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D97F890" w14:textId="77777777" w:rsidR="00424B9B" w:rsidRDefault="00000000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hyperlink r:id="rId2" w:history="1">
                            <w:r w:rsidR="00C120B0" w:rsidRPr="000F3CF4">
                              <w:rPr>
                                <w:rStyle w:val="Hyperlink"/>
                                <w:color w:val="FFFFFF" w:themeColor="background1"/>
                              </w:rPr>
                              <w:t>reporting@unpri.org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D43C98" id="_x0000_t202" coordsize="21600,21600" o:spt="202" path="m,l,21600r21600,l21600,xe">
              <v:stroke joinstyle="miter"/>
              <v:path gradientshapeok="t" o:connecttype="rect"/>
            </v:shapetype>
            <v:shape id="文本框 217" o:spid="_x0000_s1035" type="#_x0000_t202" style="position:absolute;margin-left:439.35pt;margin-top:8.85pt;width:253.6pt;height:22.1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" filled="f" stroked="f">
              <v:textbox>
                <w:txbxContent>
                  <w:p w14:paraId="2D97F890" w14:textId="77777777" w:rsidR="00424B9B" w:rsidRDefault="00000000">
                    <w:pPr>
                      <w:jc w:val="right"/>
                      <w:rPr>
                        <w:color w:val="FFFFFF" w:themeColor="background1"/>
                      </w:rPr>
                    </w:pPr>
                    <w:hyperlink r:id="rId3" w:history="1">
                      <w:r w:rsidR="00C120B0" w:rsidRPr="000F3CF4">
                        <w:rPr>
                          <w:rStyle w:val="Hyperlink"/>
                          <w:color w:val="FFFFFF" w:themeColor="background1"/>
                        </w:rPr>
                        <w:t>reporting@unpri.org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C83A9F5" wp14:editId="021BD6AD">
              <wp:simplePos x="0" y="0"/>
              <wp:positionH relativeFrom="page">
                <wp:posOffset>-28576</wp:posOffset>
              </wp:positionH>
              <wp:positionV relativeFrom="paragraph">
                <wp:posOffset>-78105</wp:posOffset>
              </wp:positionV>
              <wp:extent cx="10753725" cy="657225"/>
              <wp:effectExtent l="0" t="0" r="9525" b="9525"/>
              <wp:wrapNone/>
              <wp:docPr id="1" name="矩形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53725" cy="657225"/>
                      </a:xfrm>
                      <a:prstGeom prst="rect">
                        <a:avLst/>
                      </a:prstGeom>
                      <a:solidFill>
                        <a:srgbClr val="0070C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rect w14:anchorId="581FB9D0" id="Rectangle 7" o:spid="_x0000_s1026" style="position:absolute;left:0;text-align:left;margin-left:-2.25pt;margin-top:-6.15pt;width:846.75pt;height:51.75pt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" fillcolor="#0070c0" stroked="f" strokeweight="1pt">
              <w10:wrap anchorx="page"/>
            </v:rect>
          </w:pict>
        </mc:Fallback>
      </mc:AlternateContent>
    </w:r>
    <w:r w:rsidRPr="00A27FF8">
      <w:rPr>
        <w:noProof/>
        <w:lang w:val="en-US"/>
      </w:rPr>
      <w:drawing>
        <wp:anchor distT="0" distB="0" distL="114300" distR="114300" simplePos="0" relativeHeight="251658240" behindDoc="0" locked="0" layoutInCell="1" allowOverlap="1" wp14:anchorId="010766F2" wp14:editId="1404F8F5">
          <wp:simplePos x="0" y="0"/>
          <wp:positionH relativeFrom="page">
            <wp:posOffset>8255</wp:posOffset>
          </wp:positionH>
          <wp:positionV relativeFrom="page">
            <wp:posOffset>9783445</wp:posOffset>
          </wp:positionV>
          <wp:extent cx="2919095" cy="881380"/>
          <wp:effectExtent l="0" t="0" r="0" b="0"/>
          <wp:wrapNone/>
          <wp:docPr id="228" name="图片 2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oter 2014 -Address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919095" cy="881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27FF8">
      <w:rPr>
        <w:noProof/>
        <w:lang w:val="en-US"/>
      </w:rPr>
      <w:drawing>
        <wp:anchor distT="0" distB="0" distL="114300" distR="114300" simplePos="0" relativeHeight="251658241" behindDoc="0" locked="0" layoutInCell="1" allowOverlap="1" wp14:anchorId="1DCF8B78" wp14:editId="3E263159">
          <wp:simplePos x="0" y="0"/>
          <wp:positionH relativeFrom="page">
            <wp:posOffset>3590265</wp:posOffset>
          </wp:positionH>
          <wp:positionV relativeFrom="page">
            <wp:posOffset>9648825</wp:posOffset>
          </wp:positionV>
          <wp:extent cx="3972833" cy="881999"/>
          <wp:effectExtent l="0" t="0" r="0" b="0"/>
          <wp:wrapNone/>
          <wp:docPr id="229" name="图片 2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oter 2014 -Partnership.jp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972833" cy="8819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8DF761" w14:textId="77777777" w:rsidR="00C06768" w:rsidRDefault="00C06768" w:rsidP="00A27FF8">
      <w:pPr>
        <w:spacing w:line="240" w:lineRule="auto"/>
      </w:pPr>
      <w:r>
        <w:separator/>
      </w:r>
    </w:p>
  </w:footnote>
  <w:footnote w:type="continuationSeparator" w:id="0">
    <w:p w14:paraId="2863E179" w14:textId="77777777" w:rsidR="00C06768" w:rsidRDefault="00C06768" w:rsidP="00A27FF8">
      <w:pPr>
        <w:spacing w:line="240" w:lineRule="auto"/>
      </w:pPr>
      <w:r>
        <w:continuationSeparator/>
      </w:r>
    </w:p>
  </w:footnote>
  <w:footnote w:type="continuationNotice" w:id="1">
    <w:p w14:paraId="5C5D73A6" w14:textId="77777777" w:rsidR="00C06768" w:rsidRDefault="00C06768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838BD6" w14:textId="77777777" w:rsidR="00D84011" w:rsidRDefault="00D84011">
    <w:pPr>
      <w:pStyle w:val="Header"/>
      <w:rPr>
        <w:lang w:eastAsia="zh-CN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BEF385" w14:textId="66F2CECB" w:rsidR="00424B9B" w:rsidRDefault="00802DEA">
    <w:pPr>
      <w:pStyle w:val="Header"/>
    </w:pPr>
    <w:r>
      <w:rPr>
        <w:noProof/>
        <w:lang w:val="en-US"/>
      </w:rPr>
      <w:drawing>
        <wp:anchor distT="0" distB="0" distL="114300" distR="114300" simplePos="0" relativeHeight="251658250" behindDoc="1" locked="0" layoutInCell="1" allowOverlap="1" wp14:anchorId="2D6942C8" wp14:editId="3A33ACE0">
          <wp:simplePos x="0" y="0"/>
          <wp:positionH relativeFrom="page">
            <wp:posOffset>714375</wp:posOffset>
          </wp:positionH>
          <wp:positionV relativeFrom="topMargin">
            <wp:align>bottom</wp:align>
          </wp:positionV>
          <wp:extent cx="2152650" cy="467628"/>
          <wp:effectExtent l="0" t="0" r="0" b="8890"/>
          <wp:wrapNone/>
          <wp:docPr id="226" name="图片 2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51798" r="59961"/>
                  <a:stretch/>
                </pic:blipFill>
                <pic:spPr bwMode="auto">
                  <a:xfrm>
                    <a:off x="0" y="0"/>
                    <a:ext cx="2152650" cy="46762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="" xmlns:a14="http://schemas.microsoft.com/office/drawing/2010/main" xmlns:arto="http://schemas.microsoft.com/office/word/2006/arto" xmlns:mv="urn:schemas-microsoft-com:mac:vml" xmlns:mo="http://schemas.microsoft.com/office/mac/office/2008/main" xmlns:o="urn:schemas-microsoft-com:office:office" xmlns:v="urn:schemas-microsoft-com:vml" xmlns:w10="urn:schemas-microsoft-com:office:word" xmlns:w="http://schemas.openxmlformats.org/wordprocessingml/2006/main" xmlns:w16du="http://schemas.microsoft.com/office/word/2023/wordml/word16du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3"/>
    <w:multiLevelType w:val="singleLevel"/>
    <w:tmpl w:val="289C3712"/>
    <w:lvl w:ilvl="0">
      <w:start w:val="1"/>
      <w:numFmt w:val="bullet"/>
      <w:pStyle w:val="ListBullet2"/>
      <w:lvlText w:val=""/>
      <w:lvlJc w:val="left"/>
      <w:pPr>
        <w:tabs>
          <w:tab w:val="num" w:pos="1690"/>
        </w:tabs>
        <w:ind w:left="1690" w:hanging="360"/>
      </w:pPr>
      <w:rPr>
        <w:rFonts w:ascii="Symbol" w:hAnsi="Symbol" w:hint="default"/>
      </w:rPr>
    </w:lvl>
  </w:abstractNum>
  <w:abstractNum w:abstractNumId="1" w15:restartNumberingAfterBreak="0">
    <w:nsid w:val="01A130D4"/>
    <w:multiLevelType w:val="hybridMultilevel"/>
    <w:tmpl w:val="F12246DE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2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2ED669D"/>
    <w:multiLevelType w:val="hybridMultilevel"/>
    <w:tmpl w:val="E676CFDE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8546AB"/>
    <w:multiLevelType w:val="hybridMultilevel"/>
    <w:tmpl w:val="A6CA1BCA"/>
    <w:lvl w:ilvl="0" w:tplc="728AA2B4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5E679C8"/>
    <w:multiLevelType w:val="multilevel"/>
    <w:tmpl w:val="A65A50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6CC6663"/>
    <w:multiLevelType w:val="hybridMultilevel"/>
    <w:tmpl w:val="620267E0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80A081E"/>
    <w:multiLevelType w:val="hybridMultilevel"/>
    <w:tmpl w:val="02FE142A"/>
    <w:lvl w:ilvl="0" w:tplc="796EDF32">
      <w:start w:val="1"/>
      <w:numFmt w:val="upperLetter"/>
      <w:lvlText w:val="(%1)"/>
      <w:lvlJc w:val="left"/>
      <w:pPr>
        <w:ind w:left="720" w:hanging="360"/>
      </w:pPr>
      <w:rPr>
        <w:rFonts w:eastAsia="MS PGothic" w:cs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89E3584"/>
    <w:multiLevelType w:val="hybridMultilevel"/>
    <w:tmpl w:val="3E640AF6"/>
    <w:lvl w:ilvl="0" w:tplc="F6442FB4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8B65B97"/>
    <w:multiLevelType w:val="hybridMultilevel"/>
    <w:tmpl w:val="E6E8D4AE"/>
    <w:lvl w:ilvl="0" w:tplc="C68A3424">
      <w:start w:val="1"/>
      <w:numFmt w:val="bullet"/>
      <w:lvlText w:val=""/>
      <w:lvlJc w:val="righ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8E90456"/>
    <w:multiLevelType w:val="hybridMultilevel"/>
    <w:tmpl w:val="2C541F50"/>
    <w:lvl w:ilvl="0" w:tplc="5E4C0E84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2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0CB9408B"/>
    <w:multiLevelType w:val="hybridMultilevel"/>
    <w:tmpl w:val="89980416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0CEF5AB2"/>
    <w:multiLevelType w:val="hybridMultilevel"/>
    <w:tmpl w:val="53A8C1F4"/>
    <w:lvl w:ilvl="0" w:tplc="E75695A4">
      <w:start w:val="1"/>
      <w:numFmt w:val="bullet"/>
      <w:lvlText w:val="Օ"/>
      <w:lvlJc w:val="left"/>
      <w:pPr>
        <w:ind w:left="502" w:hanging="360"/>
      </w:pPr>
      <w:rPr>
        <w:rFonts w:ascii="Arial" w:hAnsi="Arial" w:hint="default"/>
      </w:rPr>
    </w:lvl>
    <w:lvl w:ilvl="1" w:tplc="0809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 w15:restartNumberingAfterBreak="0">
    <w:nsid w:val="0F0446F1"/>
    <w:multiLevelType w:val="hybridMultilevel"/>
    <w:tmpl w:val="88882CFE"/>
    <w:lvl w:ilvl="0" w:tplc="D8A6FABC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b w:val="0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F462391"/>
    <w:multiLevelType w:val="hybridMultilevel"/>
    <w:tmpl w:val="3836E3C2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10413D8D"/>
    <w:multiLevelType w:val="multilevel"/>
    <w:tmpl w:val="9B4E6D4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  <w:rPr>
        <w:color w:val="0070C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5" w15:restartNumberingAfterBreak="0">
    <w:nsid w:val="109C5BB2"/>
    <w:multiLevelType w:val="hybridMultilevel"/>
    <w:tmpl w:val="B4FEECA0"/>
    <w:lvl w:ilvl="0" w:tplc="605C30D8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122122FD"/>
    <w:multiLevelType w:val="hybridMultilevel"/>
    <w:tmpl w:val="E3E43CBC"/>
    <w:lvl w:ilvl="0" w:tplc="E75695A4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FF61E5"/>
    <w:multiLevelType w:val="hybridMultilevel"/>
    <w:tmpl w:val="6D666D8A"/>
    <w:lvl w:ilvl="0" w:tplc="CBA297BA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4D42F49"/>
    <w:multiLevelType w:val="hybridMultilevel"/>
    <w:tmpl w:val="FB4060AC"/>
    <w:lvl w:ilvl="0" w:tplc="50A89D82">
      <w:start w:val="1"/>
      <w:numFmt w:val="bullet"/>
      <w:lvlText w:val="Օ"/>
      <w:lvlJc w:val="left"/>
      <w:pPr>
        <w:ind w:left="947" w:hanging="360"/>
      </w:pPr>
      <w:rPr>
        <w:rFonts w:ascii="Arial" w:hAnsi="Arial" w:hint="default"/>
        <w:color w:val="auto"/>
        <w:sz w:val="22"/>
      </w:rPr>
    </w:lvl>
    <w:lvl w:ilvl="1" w:tplc="FFFFFFFF" w:tentative="1">
      <w:start w:val="1"/>
      <w:numFmt w:val="bullet"/>
      <w:lvlText w:val="o"/>
      <w:lvlJc w:val="left"/>
      <w:pPr>
        <w:ind w:left="166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19" w15:restartNumberingAfterBreak="0">
    <w:nsid w:val="1752637E"/>
    <w:multiLevelType w:val="hybridMultilevel"/>
    <w:tmpl w:val="AD0C2BDC"/>
    <w:lvl w:ilvl="0" w:tplc="FBCC8E2A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1AEF700B"/>
    <w:multiLevelType w:val="hybridMultilevel"/>
    <w:tmpl w:val="BACEFF34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C9A0692"/>
    <w:multiLevelType w:val="hybridMultilevel"/>
    <w:tmpl w:val="D0A84078"/>
    <w:lvl w:ilvl="0" w:tplc="4210EC54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D8C37E2"/>
    <w:multiLevelType w:val="hybridMultilevel"/>
    <w:tmpl w:val="1FCE8DBC"/>
    <w:lvl w:ilvl="0" w:tplc="5E4C0E84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2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1DB5531C"/>
    <w:multiLevelType w:val="hybridMultilevel"/>
    <w:tmpl w:val="43A6A5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EE73CBF"/>
    <w:multiLevelType w:val="hybridMultilevel"/>
    <w:tmpl w:val="71F06000"/>
    <w:lvl w:ilvl="0" w:tplc="5CB289DC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216438C5"/>
    <w:multiLevelType w:val="hybridMultilevel"/>
    <w:tmpl w:val="C37CF29C"/>
    <w:lvl w:ilvl="0" w:tplc="56CC227E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25A0D79"/>
    <w:multiLevelType w:val="hybridMultilevel"/>
    <w:tmpl w:val="1272F2F0"/>
    <w:lvl w:ilvl="0" w:tplc="D8A6FABC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22640020"/>
    <w:multiLevelType w:val="hybridMultilevel"/>
    <w:tmpl w:val="055C1AFC"/>
    <w:lvl w:ilvl="0" w:tplc="E75695A4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2E015EC"/>
    <w:multiLevelType w:val="hybridMultilevel"/>
    <w:tmpl w:val="64F22C46"/>
    <w:lvl w:ilvl="0" w:tplc="03A8BCCE">
      <w:start w:val="1"/>
      <w:numFmt w:val="bullet"/>
      <w:lvlText w:val=""/>
      <w:lvlJc w:val="left"/>
      <w:pPr>
        <w:ind w:left="72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4D414B8"/>
    <w:multiLevelType w:val="hybridMultilevel"/>
    <w:tmpl w:val="3BF6984A"/>
    <w:lvl w:ilvl="0" w:tplc="5E4C0E84">
      <w:start w:val="1"/>
      <w:numFmt w:val="bullet"/>
      <w:lvlText w:val="Օ"/>
      <w:lvlJc w:val="left"/>
      <w:pPr>
        <w:ind w:left="720" w:hanging="360"/>
      </w:pPr>
      <w:rPr>
        <w:rFonts w:ascii="Arial" w:hAnsi="Arial" w:cs="Arial" w:hint="default"/>
        <w:b w:val="0"/>
        <w:sz w:val="22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24ED60C5"/>
    <w:multiLevelType w:val="hybridMultilevel"/>
    <w:tmpl w:val="740A1414"/>
    <w:lvl w:ilvl="0" w:tplc="9D6E16A0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25561C60"/>
    <w:multiLevelType w:val="hybridMultilevel"/>
    <w:tmpl w:val="1BA27B76"/>
    <w:lvl w:ilvl="0" w:tplc="D8A6FABC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b w:val="0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5E035EA"/>
    <w:multiLevelType w:val="hybridMultilevel"/>
    <w:tmpl w:val="045C7EDE"/>
    <w:lvl w:ilvl="0" w:tplc="5E4C0E84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2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2840674C"/>
    <w:multiLevelType w:val="hybridMultilevel"/>
    <w:tmpl w:val="17DCBF2C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28950616"/>
    <w:multiLevelType w:val="hybridMultilevel"/>
    <w:tmpl w:val="77601D44"/>
    <w:lvl w:ilvl="0" w:tplc="3B06DE28">
      <w:start w:val="1"/>
      <w:numFmt w:val="bullet"/>
      <w:lvlText w:val=""/>
      <w:lvlJc w:val="left"/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2958455A"/>
    <w:multiLevelType w:val="hybridMultilevel"/>
    <w:tmpl w:val="A3C4472C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b w:val="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29736C9F"/>
    <w:multiLevelType w:val="hybridMultilevel"/>
    <w:tmpl w:val="D730D260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AAA6CD0"/>
    <w:multiLevelType w:val="hybridMultilevel"/>
    <w:tmpl w:val="79A8A1EE"/>
    <w:lvl w:ilvl="0" w:tplc="08090005">
      <w:start w:val="1"/>
      <w:numFmt w:val="bullet"/>
      <w:lvlText w:val=""/>
      <w:lvlJc w:val="left"/>
      <w:pPr>
        <w:ind w:left="717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38" w15:restartNumberingAfterBreak="0">
    <w:nsid w:val="2CE32ABF"/>
    <w:multiLevelType w:val="hybridMultilevel"/>
    <w:tmpl w:val="51767F2C"/>
    <w:lvl w:ilvl="0" w:tplc="E75695A4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2FB863E3"/>
    <w:multiLevelType w:val="hybridMultilevel"/>
    <w:tmpl w:val="A0382F16"/>
    <w:lvl w:ilvl="0" w:tplc="5BB45B44">
      <w:start w:val="1"/>
      <w:numFmt w:val="bullet"/>
      <w:lvlText w:val="■"/>
      <w:lvlJc w:val="left"/>
      <w:pPr>
        <w:ind w:left="720" w:hanging="360"/>
      </w:pPr>
      <w:rPr>
        <w:rFonts w:ascii="Arial" w:hAnsi="Arial" w:hint="default"/>
        <w:color w:val="0070C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32F94888"/>
    <w:multiLevelType w:val="hybridMultilevel"/>
    <w:tmpl w:val="7CF0855E"/>
    <w:lvl w:ilvl="0" w:tplc="E75695A4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3330668C"/>
    <w:multiLevelType w:val="hybridMultilevel"/>
    <w:tmpl w:val="BFF2460E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b w:val="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34BB271E"/>
    <w:multiLevelType w:val="hybridMultilevel"/>
    <w:tmpl w:val="C29C8128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34EF700D"/>
    <w:multiLevelType w:val="hybridMultilevel"/>
    <w:tmpl w:val="CBDC32A8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354C5A89"/>
    <w:multiLevelType w:val="hybridMultilevel"/>
    <w:tmpl w:val="EF7AC032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357F06D8"/>
    <w:multiLevelType w:val="hybridMultilevel"/>
    <w:tmpl w:val="813660B4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372F4722"/>
    <w:multiLevelType w:val="hybridMultilevel"/>
    <w:tmpl w:val="59C0B774"/>
    <w:lvl w:ilvl="0" w:tplc="BB14A38A">
      <w:start w:val="1"/>
      <w:numFmt w:val="bullet"/>
      <w:pStyle w:val="Bullestlist2"/>
      <w:lvlText w:val="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37795619"/>
    <w:multiLevelType w:val="hybridMultilevel"/>
    <w:tmpl w:val="2A9E3374"/>
    <w:lvl w:ilvl="0" w:tplc="5BB45B44">
      <w:start w:val="1"/>
      <w:numFmt w:val="bullet"/>
      <w:pStyle w:val="ListBullet"/>
      <w:lvlText w:val="■"/>
      <w:lvlJc w:val="left"/>
      <w:pPr>
        <w:ind w:left="717" w:hanging="360"/>
      </w:pPr>
      <w:rPr>
        <w:rFonts w:ascii="Arial" w:hAnsi="Arial" w:hint="default"/>
        <w:color w:val="0070C0"/>
      </w:rPr>
    </w:lvl>
    <w:lvl w:ilvl="1" w:tplc="08090003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48" w15:restartNumberingAfterBreak="0">
    <w:nsid w:val="37823D34"/>
    <w:multiLevelType w:val="hybridMultilevel"/>
    <w:tmpl w:val="669CE0F2"/>
    <w:lvl w:ilvl="0" w:tplc="0408F8E8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3838739A"/>
    <w:multiLevelType w:val="hybridMultilevel"/>
    <w:tmpl w:val="3A4E4078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8850E2E"/>
    <w:multiLevelType w:val="hybridMultilevel"/>
    <w:tmpl w:val="3EF48EFE"/>
    <w:lvl w:ilvl="0" w:tplc="E75695A4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1" w15:restartNumberingAfterBreak="0">
    <w:nsid w:val="38F83D08"/>
    <w:multiLevelType w:val="hybridMultilevel"/>
    <w:tmpl w:val="934676B0"/>
    <w:lvl w:ilvl="0" w:tplc="D5C80874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2" w15:restartNumberingAfterBreak="0">
    <w:nsid w:val="3A23235A"/>
    <w:multiLevelType w:val="hybridMultilevel"/>
    <w:tmpl w:val="D8109AB0"/>
    <w:lvl w:ilvl="0" w:tplc="5E4C0E84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2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3" w15:restartNumberingAfterBreak="0">
    <w:nsid w:val="3AA50BEE"/>
    <w:multiLevelType w:val="hybridMultilevel"/>
    <w:tmpl w:val="B60EAB4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3B7251C9"/>
    <w:multiLevelType w:val="hybridMultilevel"/>
    <w:tmpl w:val="9A4E388C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3BED3D9B"/>
    <w:multiLevelType w:val="hybridMultilevel"/>
    <w:tmpl w:val="543AB9F8"/>
    <w:lvl w:ilvl="0" w:tplc="D8A6FABC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C096B16"/>
    <w:multiLevelType w:val="hybridMultilevel"/>
    <w:tmpl w:val="D4AEB954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7" w15:restartNumberingAfterBreak="0">
    <w:nsid w:val="3EA911D5"/>
    <w:multiLevelType w:val="hybridMultilevel"/>
    <w:tmpl w:val="906641BA"/>
    <w:lvl w:ilvl="0" w:tplc="D8A6FABC">
      <w:start w:val="1"/>
      <w:numFmt w:val="bullet"/>
      <w:lvlText w:val="Օ"/>
      <w:lvlJc w:val="left"/>
      <w:pPr>
        <w:ind w:left="502" w:hanging="360"/>
      </w:pPr>
      <w:rPr>
        <w:rFonts w:ascii="Arial" w:hAnsi="Arial" w:hint="default"/>
        <w:sz w:val="22"/>
      </w:rPr>
    </w:lvl>
    <w:lvl w:ilvl="1" w:tplc="0809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58" w15:restartNumberingAfterBreak="0">
    <w:nsid w:val="3F98765C"/>
    <w:multiLevelType w:val="hybridMultilevel"/>
    <w:tmpl w:val="F0F20338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b w:val="0"/>
        <w:sz w:val="2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9" w15:restartNumberingAfterBreak="0">
    <w:nsid w:val="421C6CB5"/>
    <w:multiLevelType w:val="hybridMultilevel"/>
    <w:tmpl w:val="CB9491CA"/>
    <w:lvl w:ilvl="0" w:tplc="A7DC39C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42FF0554"/>
    <w:multiLevelType w:val="hybridMultilevel"/>
    <w:tmpl w:val="16D2F394"/>
    <w:lvl w:ilvl="0" w:tplc="D8A6FABC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431F42D8"/>
    <w:multiLevelType w:val="hybridMultilevel"/>
    <w:tmpl w:val="D3DAE4FC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" w15:restartNumberingAfterBreak="0">
    <w:nsid w:val="44A94134"/>
    <w:multiLevelType w:val="hybridMultilevel"/>
    <w:tmpl w:val="E300278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46851929"/>
    <w:multiLevelType w:val="hybridMultilevel"/>
    <w:tmpl w:val="BF3E20C4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4" w15:restartNumberingAfterBreak="0">
    <w:nsid w:val="4780485D"/>
    <w:multiLevelType w:val="hybridMultilevel"/>
    <w:tmpl w:val="B96624B0"/>
    <w:lvl w:ilvl="0" w:tplc="D1AC484E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47DE4FAF"/>
    <w:multiLevelType w:val="hybridMultilevel"/>
    <w:tmpl w:val="25C8EA68"/>
    <w:lvl w:ilvl="0" w:tplc="CBE0E830">
      <w:start w:val="1"/>
      <w:numFmt w:val="bullet"/>
      <w:pStyle w:val="Bullet1"/>
      <w:lvlText w:val=""/>
      <w:lvlJc w:val="left"/>
      <w:pPr>
        <w:ind w:left="360" w:hanging="360"/>
      </w:pPr>
      <w:rPr>
        <w:rFonts w:ascii="Symbol" w:hAnsi="Symbol" w:hint="default"/>
        <w:color w:val="FFC000" w:themeColor="accent4"/>
        <w:sz w:val="24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4A875DFC"/>
    <w:multiLevelType w:val="hybridMultilevel"/>
    <w:tmpl w:val="7F1492E0"/>
    <w:lvl w:ilvl="0" w:tplc="D8A6FABC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7" w15:restartNumberingAfterBreak="0">
    <w:nsid w:val="4CC728CD"/>
    <w:multiLevelType w:val="hybridMultilevel"/>
    <w:tmpl w:val="B9BC189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4D3F3F1B"/>
    <w:multiLevelType w:val="hybridMultilevel"/>
    <w:tmpl w:val="4814AB22"/>
    <w:lvl w:ilvl="0" w:tplc="E75695A4">
      <w:start w:val="1"/>
      <w:numFmt w:val="bullet"/>
      <w:lvlText w:val="Օ"/>
      <w:lvlJc w:val="left"/>
      <w:pPr>
        <w:ind w:left="108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9" w15:restartNumberingAfterBreak="0">
    <w:nsid w:val="4F5C393B"/>
    <w:multiLevelType w:val="hybridMultilevel"/>
    <w:tmpl w:val="B024EB18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51CA6AE2"/>
    <w:multiLevelType w:val="hybridMultilevel"/>
    <w:tmpl w:val="3A4AA64E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1" w15:restartNumberingAfterBreak="0">
    <w:nsid w:val="530F3AD3"/>
    <w:multiLevelType w:val="hybridMultilevel"/>
    <w:tmpl w:val="D012C3F6"/>
    <w:lvl w:ilvl="0" w:tplc="E75695A4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54451EAE"/>
    <w:multiLevelType w:val="hybridMultilevel"/>
    <w:tmpl w:val="B7EA13CA"/>
    <w:lvl w:ilvl="0" w:tplc="A40258A2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54F27EE3"/>
    <w:multiLevelType w:val="hybridMultilevel"/>
    <w:tmpl w:val="4F46B982"/>
    <w:lvl w:ilvl="0" w:tplc="489AB3B4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56DA3C17"/>
    <w:multiLevelType w:val="hybridMultilevel"/>
    <w:tmpl w:val="DA5219D2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5" w15:restartNumberingAfterBreak="0">
    <w:nsid w:val="589A4514"/>
    <w:multiLevelType w:val="hybridMultilevel"/>
    <w:tmpl w:val="9A74DC7E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b w:val="0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590A1E30"/>
    <w:multiLevelType w:val="hybridMultilevel"/>
    <w:tmpl w:val="B2586826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5DDF7AFD"/>
    <w:multiLevelType w:val="hybridMultilevel"/>
    <w:tmpl w:val="4EA43D98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5E193F32"/>
    <w:multiLevelType w:val="hybridMultilevel"/>
    <w:tmpl w:val="6914C2B8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9" w15:restartNumberingAfterBreak="0">
    <w:nsid w:val="5ED61049"/>
    <w:multiLevelType w:val="hybridMultilevel"/>
    <w:tmpl w:val="F5EA9D5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5F836300"/>
    <w:multiLevelType w:val="hybridMultilevel"/>
    <w:tmpl w:val="8DFC8A96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5FFF7514"/>
    <w:multiLevelType w:val="hybridMultilevel"/>
    <w:tmpl w:val="F6ACD646"/>
    <w:lvl w:ilvl="0" w:tplc="F6442FB4">
      <w:start w:val="1"/>
      <w:numFmt w:val="bullet"/>
      <w:lvlText w:val=""/>
      <w:lvlJc w:val="left"/>
      <w:pPr>
        <w:ind w:left="947" w:hanging="360"/>
      </w:pPr>
      <w:rPr>
        <w:rFonts w:ascii="Wingdings" w:hAnsi="Wingdings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66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82" w15:restartNumberingAfterBreak="0">
    <w:nsid w:val="6020063B"/>
    <w:multiLevelType w:val="hybridMultilevel"/>
    <w:tmpl w:val="679675C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3" w15:restartNumberingAfterBreak="0">
    <w:nsid w:val="60902F1A"/>
    <w:multiLevelType w:val="hybridMultilevel"/>
    <w:tmpl w:val="9CD05FB4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B6E6400C">
      <w:start w:val="1"/>
      <w:numFmt w:val="upperLetter"/>
      <w:lvlText w:val="(%2)"/>
      <w:lvlJc w:val="left"/>
      <w:pPr>
        <w:ind w:left="1440" w:hanging="360"/>
      </w:pPr>
      <w:rPr>
        <w:rFonts w:hint="default"/>
      </w:rPr>
    </w:lvl>
    <w:lvl w:ilvl="2" w:tplc="D8A6D77C">
      <w:start w:val="1"/>
      <w:numFmt w:val="decimal"/>
      <w:lvlText w:val="(%3)"/>
      <w:lvlJc w:val="left"/>
      <w:pPr>
        <w:ind w:left="2340" w:hanging="360"/>
      </w:pPr>
      <w:rPr>
        <w:rFonts w:hint="default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61C478B4"/>
    <w:multiLevelType w:val="hybridMultilevel"/>
    <w:tmpl w:val="D25CC2A0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62313F59"/>
    <w:multiLevelType w:val="hybridMultilevel"/>
    <w:tmpl w:val="AF4ECE10"/>
    <w:lvl w:ilvl="0" w:tplc="6358BF76">
      <w:start w:val="1"/>
      <w:numFmt w:val="bullet"/>
      <w:pStyle w:val="Subtitle"/>
      <w:lvlText w:val="■"/>
      <w:lvlJc w:val="left"/>
      <w:pPr>
        <w:ind w:left="720" w:hanging="360"/>
      </w:pPr>
      <w:rPr>
        <w:rFonts w:ascii="Arial" w:hAnsi="Arial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27C7320"/>
    <w:multiLevelType w:val="hybridMultilevel"/>
    <w:tmpl w:val="C3C60684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62B32F4A"/>
    <w:multiLevelType w:val="hybridMultilevel"/>
    <w:tmpl w:val="617AE77E"/>
    <w:lvl w:ilvl="0" w:tplc="75EA2CA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8" w15:restartNumberingAfterBreak="0">
    <w:nsid w:val="640909C9"/>
    <w:multiLevelType w:val="hybridMultilevel"/>
    <w:tmpl w:val="3F1CA702"/>
    <w:lvl w:ilvl="0" w:tplc="FFFFFFFF">
      <w:start w:val="1"/>
      <w:numFmt w:val="bullet"/>
      <w:lvlText w:val="Օ"/>
      <w:lvlJc w:val="left"/>
      <w:pPr>
        <w:ind w:left="5180" w:hanging="360"/>
      </w:pPr>
      <w:rPr>
        <w:rFonts w:ascii="Arial" w:hAnsi="Arial" w:hint="default"/>
      </w:rPr>
    </w:lvl>
    <w:lvl w:ilvl="1" w:tplc="E75695A4">
      <w:start w:val="1"/>
      <w:numFmt w:val="bullet"/>
      <w:lvlText w:val="Օ"/>
      <w:lvlJc w:val="left"/>
      <w:pPr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45E2B7A"/>
    <w:multiLevelType w:val="hybridMultilevel"/>
    <w:tmpl w:val="4D2E49EA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b w:val="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0" w15:restartNumberingAfterBreak="0">
    <w:nsid w:val="66192874"/>
    <w:multiLevelType w:val="hybridMultilevel"/>
    <w:tmpl w:val="CE764218"/>
    <w:lvl w:ilvl="0" w:tplc="E75695A4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b w:val="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1" w15:restartNumberingAfterBreak="0">
    <w:nsid w:val="6762704D"/>
    <w:multiLevelType w:val="hybridMultilevel"/>
    <w:tmpl w:val="21340E62"/>
    <w:lvl w:ilvl="0" w:tplc="0408F8E8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2" w15:restartNumberingAfterBreak="0">
    <w:nsid w:val="68955DC7"/>
    <w:multiLevelType w:val="hybridMultilevel"/>
    <w:tmpl w:val="BB065B22"/>
    <w:lvl w:ilvl="0" w:tplc="E75695A4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3" w15:restartNumberingAfterBreak="0">
    <w:nsid w:val="6D3A0ED0"/>
    <w:multiLevelType w:val="hybridMultilevel"/>
    <w:tmpl w:val="E222F03E"/>
    <w:lvl w:ilvl="0" w:tplc="3B06DE28">
      <w:start w:val="1"/>
      <w:numFmt w:val="bullet"/>
      <w:lvlText w:val=""/>
      <w:lvlJc w:val="left"/>
      <w:pPr>
        <w:ind w:left="1080" w:hanging="360"/>
      </w:pPr>
      <w:rPr>
        <w:rFonts w:ascii="Wingdings" w:hAnsi="Wingdings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4" w15:restartNumberingAfterBreak="0">
    <w:nsid w:val="6F235D09"/>
    <w:multiLevelType w:val="hybridMultilevel"/>
    <w:tmpl w:val="C9D8D970"/>
    <w:lvl w:ilvl="0" w:tplc="0408F8E8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" w15:restartNumberingAfterBreak="0">
    <w:nsid w:val="718C66C7"/>
    <w:multiLevelType w:val="hybridMultilevel"/>
    <w:tmpl w:val="39AE1478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6" w15:restartNumberingAfterBreak="0">
    <w:nsid w:val="71E82CA1"/>
    <w:multiLevelType w:val="hybridMultilevel"/>
    <w:tmpl w:val="CF52FAFC"/>
    <w:lvl w:ilvl="0" w:tplc="0408F8E8">
      <w:start w:val="1"/>
      <w:numFmt w:val="bullet"/>
      <w:lvlText w:val="Օ"/>
      <w:lvlJc w:val="left"/>
      <w:pPr>
        <w:ind w:left="108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7" w15:restartNumberingAfterBreak="0">
    <w:nsid w:val="73862300"/>
    <w:multiLevelType w:val="hybridMultilevel"/>
    <w:tmpl w:val="522A7B14"/>
    <w:lvl w:ilvl="0" w:tplc="31EC998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8" w15:restartNumberingAfterBreak="0">
    <w:nsid w:val="742A4772"/>
    <w:multiLevelType w:val="hybridMultilevel"/>
    <w:tmpl w:val="3A08B0F6"/>
    <w:lvl w:ilvl="0" w:tplc="83084E3A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74967192"/>
    <w:multiLevelType w:val="hybridMultilevel"/>
    <w:tmpl w:val="8AC4ECF8"/>
    <w:lvl w:ilvl="0" w:tplc="E75695A4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0" w15:restartNumberingAfterBreak="0">
    <w:nsid w:val="7566233B"/>
    <w:multiLevelType w:val="hybridMultilevel"/>
    <w:tmpl w:val="8B861F0A"/>
    <w:lvl w:ilvl="0" w:tplc="C68A3424">
      <w:start w:val="1"/>
      <w:numFmt w:val="bullet"/>
      <w:lvlText w:val=""/>
      <w:lvlJc w:val="righ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 w15:restartNumberingAfterBreak="0">
    <w:nsid w:val="75C4372F"/>
    <w:multiLevelType w:val="hybridMultilevel"/>
    <w:tmpl w:val="8188ABB2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75126C6"/>
    <w:multiLevelType w:val="hybridMultilevel"/>
    <w:tmpl w:val="6BCCFCCC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 w15:restartNumberingAfterBreak="0">
    <w:nsid w:val="7769431A"/>
    <w:multiLevelType w:val="hybridMultilevel"/>
    <w:tmpl w:val="1DC6A73E"/>
    <w:lvl w:ilvl="0" w:tplc="3B06DE28">
      <w:start w:val="1"/>
      <w:numFmt w:val="bullet"/>
      <w:lvlText w:val=""/>
      <w:lvlJc w:val="left"/>
      <w:pPr>
        <w:ind w:left="108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4" w15:restartNumberingAfterBreak="0">
    <w:nsid w:val="78A403B5"/>
    <w:multiLevelType w:val="hybridMultilevel"/>
    <w:tmpl w:val="D61231E4"/>
    <w:lvl w:ilvl="0" w:tplc="0408F8E8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5" w15:restartNumberingAfterBreak="0">
    <w:nsid w:val="78F51CB5"/>
    <w:multiLevelType w:val="hybridMultilevel"/>
    <w:tmpl w:val="1F1A7F12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78FB7F77"/>
    <w:multiLevelType w:val="hybridMultilevel"/>
    <w:tmpl w:val="A092ABD4"/>
    <w:lvl w:ilvl="0" w:tplc="739CC560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 w15:restartNumberingAfterBreak="0">
    <w:nsid w:val="79521039"/>
    <w:multiLevelType w:val="hybridMultilevel"/>
    <w:tmpl w:val="0C0687A6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 w15:restartNumberingAfterBreak="0">
    <w:nsid w:val="7A0E3BCB"/>
    <w:multiLevelType w:val="hybridMultilevel"/>
    <w:tmpl w:val="FC7E07A2"/>
    <w:lvl w:ilvl="0" w:tplc="1834E9FC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9" w15:restartNumberingAfterBreak="0">
    <w:nsid w:val="7B677AFB"/>
    <w:multiLevelType w:val="hybridMultilevel"/>
    <w:tmpl w:val="072EC014"/>
    <w:lvl w:ilvl="0" w:tplc="52B8E6AE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C144C01"/>
    <w:multiLevelType w:val="hybridMultilevel"/>
    <w:tmpl w:val="F10AB518"/>
    <w:lvl w:ilvl="0" w:tplc="5E4C0E84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2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1" w15:restartNumberingAfterBreak="0">
    <w:nsid w:val="7D0F0CF2"/>
    <w:multiLevelType w:val="hybridMultilevel"/>
    <w:tmpl w:val="F4C25C1C"/>
    <w:lvl w:ilvl="0" w:tplc="1496365C">
      <w:start w:val="1"/>
      <w:numFmt w:val="bullet"/>
      <w:pStyle w:val="ListBullet3"/>
      <w:lvlText w:val="■"/>
      <w:lvlJc w:val="left"/>
      <w:pPr>
        <w:tabs>
          <w:tab w:val="num" w:pos="926"/>
        </w:tabs>
        <w:ind w:left="926" w:hanging="360"/>
      </w:pPr>
      <w:rPr>
        <w:rFonts w:ascii="Arial" w:hAnsi="Arial" w:hint="default"/>
        <w:color w:val="7F7F7F" w:themeColor="text1" w:themeTint="8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2" w15:restartNumberingAfterBreak="0">
    <w:nsid w:val="7E112B3B"/>
    <w:multiLevelType w:val="hybridMultilevel"/>
    <w:tmpl w:val="7562D2E2"/>
    <w:lvl w:ilvl="0" w:tplc="5E4C0E84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2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881331755">
    <w:abstractNumId w:val="47"/>
  </w:num>
  <w:num w:numId="2" w16cid:durableId="1963346727">
    <w:abstractNumId w:val="0"/>
  </w:num>
  <w:num w:numId="3" w16cid:durableId="1968268363">
    <w:abstractNumId w:val="85"/>
  </w:num>
  <w:num w:numId="4" w16cid:durableId="523785838">
    <w:abstractNumId w:val="46"/>
  </w:num>
  <w:num w:numId="5" w16cid:durableId="1806654179">
    <w:abstractNumId w:val="111"/>
  </w:num>
  <w:num w:numId="6" w16cid:durableId="1080371207">
    <w:abstractNumId w:val="65"/>
  </w:num>
  <w:num w:numId="7" w16cid:durableId="463081845">
    <w:abstractNumId w:val="14"/>
  </w:num>
  <w:num w:numId="8" w16cid:durableId="474371030">
    <w:abstractNumId w:val="11"/>
  </w:num>
  <w:num w:numId="9" w16cid:durableId="1215777435">
    <w:abstractNumId w:val="57"/>
  </w:num>
  <w:num w:numId="10" w16cid:durableId="553929432">
    <w:abstractNumId w:val="61"/>
  </w:num>
  <w:num w:numId="11" w16cid:durableId="973145088">
    <w:abstractNumId w:val="66"/>
  </w:num>
  <w:num w:numId="12" w16cid:durableId="116990874">
    <w:abstractNumId w:val="51"/>
  </w:num>
  <w:num w:numId="13" w16cid:durableId="725638833">
    <w:abstractNumId w:val="95"/>
  </w:num>
  <w:num w:numId="14" w16cid:durableId="1768304411">
    <w:abstractNumId w:val="45"/>
  </w:num>
  <w:num w:numId="15" w16cid:durableId="654259903">
    <w:abstractNumId w:val="19"/>
  </w:num>
  <w:num w:numId="16" w16cid:durableId="103354188">
    <w:abstractNumId w:val="38"/>
  </w:num>
  <w:num w:numId="17" w16cid:durableId="1089548762">
    <w:abstractNumId w:val="43"/>
  </w:num>
  <w:num w:numId="18" w16cid:durableId="1237278012">
    <w:abstractNumId w:val="28"/>
  </w:num>
  <w:num w:numId="19" w16cid:durableId="904923044">
    <w:abstractNumId w:val="98"/>
  </w:num>
  <w:num w:numId="20" w16cid:durableId="1310477588">
    <w:abstractNumId w:val="78"/>
  </w:num>
  <w:num w:numId="21" w16cid:durableId="192041939">
    <w:abstractNumId w:val="52"/>
  </w:num>
  <w:num w:numId="22" w16cid:durableId="1933393969">
    <w:abstractNumId w:val="9"/>
  </w:num>
  <w:num w:numId="23" w16cid:durableId="1619919694">
    <w:abstractNumId w:val="112"/>
  </w:num>
  <w:num w:numId="24" w16cid:durableId="802044160">
    <w:abstractNumId w:val="110"/>
  </w:num>
  <w:num w:numId="25" w16cid:durableId="1333333593">
    <w:abstractNumId w:val="10"/>
  </w:num>
  <w:num w:numId="26" w16cid:durableId="1516647730">
    <w:abstractNumId w:val="22"/>
  </w:num>
  <w:num w:numId="27" w16cid:durableId="263535053">
    <w:abstractNumId w:val="24"/>
  </w:num>
  <w:num w:numId="28" w16cid:durableId="252709485">
    <w:abstractNumId w:val="87"/>
  </w:num>
  <w:num w:numId="29" w16cid:durableId="1142120892">
    <w:abstractNumId w:val="76"/>
  </w:num>
  <w:num w:numId="30" w16cid:durableId="1035739855">
    <w:abstractNumId w:val="72"/>
  </w:num>
  <w:num w:numId="31" w16cid:durableId="550384406">
    <w:abstractNumId w:val="15"/>
  </w:num>
  <w:num w:numId="32" w16cid:durableId="2001736770">
    <w:abstractNumId w:val="69"/>
  </w:num>
  <w:num w:numId="33" w16cid:durableId="75709513">
    <w:abstractNumId w:val="64"/>
  </w:num>
  <w:num w:numId="34" w16cid:durableId="1435204296">
    <w:abstractNumId w:val="97"/>
  </w:num>
  <w:num w:numId="35" w16cid:durableId="1233195679">
    <w:abstractNumId w:val="3"/>
  </w:num>
  <w:num w:numId="36" w16cid:durableId="2025936734">
    <w:abstractNumId w:val="105"/>
  </w:num>
  <w:num w:numId="37" w16cid:durableId="1300720026">
    <w:abstractNumId w:val="73"/>
  </w:num>
  <w:num w:numId="38" w16cid:durableId="1901284372">
    <w:abstractNumId w:val="86"/>
  </w:num>
  <w:num w:numId="39" w16cid:durableId="797576520">
    <w:abstractNumId w:val="17"/>
  </w:num>
  <w:num w:numId="40" w16cid:durableId="995842619">
    <w:abstractNumId w:val="50"/>
  </w:num>
  <w:num w:numId="41" w16cid:durableId="920139625">
    <w:abstractNumId w:val="40"/>
  </w:num>
  <w:num w:numId="42" w16cid:durableId="2011173574">
    <w:abstractNumId w:val="39"/>
  </w:num>
  <w:num w:numId="43" w16cid:durableId="968629213">
    <w:abstractNumId w:val="37"/>
  </w:num>
  <w:num w:numId="44" w16cid:durableId="1959530643">
    <w:abstractNumId w:val="107"/>
  </w:num>
  <w:num w:numId="45" w16cid:durableId="1637762717">
    <w:abstractNumId w:val="56"/>
  </w:num>
  <w:num w:numId="46" w16cid:durableId="461963977">
    <w:abstractNumId w:val="92"/>
  </w:num>
  <w:num w:numId="47" w16cid:durableId="1325662234">
    <w:abstractNumId w:val="109"/>
  </w:num>
  <w:num w:numId="48" w16cid:durableId="1329674749">
    <w:abstractNumId w:val="5"/>
  </w:num>
  <w:num w:numId="49" w16cid:durableId="1461150353">
    <w:abstractNumId w:val="67"/>
  </w:num>
  <w:num w:numId="50" w16cid:durableId="1791777246">
    <w:abstractNumId w:val="62"/>
  </w:num>
  <w:num w:numId="51" w16cid:durableId="1895772293">
    <w:abstractNumId w:val="79"/>
  </w:num>
  <w:num w:numId="52" w16cid:durableId="1182551277">
    <w:abstractNumId w:val="53"/>
  </w:num>
  <w:num w:numId="53" w16cid:durableId="910584862">
    <w:abstractNumId w:val="4"/>
  </w:num>
  <w:num w:numId="54" w16cid:durableId="1003361928">
    <w:abstractNumId w:val="89"/>
  </w:num>
  <w:num w:numId="55" w16cid:durableId="76876257">
    <w:abstractNumId w:val="33"/>
  </w:num>
  <w:num w:numId="56" w16cid:durableId="1926062640">
    <w:abstractNumId w:val="60"/>
  </w:num>
  <w:num w:numId="57" w16cid:durableId="1012800771">
    <w:abstractNumId w:val="70"/>
  </w:num>
  <w:num w:numId="58" w16cid:durableId="841362352">
    <w:abstractNumId w:val="99"/>
  </w:num>
  <w:num w:numId="59" w16cid:durableId="337662580">
    <w:abstractNumId w:val="88"/>
  </w:num>
  <w:num w:numId="60" w16cid:durableId="805856914">
    <w:abstractNumId w:val="23"/>
  </w:num>
  <w:num w:numId="61" w16cid:durableId="632753568">
    <w:abstractNumId w:val="106"/>
  </w:num>
  <w:num w:numId="62" w16cid:durableId="1041517421">
    <w:abstractNumId w:val="26"/>
  </w:num>
  <w:num w:numId="63" w16cid:durableId="362288566">
    <w:abstractNumId w:val="21"/>
  </w:num>
  <w:num w:numId="64" w16cid:durableId="1080055328">
    <w:abstractNumId w:val="83"/>
  </w:num>
  <w:num w:numId="65" w16cid:durableId="1896236160">
    <w:abstractNumId w:val="12"/>
  </w:num>
  <w:num w:numId="66" w16cid:durableId="2051026067">
    <w:abstractNumId w:val="31"/>
  </w:num>
  <w:num w:numId="67" w16cid:durableId="184754958">
    <w:abstractNumId w:val="55"/>
  </w:num>
  <w:num w:numId="68" w16cid:durableId="1859150043">
    <w:abstractNumId w:val="16"/>
  </w:num>
  <w:num w:numId="69" w16cid:durableId="1750273873">
    <w:abstractNumId w:val="27"/>
  </w:num>
  <w:num w:numId="70" w16cid:durableId="932133003">
    <w:abstractNumId w:val="77"/>
  </w:num>
  <w:num w:numId="71" w16cid:durableId="1968656448">
    <w:abstractNumId w:val="34"/>
  </w:num>
  <w:num w:numId="72" w16cid:durableId="126702213">
    <w:abstractNumId w:val="80"/>
  </w:num>
  <w:num w:numId="73" w16cid:durableId="221596342">
    <w:abstractNumId w:val="36"/>
  </w:num>
  <w:num w:numId="74" w16cid:durableId="1968124405">
    <w:abstractNumId w:val="71"/>
  </w:num>
  <w:num w:numId="75" w16cid:durableId="1765108781">
    <w:abstractNumId w:val="68"/>
  </w:num>
  <w:num w:numId="76" w16cid:durableId="932857355">
    <w:abstractNumId w:val="2"/>
  </w:num>
  <w:num w:numId="77" w16cid:durableId="971208965">
    <w:abstractNumId w:val="75"/>
  </w:num>
  <w:num w:numId="78" w16cid:durableId="603080339">
    <w:abstractNumId w:val="58"/>
  </w:num>
  <w:num w:numId="79" w16cid:durableId="283856196">
    <w:abstractNumId w:val="29"/>
  </w:num>
  <w:num w:numId="80" w16cid:durableId="1479768076">
    <w:abstractNumId w:val="84"/>
  </w:num>
  <w:num w:numId="81" w16cid:durableId="1755199568">
    <w:abstractNumId w:val="30"/>
  </w:num>
  <w:num w:numId="82" w16cid:durableId="2043170508">
    <w:abstractNumId w:val="108"/>
  </w:num>
  <w:num w:numId="83" w16cid:durableId="2130928856">
    <w:abstractNumId w:val="63"/>
  </w:num>
  <w:num w:numId="84" w16cid:durableId="1981301694">
    <w:abstractNumId w:val="104"/>
  </w:num>
  <w:num w:numId="85" w16cid:durableId="2035882469">
    <w:abstractNumId w:val="93"/>
  </w:num>
  <w:num w:numId="86" w16cid:durableId="2143686761">
    <w:abstractNumId w:val="44"/>
  </w:num>
  <w:num w:numId="87" w16cid:durableId="331570909">
    <w:abstractNumId w:val="42"/>
  </w:num>
  <w:num w:numId="88" w16cid:durableId="1779829209">
    <w:abstractNumId w:val="13"/>
  </w:num>
  <w:num w:numId="89" w16cid:durableId="368535189">
    <w:abstractNumId w:val="48"/>
  </w:num>
  <w:num w:numId="90" w16cid:durableId="1660648179">
    <w:abstractNumId w:val="101"/>
  </w:num>
  <w:num w:numId="91" w16cid:durableId="1913541806">
    <w:abstractNumId w:val="94"/>
  </w:num>
  <w:num w:numId="92" w16cid:durableId="481893702">
    <w:abstractNumId w:val="103"/>
  </w:num>
  <w:num w:numId="93" w16cid:durableId="1261572363">
    <w:abstractNumId w:val="96"/>
  </w:num>
  <w:num w:numId="94" w16cid:durableId="762797023">
    <w:abstractNumId w:val="35"/>
  </w:num>
  <w:num w:numId="95" w16cid:durableId="677973593">
    <w:abstractNumId w:val="41"/>
  </w:num>
  <w:num w:numId="96" w16cid:durableId="828441377">
    <w:abstractNumId w:val="1"/>
  </w:num>
  <w:num w:numId="97" w16cid:durableId="484013399">
    <w:abstractNumId w:val="91"/>
  </w:num>
  <w:num w:numId="98" w16cid:durableId="772094181">
    <w:abstractNumId w:val="25"/>
  </w:num>
  <w:num w:numId="99" w16cid:durableId="1389651417">
    <w:abstractNumId w:val="54"/>
  </w:num>
  <w:num w:numId="100" w16cid:durableId="882982633">
    <w:abstractNumId w:val="102"/>
  </w:num>
  <w:num w:numId="101" w16cid:durableId="166598385">
    <w:abstractNumId w:val="20"/>
  </w:num>
  <w:num w:numId="102" w16cid:durableId="102893808">
    <w:abstractNumId w:val="90"/>
  </w:num>
  <w:num w:numId="103" w16cid:durableId="1636645824">
    <w:abstractNumId w:val="74"/>
  </w:num>
  <w:num w:numId="104" w16cid:durableId="1680736711">
    <w:abstractNumId w:val="59"/>
  </w:num>
  <w:num w:numId="105" w16cid:durableId="90400744">
    <w:abstractNumId w:val="100"/>
  </w:num>
  <w:num w:numId="106" w16cid:durableId="1473594651">
    <w:abstractNumId w:val="8"/>
  </w:num>
  <w:num w:numId="107" w16cid:durableId="1258706916">
    <w:abstractNumId w:val="7"/>
  </w:num>
  <w:num w:numId="108" w16cid:durableId="1021009100">
    <w:abstractNumId w:val="81"/>
  </w:num>
  <w:num w:numId="109" w16cid:durableId="1310474329">
    <w:abstractNumId w:val="18"/>
  </w:num>
  <w:num w:numId="110" w16cid:durableId="1719665539">
    <w:abstractNumId w:val="49"/>
  </w:num>
  <w:num w:numId="111" w16cid:durableId="534391779">
    <w:abstractNumId w:val="6"/>
  </w:num>
  <w:num w:numId="112" w16cid:durableId="554901744">
    <w:abstractNumId w:val="82"/>
  </w:num>
  <w:num w:numId="113" w16cid:durableId="1498619780">
    <w:abstractNumId w:val="32"/>
  </w:num>
  <w:numIdMacAtCleanup w:val="10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bc0MzUysjCwsDAzsTBW0lEKTi0uzszPAykwqwUATNwFLywAAAA="/>
  </w:docVars>
  <w:rsids>
    <w:rsidRoot w:val="00AF407C"/>
    <w:rsid w:val="00000046"/>
    <w:rsid w:val="000003E3"/>
    <w:rsid w:val="00000C06"/>
    <w:rsid w:val="00000F65"/>
    <w:rsid w:val="00002179"/>
    <w:rsid w:val="00002503"/>
    <w:rsid w:val="0000278B"/>
    <w:rsid w:val="00002C3B"/>
    <w:rsid w:val="00002ED5"/>
    <w:rsid w:val="00002F80"/>
    <w:rsid w:val="0000364D"/>
    <w:rsid w:val="00003C92"/>
    <w:rsid w:val="00003FC5"/>
    <w:rsid w:val="000040A3"/>
    <w:rsid w:val="00004728"/>
    <w:rsid w:val="00004793"/>
    <w:rsid w:val="000049C7"/>
    <w:rsid w:val="00004AF9"/>
    <w:rsid w:val="00004FA1"/>
    <w:rsid w:val="000065EE"/>
    <w:rsid w:val="00006EE1"/>
    <w:rsid w:val="000070E2"/>
    <w:rsid w:val="000072C8"/>
    <w:rsid w:val="00007C54"/>
    <w:rsid w:val="00007E70"/>
    <w:rsid w:val="000101DC"/>
    <w:rsid w:val="000103C8"/>
    <w:rsid w:val="000105D3"/>
    <w:rsid w:val="000109E5"/>
    <w:rsid w:val="00010AF4"/>
    <w:rsid w:val="00010C0F"/>
    <w:rsid w:val="00010D86"/>
    <w:rsid w:val="00011263"/>
    <w:rsid w:val="00011377"/>
    <w:rsid w:val="0001173F"/>
    <w:rsid w:val="00011A6C"/>
    <w:rsid w:val="00011BE3"/>
    <w:rsid w:val="000124D6"/>
    <w:rsid w:val="00012BB7"/>
    <w:rsid w:val="00012DD6"/>
    <w:rsid w:val="00013413"/>
    <w:rsid w:val="000139A3"/>
    <w:rsid w:val="000140ED"/>
    <w:rsid w:val="0001433D"/>
    <w:rsid w:val="000143C3"/>
    <w:rsid w:val="0001539A"/>
    <w:rsid w:val="0001599A"/>
    <w:rsid w:val="000161BA"/>
    <w:rsid w:val="0001631F"/>
    <w:rsid w:val="0001657C"/>
    <w:rsid w:val="00016A1D"/>
    <w:rsid w:val="00017172"/>
    <w:rsid w:val="0001789C"/>
    <w:rsid w:val="00017F76"/>
    <w:rsid w:val="00020014"/>
    <w:rsid w:val="000205E3"/>
    <w:rsid w:val="00020610"/>
    <w:rsid w:val="00020717"/>
    <w:rsid w:val="00021093"/>
    <w:rsid w:val="000211DE"/>
    <w:rsid w:val="00021974"/>
    <w:rsid w:val="00021A00"/>
    <w:rsid w:val="00021B60"/>
    <w:rsid w:val="00021C15"/>
    <w:rsid w:val="00021E3B"/>
    <w:rsid w:val="000220E1"/>
    <w:rsid w:val="000221EA"/>
    <w:rsid w:val="000221F2"/>
    <w:rsid w:val="00023B47"/>
    <w:rsid w:val="00023C9F"/>
    <w:rsid w:val="00023CA4"/>
    <w:rsid w:val="00024202"/>
    <w:rsid w:val="00024269"/>
    <w:rsid w:val="0002480C"/>
    <w:rsid w:val="00024CE7"/>
    <w:rsid w:val="00025240"/>
    <w:rsid w:val="00025264"/>
    <w:rsid w:val="00025A74"/>
    <w:rsid w:val="00025C0E"/>
    <w:rsid w:val="00025E35"/>
    <w:rsid w:val="00025E8B"/>
    <w:rsid w:val="0002645E"/>
    <w:rsid w:val="00027649"/>
    <w:rsid w:val="000277FA"/>
    <w:rsid w:val="00027A30"/>
    <w:rsid w:val="00027AF5"/>
    <w:rsid w:val="0003005D"/>
    <w:rsid w:val="00030400"/>
    <w:rsid w:val="00030FED"/>
    <w:rsid w:val="0003110B"/>
    <w:rsid w:val="00031C26"/>
    <w:rsid w:val="000322F1"/>
    <w:rsid w:val="00032EB1"/>
    <w:rsid w:val="000334A2"/>
    <w:rsid w:val="00033538"/>
    <w:rsid w:val="00033C78"/>
    <w:rsid w:val="00033F0F"/>
    <w:rsid w:val="0003411B"/>
    <w:rsid w:val="00034130"/>
    <w:rsid w:val="00034176"/>
    <w:rsid w:val="000341B8"/>
    <w:rsid w:val="0003428D"/>
    <w:rsid w:val="000342A7"/>
    <w:rsid w:val="000342BA"/>
    <w:rsid w:val="00034404"/>
    <w:rsid w:val="000344E6"/>
    <w:rsid w:val="0003504E"/>
    <w:rsid w:val="00035610"/>
    <w:rsid w:val="00035B04"/>
    <w:rsid w:val="00035FF7"/>
    <w:rsid w:val="00036CD2"/>
    <w:rsid w:val="00036FED"/>
    <w:rsid w:val="00041285"/>
    <w:rsid w:val="00041A53"/>
    <w:rsid w:val="00041CBD"/>
    <w:rsid w:val="00041D70"/>
    <w:rsid w:val="000424F1"/>
    <w:rsid w:val="00042584"/>
    <w:rsid w:val="0004265A"/>
    <w:rsid w:val="00042909"/>
    <w:rsid w:val="000433B6"/>
    <w:rsid w:val="00043556"/>
    <w:rsid w:val="00043B76"/>
    <w:rsid w:val="00043C88"/>
    <w:rsid w:val="00043E2B"/>
    <w:rsid w:val="00044027"/>
    <w:rsid w:val="00044089"/>
    <w:rsid w:val="00044924"/>
    <w:rsid w:val="00044A7E"/>
    <w:rsid w:val="00045A99"/>
    <w:rsid w:val="00045AEC"/>
    <w:rsid w:val="00045E26"/>
    <w:rsid w:val="00046718"/>
    <w:rsid w:val="00046F4E"/>
    <w:rsid w:val="0004710E"/>
    <w:rsid w:val="00047197"/>
    <w:rsid w:val="0004772D"/>
    <w:rsid w:val="000479CC"/>
    <w:rsid w:val="0005022A"/>
    <w:rsid w:val="000502F4"/>
    <w:rsid w:val="000506AE"/>
    <w:rsid w:val="0005075A"/>
    <w:rsid w:val="000507A4"/>
    <w:rsid w:val="0005142C"/>
    <w:rsid w:val="000518A9"/>
    <w:rsid w:val="00051C21"/>
    <w:rsid w:val="0005227F"/>
    <w:rsid w:val="00052BCD"/>
    <w:rsid w:val="00052D1E"/>
    <w:rsid w:val="000530FD"/>
    <w:rsid w:val="00053241"/>
    <w:rsid w:val="000535C4"/>
    <w:rsid w:val="00053A66"/>
    <w:rsid w:val="00053F0C"/>
    <w:rsid w:val="000541D4"/>
    <w:rsid w:val="000541DB"/>
    <w:rsid w:val="000549A1"/>
    <w:rsid w:val="00055536"/>
    <w:rsid w:val="00055796"/>
    <w:rsid w:val="00055C32"/>
    <w:rsid w:val="00055C90"/>
    <w:rsid w:val="00056762"/>
    <w:rsid w:val="00056BB6"/>
    <w:rsid w:val="00057668"/>
    <w:rsid w:val="000606D5"/>
    <w:rsid w:val="00060754"/>
    <w:rsid w:val="000609A4"/>
    <w:rsid w:val="0006103C"/>
    <w:rsid w:val="00061247"/>
    <w:rsid w:val="00061AC5"/>
    <w:rsid w:val="00062B8F"/>
    <w:rsid w:val="00062C4D"/>
    <w:rsid w:val="00062F89"/>
    <w:rsid w:val="00063879"/>
    <w:rsid w:val="00063C2B"/>
    <w:rsid w:val="00063D61"/>
    <w:rsid w:val="0006458D"/>
    <w:rsid w:val="0006461D"/>
    <w:rsid w:val="00064BB5"/>
    <w:rsid w:val="0006522A"/>
    <w:rsid w:val="00065575"/>
    <w:rsid w:val="000657FC"/>
    <w:rsid w:val="00065854"/>
    <w:rsid w:val="00067BBB"/>
    <w:rsid w:val="000708E1"/>
    <w:rsid w:val="00070AE9"/>
    <w:rsid w:val="00070E8F"/>
    <w:rsid w:val="00070F11"/>
    <w:rsid w:val="00070FDE"/>
    <w:rsid w:val="00071AC4"/>
    <w:rsid w:val="0007212D"/>
    <w:rsid w:val="000723C7"/>
    <w:rsid w:val="000729AF"/>
    <w:rsid w:val="0007338C"/>
    <w:rsid w:val="00073440"/>
    <w:rsid w:val="000741DC"/>
    <w:rsid w:val="000746A9"/>
    <w:rsid w:val="0007496C"/>
    <w:rsid w:val="000752D7"/>
    <w:rsid w:val="000753FE"/>
    <w:rsid w:val="00075A71"/>
    <w:rsid w:val="000763DE"/>
    <w:rsid w:val="00076488"/>
    <w:rsid w:val="000769A2"/>
    <w:rsid w:val="00076A19"/>
    <w:rsid w:val="00076F3B"/>
    <w:rsid w:val="0007706C"/>
    <w:rsid w:val="00077176"/>
    <w:rsid w:val="000772D8"/>
    <w:rsid w:val="0007774C"/>
    <w:rsid w:val="00077A47"/>
    <w:rsid w:val="00077E1E"/>
    <w:rsid w:val="000806EB"/>
    <w:rsid w:val="00080917"/>
    <w:rsid w:val="0008096D"/>
    <w:rsid w:val="00081487"/>
    <w:rsid w:val="00081AAD"/>
    <w:rsid w:val="00081CEF"/>
    <w:rsid w:val="00082077"/>
    <w:rsid w:val="00082314"/>
    <w:rsid w:val="0008265C"/>
    <w:rsid w:val="000828FF"/>
    <w:rsid w:val="00082910"/>
    <w:rsid w:val="00082C85"/>
    <w:rsid w:val="00082CAC"/>
    <w:rsid w:val="00083416"/>
    <w:rsid w:val="0008352F"/>
    <w:rsid w:val="000835BB"/>
    <w:rsid w:val="000835CD"/>
    <w:rsid w:val="000835E4"/>
    <w:rsid w:val="0008375E"/>
    <w:rsid w:val="0008379F"/>
    <w:rsid w:val="00083DD8"/>
    <w:rsid w:val="00083F13"/>
    <w:rsid w:val="000840C0"/>
    <w:rsid w:val="000840FC"/>
    <w:rsid w:val="0008436F"/>
    <w:rsid w:val="000844CB"/>
    <w:rsid w:val="00084AE2"/>
    <w:rsid w:val="00084B1A"/>
    <w:rsid w:val="00084E04"/>
    <w:rsid w:val="00084E78"/>
    <w:rsid w:val="00084EDD"/>
    <w:rsid w:val="00085059"/>
    <w:rsid w:val="0008553E"/>
    <w:rsid w:val="000855F1"/>
    <w:rsid w:val="00085D7F"/>
    <w:rsid w:val="000861D0"/>
    <w:rsid w:val="000867EC"/>
    <w:rsid w:val="00087188"/>
    <w:rsid w:val="00087ADB"/>
    <w:rsid w:val="00087C8B"/>
    <w:rsid w:val="00087EA6"/>
    <w:rsid w:val="00087FA2"/>
    <w:rsid w:val="0009014F"/>
    <w:rsid w:val="0009143D"/>
    <w:rsid w:val="00091B4C"/>
    <w:rsid w:val="000921D3"/>
    <w:rsid w:val="00092337"/>
    <w:rsid w:val="0009395A"/>
    <w:rsid w:val="00093FF8"/>
    <w:rsid w:val="0009401E"/>
    <w:rsid w:val="0009405E"/>
    <w:rsid w:val="00094CD5"/>
    <w:rsid w:val="00094D2A"/>
    <w:rsid w:val="000950C3"/>
    <w:rsid w:val="00095488"/>
    <w:rsid w:val="000955EF"/>
    <w:rsid w:val="00095987"/>
    <w:rsid w:val="00095B5A"/>
    <w:rsid w:val="0009608D"/>
    <w:rsid w:val="000967E0"/>
    <w:rsid w:val="00096C89"/>
    <w:rsid w:val="00097135"/>
    <w:rsid w:val="000973F6"/>
    <w:rsid w:val="000977ED"/>
    <w:rsid w:val="000A0AA3"/>
    <w:rsid w:val="000A1188"/>
    <w:rsid w:val="000A1270"/>
    <w:rsid w:val="000A1675"/>
    <w:rsid w:val="000A17A2"/>
    <w:rsid w:val="000A19E8"/>
    <w:rsid w:val="000A2750"/>
    <w:rsid w:val="000A315A"/>
    <w:rsid w:val="000A32BB"/>
    <w:rsid w:val="000A34EE"/>
    <w:rsid w:val="000A3A3B"/>
    <w:rsid w:val="000A3FFF"/>
    <w:rsid w:val="000A444D"/>
    <w:rsid w:val="000A4708"/>
    <w:rsid w:val="000A4772"/>
    <w:rsid w:val="000A5038"/>
    <w:rsid w:val="000A569A"/>
    <w:rsid w:val="000A580F"/>
    <w:rsid w:val="000A59EA"/>
    <w:rsid w:val="000A5FA3"/>
    <w:rsid w:val="000A6782"/>
    <w:rsid w:val="000A6C97"/>
    <w:rsid w:val="000A6EF7"/>
    <w:rsid w:val="000A757E"/>
    <w:rsid w:val="000A7766"/>
    <w:rsid w:val="000A7849"/>
    <w:rsid w:val="000A7B92"/>
    <w:rsid w:val="000A7BC7"/>
    <w:rsid w:val="000B0566"/>
    <w:rsid w:val="000B0F06"/>
    <w:rsid w:val="000B1293"/>
    <w:rsid w:val="000B1772"/>
    <w:rsid w:val="000B1C48"/>
    <w:rsid w:val="000B1E44"/>
    <w:rsid w:val="000B2243"/>
    <w:rsid w:val="000B274D"/>
    <w:rsid w:val="000B36B1"/>
    <w:rsid w:val="000B3929"/>
    <w:rsid w:val="000B4538"/>
    <w:rsid w:val="000B45FA"/>
    <w:rsid w:val="000B4704"/>
    <w:rsid w:val="000B4D76"/>
    <w:rsid w:val="000B51C0"/>
    <w:rsid w:val="000B5353"/>
    <w:rsid w:val="000B5E22"/>
    <w:rsid w:val="000B6A32"/>
    <w:rsid w:val="000B798F"/>
    <w:rsid w:val="000B7B2B"/>
    <w:rsid w:val="000B7BBE"/>
    <w:rsid w:val="000B7C44"/>
    <w:rsid w:val="000C04AA"/>
    <w:rsid w:val="000C0812"/>
    <w:rsid w:val="000C0AA7"/>
    <w:rsid w:val="000C148A"/>
    <w:rsid w:val="000C14F8"/>
    <w:rsid w:val="000C16DE"/>
    <w:rsid w:val="000C1B96"/>
    <w:rsid w:val="000C2AEB"/>
    <w:rsid w:val="000C2ED5"/>
    <w:rsid w:val="000C30A5"/>
    <w:rsid w:val="000C33B5"/>
    <w:rsid w:val="000C38F4"/>
    <w:rsid w:val="000C3924"/>
    <w:rsid w:val="000C4692"/>
    <w:rsid w:val="000C4951"/>
    <w:rsid w:val="000C4B04"/>
    <w:rsid w:val="000C636C"/>
    <w:rsid w:val="000C63E5"/>
    <w:rsid w:val="000C69AD"/>
    <w:rsid w:val="000C7307"/>
    <w:rsid w:val="000C7472"/>
    <w:rsid w:val="000D0BD4"/>
    <w:rsid w:val="000D12B1"/>
    <w:rsid w:val="000D1563"/>
    <w:rsid w:val="000D20FE"/>
    <w:rsid w:val="000D2C38"/>
    <w:rsid w:val="000D2CD1"/>
    <w:rsid w:val="000D3054"/>
    <w:rsid w:val="000D31A8"/>
    <w:rsid w:val="000D3474"/>
    <w:rsid w:val="000D3FCE"/>
    <w:rsid w:val="000D4428"/>
    <w:rsid w:val="000D44FE"/>
    <w:rsid w:val="000D4A30"/>
    <w:rsid w:val="000D4FC9"/>
    <w:rsid w:val="000D572A"/>
    <w:rsid w:val="000D5C03"/>
    <w:rsid w:val="000D5D9C"/>
    <w:rsid w:val="000D62EC"/>
    <w:rsid w:val="000D6300"/>
    <w:rsid w:val="000D704A"/>
    <w:rsid w:val="000D7169"/>
    <w:rsid w:val="000D740B"/>
    <w:rsid w:val="000D7543"/>
    <w:rsid w:val="000D7ACE"/>
    <w:rsid w:val="000E02D5"/>
    <w:rsid w:val="000E03FD"/>
    <w:rsid w:val="000E040F"/>
    <w:rsid w:val="000E0BB2"/>
    <w:rsid w:val="000E1EF9"/>
    <w:rsid w:val="000E1F85"/>
    <w:rsid w:val="000E2C54"/>
    <w:rsid w:val="000E34D3"/>
    <w:rsid w:val="000E3596"/>
    <w:rsid w:val="000E3D52"/>
    <w:rsid w:val="000E4581"/>
    <w:rsid w:val="000E464A"/>
    <w:rsid w:val="000E47B5"/>
    <w:rsid w:val="000E4DF0"/>
    <w:rsid w:val="000E4F54"/>
    <w:rsid w:val="000E527B"/>
    <w:rsid w:val="000E52D9"/>
    <w:rsid w:val="000E534D"/>
    <w:rsid w:val="000E5362"/>
    <w:rsid w:val="000E54F2"/>
    <w:rsid w:val="000E5649"/>
    <w:rsid w:val="000E573E"/>
    <w:rsid w:val="000E5AEB"/>
    <w:rsid w:val="000E5C9A"/>
    <w:rsid w:val="000E5E4C"/>
    <w:rsid w:val="000E63D6"/>
    <w:rsid w:val="000E6D6A"/>
    <w:rsid w:val="000E6DBC"/>
    <w:rsid w:val="000E7127"/>
    <w:rsid w:val="000E73D6"/>
    <w:rsid w:val="000E7868"/>
    <w:rsid w:val="000F0254"/>
    <w:rsid w:val="000F02B1"/>
    <w:rsid w:val="000F087E"/>
    <w:rsid w:val="000F1180"/>
    <w:rsid w:val="000F2021"/>
    <w:rsid w:val="000F2380"/>
    <w:rsid w:val="000F23F7"/>
    <w:rsid w:val="000F2C47"/>
    <w:rsid w:val="000F2DDD"/>
    <w:rsid w:val="000F2FEC"/>
    <w:rsid w:val="000F3007"/>
    <w:rsid w:val="000F31A1"/>
    <w:rsid w:val="000F33B6"/>
    <w:rsid w:val="000F3CF4"/>
    <w:rsid w:val="000F3D8A"/>
    <w:rsid w:val="000F4934"/>
    <w:rsid w:val="000F49D8"/>
    <w:rsid w:val="000F4FF6"/>
    <w:rsid w:val="000F5158"/>
    <w:rsid w:val="000F5A15"/>
    <w:rsid w:val="000F5B16"/>
    <w:rsid w:val="000F5B41"/>
    <w:rsid w:val="000F5C4B"/>
    <w:rsid w:val="000F5EAB"/>
    <w:rsid w:val="000F6619"/>
    <w:rsid w:val="000F6C42"/>
    <w:rsid w:val="000F78FA"/>
    <w:rsid w:val="000F7D7D"/>
    <w:rsid w:val="000F7E24"/>
    <w:rsid w:val="000F7EC1"/>
    <w:rsid w:val="00100362"/>
    <w:rsid w:val="00100815"/>
    <w:rsid w:val="0010139B"/>
    <w:rsid w:val="001016D6"/>
    <w:rsid w:val="00101B67"/>
    <w:rsid w:val="00101D32"/>
    <w:rsid w:val="001026CA"/>
    <w:rsid w:val="0010291C"/>
    <w:rsid w:val="00102B27"/>
    <w:rsid w:val="00103348"/>
    <w:rsid w:val="00103790"/>
    <w:rsid w:val="00103B45"/>
    <w:rsid w:val="00103C30"/>
    <w:rsid w:val="00103FB5"/>
    <w:rsid w:val="001040B4"/>
    <w:rsid w:val="001042F5"/>
    <w:rsid w:val="0010445F"/>
    <w:rsid w:val="00104BCA"/>
    <w:rsid w:val="001051DE"/>
    <w:rsid w:val="00105468"/>
    <w:rsid w:val="001056CE"/>
    <w:rsid w:val="00105D5A"/>
    <w:rsid w:val="00105E96"/>
    <w:rsid w:val="0010623F"/>
    <w:rsid w:val="00107177"/>
    <w:rsid w:val="00107C2D"/>
    <w:rsid w:val="00110041"/>
    <w:rsid w:val="001100F1"/>
    <w:rsid w:val="001101A3"/>
    <w:rsid w:val="00110503"/>
    <w:rsid w:val="00110DC0"/>
    <w:rsid w:val="00110F0D"/>
    <w:rsid w:val="001110C0"/>
    <w:rsid w:val="00111352"/>
    <w:rsid w:val="00111383"/>
    <w:rsid w:val="001127E7"/>
    <w:rsid w:val="00112E9F"/>
    <w:rsid w:val="001134D6"/>
    <w:rsid w:val="00113AE5"/>
    <w:rsid w:val="00113E0A"/>
    <w:rsid w:val="001147FF"/>
    <w:rsid w:val="00114F9C"/>
    <w:rsid w:val="0011556F"/>
    <w:rsid w:val="00115705"/>
    <w:rsid w:val="00115AD8"/>
    <w:rsid w:val="00115DA9"/>
    <w:rsid w:val="00116543"/>
    <w:rsid w:val="00116905"/>
    <w:rsid w:val="00116AC6"/>
    <w:rsid w:val="00116F45"/>
    <w:rsid w:val="0011708E"/>
    <w:rsid w:val="001177E9"/>
    <w:rsid w:val="00117A78"/>
    <w:rsid w:val="00117ED8"/>
    <w:rsid w:val="001202C8"/>
    <w:rsid w:val="0012039A"/>
    <w:rsid w:val="001215FD"/>
    <w:rsid w:val="0012183D"/>
    <w:rsid w:val="001220B2"/>
    <w:rsid w:val="001223FC"/>
    <w:rsid w:val="00122B8E"/>
    <w:rsid w:val="00122BF6"/>
    <w:rsid w:val="00122DBA"/>
    <w:rsid w:val="00122FD6"/>
    <w:rsid w:val="00123D4D"/>
    <w:rsid w:val="00123DEC"/>
    <w:rsid w:val="001241D0"/>
    <w:rsid w:val="001249F7"/>
    <w:rsid w:val="00124B55"/>
    <w:rsid w:val="00125671"/>
    <w:rsid w:val="00125E3C"/>
    <w:rsid w:val="0012600A"/>
    <w:rsid w:val="00126F64"/>
    <w:rsid w:val="0012718C"/>
    <w:rsid w:val="001274B8"/>
    <w:rsid w:val="001275D7"/>
    <w:rsid w:val="00127638"/>
    <w:rsid w:val="00127BF5"/>
    <w:rsid w:val="00127EB0"/>
    <w:rsid w:val="00130555"/>
    <w:rsid w:val="001305D2"/>
    <w:rsid w:val="00130A36"/>
    <w:rsid w:val="00131059"/>
    <w:rsid w:val="0013152D"/>
    <w:rsid w:val="0013180E"/>
    <w:rsid w:val="001328E9"/>
    <w:rsid w:val="00132ACB"/>
    <w:rsid w:val="00132AF3"/>
    <w:rsid w:val="00132D12"/>
    <w:rsid w:val="00132FCD"/>
    <w:rsid w:val="00133ADD"/>
    <w:rsid w:val="0013418E"/>
    <w:rsid w:val="001344CA"/>
    <w:rsid w:val="001346AC"/>
    <w:rsid w:val="00134919"/>
    <w:rsid w:val="0013494A"/>
    <w:rsid w:val="00134B86"/>
    <w:rsid w:val="00134FF0"/>
    <w:rsid w:val="0013508A"/>
    <w:rsid w:val="001351EA"/>
    <w:rsid w:val="001356A2"/>
    <w:rsid w:val="00135862"/>
    <w:rsid w:val="00135A12"/>
    <w:rsid w:val="001361F9"/>
    <w:rsid w:val="0013630C"/>
    <w:rsid w:val="001363C1"/>
    <w:rsid w:val="001364B4"/>
    <w:rsid w:val="00136527"/>
    <w:rsid w:val="00136932"/>
    <w:rsid w:val="00136AC2"/>
    <w:rsid w:val="00137AB0"/>
    <w:rsid w:val="00137D9B"/>
    <w:rsid w:val="001400A2"/>
    <w:rsid w:val="001400D0"/>
    <w:rsid w:val="001405C6"/>
    <w:rsid w:val="001409C1"/>
    <w:rsid w:val="00140C14"/>
    <w:rsid w:val="00140DA3"/>
    <w:rsid w:val="00140E83"/>
    <w:rsid w:val="0014149F"/>
    <w:rsid w:val="001418B2"/>
    <w:rsid w:val="00141CAF"/>
    <w:rsid w:val="00141CD6"/>
    <w:rsid w:val="0014253D"/>
    <w:rsid w:val="00142AAD"/>
    <w:rsid w:val="00142D14"/>
    <w:rsid w:val="00142F0B"/>
    <w:rsid w:val="0014322B"/>
    <w:rsid w:val="00143E77"/>
    <w:rsid w:val="00143FBE"/>
    <w:rsid w:val="001443FA"/>
    <w:rsid w:val="00145026"/>
    <w:rsid w:val="001450B7"/>
    <w:rsid w:val="00145EAE"/>
    <w:rsid w:val="00145EC4"/>
    <w:rsid w:val="00145F24"/>
    <w:rsid w:val="001464D9"/>
    <w:rsid w:val="00146C7A"/>
    <w:rsid w:val="00147A61"/>
    <w:rsid w:val="00147AB2"/>
    <w:rsid w:val="00147BE4"/>
    <w:rsid w:val="001500CB"/>
    <w:rsid w:val="00150DB7"/>
    <w:rsid w:val="00150FDD"/>
    <w:rsid w:val="001519A1"/>
    <w:rsid w:val="00151B25"/>
    <w:rsid w:val="00151C5C"/>
    <w:rsid w:val="00152F1B"/>
    <w:rsid w:val="00152F3A"/>
    <w:rsid w:val="0015338A"/>
    <w:rsid w:val="001534A6"/>
    <w:rsid w:val="0015384F"/>
    <w:rsid w:val="00153943"/>
    <w:rsid w:val="0015399A"/>
    <w:rsid w:val="00153BBB"/>
    <w:rsid w:val="00153E80"/>
    <w:rsid w:val="0015418D"/>
    <w:rsid w:val="00154259"/>
    <w:rsid w:val="00155BDA"/>
    <w:rsid w:val="00155CC0"/>
    <w:rsid w:val="00156245"/>
    <w:rsid w:val="00156DD6"/>
    <w:rsid w:val="001575C0"/>
    <w:rsid w:val="00157A2E"/>
    <w:rsid w:val="00157BA8"/>
    <w:rsid w:val="00157CDB"/>
    <w:rsid w:val="001609E8"/>
    <w:rsid w:val="00160B3E"/>
    <w:rsid w:val="00160DA5"/>
    <w:rsid w:val="00161018"/>
    <w:rsid w:val="0016120A"/>
    <w:rsid w:val="00161EA7"/>
    <w:rsid w:val="00162B2E"/>
    <w:rsid w:val="00162BFA"/>
    <w:rsid w:val="001633FF"/>
    <w:rsid w:val="00163792"/>
    <w:rsid w:val="00163B62"/>
    <w:rsid w:val="00163BFA"/>
    <w:rsid w:val="00164166"/>
    <w:rsid w:val="001643BC"/>
    <w:rsid w:val="00166FBE"/>
    <w:rsid w:val="001672D0"/>
    <w:rsid w:val="001674B5"/>
    <w:rsid w:val="0017009E"/>
    <w:rsid w:val="00170400"/>
    <w:rsid w:val="001708FD"/>
    <w:rsid w:val="00171248"/>
    <w:rsid w:val="0017170F"/>
    <w:rsid w:val="0017180F"/>
    <w:rsid w:val="0017187C"/>
    <w:rsid w:val="00171921"/>
    <w:rsid w:val="001719F2"/>
    <w:rsid w:val="0017202D"/>
    <w:rsid w:val="001720C0"/>
    <w:rsid w:val="00172822"/>
    <w:rsid w:val="00172B7B"/>
    <w:rsid w:val="00173160"/>
    <w:rsid w:val="00173425"/>
    <w:rsid w:val="00173E39"/>
    <w:rsid w:val="00173EA8"/>
    <w:rsid w:val="00174725"/>
    <w:rsid w:val="00174919"/>
    <w:rsid w:val="00174B6B"/>
    <w:rsid w:val="0017540B"/>
    <w:rsid w:val="00175B99"/>
    <w:rsid w:val="00175BE0"/>
    <w:rsid w:val="00175DB0"/>
    <w:rsid w:val="001764E9"/>
    <w:rsid w:val="001777BC"/>
    <w:rsid w:val="0017791F"/>
    <w:rsid w:val="00177BB7"/>
    <w:rsid w:val="00177F25"/>
    <w:rsid w:val="001804C4"/>
    <w:rsid w:val="00181000"/>
    <w:rsid w:val="001812A5"/>
    <w:rsid w:val="00181926"/>
    <w:rsid w:val="00182592"/>
    <w:rsid w:val="00182E24"/>
    <w:rsid w:val="00182E7B"/>
    <w:rsid w:val="001830E7"/>
    <w:rsid w:val="00183887"/>
    <w:rsid w:val="00183B62"/>
    <w:rsid w:val="00184DCC"/>
    <w:rsid w:val="00184F1A"/>
    <w:rsid w:val="00185319"/>
    <w:rsid w:val="00186347"/>
    <w:rsid w:val="001868D4"/>
    <w:rsid w:val="00186AD4"/>
    <w:rsid w:val="001871CA"/>
    <w:rsid w:val="00187D0A"/>
    <w:rsid w:val="00190191"/>
    <w:rsid w:val="001902DE"/>
    <w:rsid w:val="001907EB"/>
    <w:rsid w:val="00190C8D"/>
    <w:rsid w:val="0019128C"/>
    <w:rsid w:val="0019136D"/>
    <w:rsid w:val="0019163E"/>
    <w:rsid w:val="0019170C"/>
    <w:rsid w:val="00191977"/>
    <w:rsid w:val="00191CCC"/>
    <w:rsid w:val="001924C2"/>
    <w:rsid w:val="00192E23"/>
    <w:rsid w:val="001939A9"/>
    <w:rsid w:val="00193E7C"/>
    <w:rsid w:val="001941DD"/>
    <w:rsid w:val="00194612"/>
    <w:rsid w:val="00194A41"/>
    <w:rsid w:val="0019510B"/>
    <w:rsid w:val="00195837"/>
    <w:rsid w:val="00196405"/>
    <w:rsid w:val="00196F72"/>
    <w:rsid w:val="00196F78"/>
    <w:rsid w:val="001977CA"/>
    <w:rsid w:val="00197CE9"/>
    <w:rsid w:val="00197FF5"/>
    <w:rsid w:val="001A0476"/>
    <w:rsid w:val="001A0497"/>
    <w:rsid w:val="001A0541"/>
    <w:rsid w:val="001A08EC"/>
    <w:rsid w:val="001A0CD3"/>
    <w:rsid w:val="001A1D47"/>
    <w:rsid w:val="001A243C"/>
    <w:rsid w:val="001A3B03"/>
    <w:rsid w:val="001A3BC3"/>
    <w:rsid w:val="001A411C"/>
    <w:rsid w:val="001A4AA8"/>
    <w:rsid w:val="001A523A"/>
    <w:rsid w:val="001A558E"/>
    <w:rsid w:val="001A5A26"/>
    <w:rsid w:val="001A5F54"/>
    <w:rsid w:val="001A6837"/>
    <w:rsid w:val="001A689C"/>
    <w:rsid w:val="001A689D"/>
    <w:rsid w:val="001A68B2"/>
    <w:rsid w:val="001A6D11"/>
    <w:rsid w:val="001A6DE8"/>
    <w:rsid w:val="001A6F0E"/>
    <w:rsid w:val="001A708A"/>
    <w:rsid w:val="001A70FE"/>
    <w:rsid w:val="001A74CC"/>
    <w:rsid w:val="001A7729"/>
    <w:rsid w:val="001A78C8"/>
    <w:rsid w:val="001A7A96"/>
    <w:rsid w:val="001A7B46"/>
    <w:rsid w:val="001A7BE6"/>
    <w:rsid w:val="001A7F7F"/>
    <w:rsid w:val="001B1245"/>
    <w:rsid w:val="001B1929"/>
    <w:rsid w:val="001B2864"/>
    <w:rsid w:val="001B2966"/>
    <w:rsid w:val="001B324F"/>
    <w:rsid w:val="001B3E45"/>
    <w:rsid w:val="001B413F"/>
    <w:rsid w:val="001B43F6"/>
    <w:rsid w:val="001B4608"/>
    <w:rsid w:val="001B4940"/>
    <w:rsid w:val="001B4C7E"/>
    <w:rsid w:val="001B5103"/>
    <w:rsid w:val="001B5669"/>
    <w:rsid w:val="001B5D90"/>
    <w:rsid w:val="001B5E9F"/>
    <w:rsid w:val="001B6575"/>
    <w:rsid w:val="001B6876"/>
    <w:rsid w:val="001B68D5"/>
    <w:rsid w:val="001B753E"/>
    <w:rsid w:val="001B7F30"/>
    <w:rsid w:val="001C01F8"/>
    <w:rsid w:val="001C0209"/>
    <w:rsid w:val="001C0C6E"/>
    <w:rsid w:val="001C1331"/>
    <w:rsid w:val="001C13C1"/>
    <w:rsid w:val="001C13E2"/>
    <w:rsid w:val="001C1565"/>
    <w:rsid w:val="001C17AE"/>
    <w:rsid w:val="001C1B24"/>
    <w:rsid w:val="001C1C3C"/>
    <w:rsid w:val="001C202A"/>
    <w:rsid w:val="001C226D"/>
    <w:rsid w:val="001C2532"/>
    <w:rsid w:val="001C3111"/>
    <w:rsid w:val="001C3F96"/>
    <w:rsid w:val="001C4485"/>
    <w:rsid w:val="001C462F"/>
    <w:rsid w:val="001C46B2"/>
    <w:rsid w:val="001C5071"/>
    <w:rsid w:val="001C5132"/>
    <w:rsid w:val="001C58D1"/>
    <w:rsid w:val="001C5BBA"/>
    <w:rsid w:val="001C5C6D"/>
    <w:rsid w:val="001C6E80"/>
    <w:rsid w:val="001C71EF"/>
    <w:rsid w:val="001C74F4"/>
    <w:rsid w:val="001C78CC"/>
    <w:rsid w:val="001D004E"/>
    <w:rsid w:val="001D0519"/>
    <w:rsid w:val="001D0E99"/>
    <w:rsid w:val="001D10CF"/>
    <w:rsid w:val="001D187C"/>
    <w:rsid w:val="001D1BB4"/>
    <w:rsid w:val="001D1CA3"/>
    <w:rsid w:val="001D1D67"/>
    <w:rsid w:val="001D1DC2"/>
    <w:rsid w:val="001D1F79"/>
    <w:rsid w:val="001D23D9"/>
    <w:rsid w:val="001D2A2B"/>
    <w:rsid w:val="001D2E7D"/>
    <w:rsid w:val="001D35F9"/>
    <w:rsid w:val="001D4409"/>
    <w:rsid w:val="001D4A1C"/>
    <w:rsid w:val="001D4B86"/>
    <w:rsid w:val="001D6821"/>
    <w:rsid w:val="001D73DF"/>
    <w:rsid w:val="001D78FF"/>
    <w:rsid w:val="001D7CF9"/>
    <w:rsid w:val="001D7D17"/>
    <w:rsid w:val="001E02D0"/>
    <w:rsid w:val="001E0879"/>
    <w:rsid w:val="001E0D6F"/>
    <w:rsid w:val="001E1119"/>
    <w:rsid w:val="001E12B5"/>
    <w:rsid w:val="001E1631"/>
    <w:rsid w:val="001E20ED"/>
    <w:rsid w:val="001E2361"/>
    <w:rsid w:val="001E27B1"/>
    <w:rsid w:val="001E29F5"/>
    <w:rsid w:val="001E2E17"/>
    <w:rsid w:val="001E2FF1"/>
    <w:rsid w:val="001E359D"/>
    <w:rsid w:val="001E3C26"/>
    <w:rsid w:val="001E3E94"/>
    <w:rsid w:val="001E411A"/>
    <w:rsid w:val="001E4BCD"/>
    <w:rsid w:val="001E4DA8"/>
    <w:rsid w:val="001E5368"/>
    <w:rsid w:val="001E57FB"/>
    <w:rsid w:val="001E61C1"/>
    <w:rsid w:val="001E6E5E"/>
    <w:rsid w:val="001E6F1C"/>
    <w:rsid w:val="001E7011"/>
    <w:rsid w:val="001E74A0"/>
    <w:rsid w:val="001E7E92"/>
    <w:rsid w:val="001E7EE2"/>
    <w:rsid w:val="001F0773"/>
    <w:rsid w:val="001F0DD7"/>
    <w:rsid w:val="001F1116"/>
    <w:rsid w:val="001F114B"/>
    <w:rsid w:val="001F14B7"/>
    <w:rsid w:val="001F1948"/>
    <w:rsid w:val="001F196F"/>
    <w:rsid w:val="001F226C"/>
    <w:rsid w:val="001F27D0"/>
    <w:rsid w:val="001F319E"/>
    <w:rsid w:val="001F3A1E"/>
    <w:rsid w:val="001F3B10"/>
    <w:rsid w:val="001F51C9"/>
    <w:rsid w:val="001F5212"/>
    <w:rsid w:val="001F610C"/>
    <w:rsid w:val="001F6159"/>
    <w:rsid w:val="001F6A6F"/>
    <w:rsid w:val="001F7331"/>
    <w:rsid w:val="001F7968"/>
    <w:rsid w:val="0020042A"/>
    <w:rsid w:val="0020086A"/>
    <w:rsid w:val="00200C5E"/>
    <w:rsid w:val="00201247"/>
    <w:rsid w:val="00201561"/>
    <w:rsid w:val="00201DE6"/>
    <w:rsid w:val="00202296"/>
    <w:rsid w:val="002026A0"/>
    <w:rsid w:val="002030B8"/>
    <w:rsid w:val="00204926"/>
    <w:rsid w:val="00205370"/>
    <w:rsid w:val="00205702"/>
    <w:rsid w:val="00205773"/>
    <w:rsid w:val="00205814"/>
    <w:rsid w:val="00205ADF"/>
    <w:rsid w:val="00205E72"/>
    <w:rsid w:val="0020611C"/>
    <w:rsid w:val="002062E5"/>
    <w:rsid w:val="0020661E"/>
    <w:rsid w:val="002077B3"/>
    <w:rsid w:val="002101AE"/>
    <w:rsid w:val="002102A0"/>
    <w:rsid w:val="00210BAE"/>
    <w:rsid w:val="00212153"/>
    <w:rsid w:val="0021254D"/>
    <w:rsid w:val="0021273A"/>
    <w:rsid w:val="00212834"/>
    <w:rsid w:val="00212888"/>
    <w:rsid w:val="0021294C"/>
    <w:rsid w:val="00213A53"/>
    <w:rsid w:val="00213A7C"/>
    <w:rsid w:val="00214648"/>
    <w:rsid w:val="00214817"/>
    <w:rsid w:val="00214A7A"/>
    <w:rsid w:val="002154B2"/>
    <w:rsid w:val="002156EB"/>
    <w:rsid w:val="002157CC"/>
    <w:rsid w:val="00215806"/>
    <w:rsid w:val="00215B63"/>
    <w:rsid w:val="00215BC7"/>
    <w:rsid w:val="002163DB"/>
    <w:rsid w:val="0021672B"/>
    <w:rsid w:val="00216774"/>
    <w:rsid w:val="00216F1A"/>
    <w:rsid w:val="0021778F"/>
    <w:rsid w:val="002202C0"/>
    <w:rsid w:val="00220BC2"/>
    <w:rsid w:val="00221D36"/>
    <w:rsid w:val="00221DAE"/>
    <w:rsid w:val="0022295D"/>
    <w:rsid w:val="00222A14"/>
    <w:rsid w:val="00222C9C"/>
    <w:rsid w:val="00222FF1"/>
    <w:rsid w:val="002233FF"/>
    <w:rsid w:val="00223760"/>
    <w:rsid w:val="00223A46"/>
    <w:rsid w:val="002243E4"/>
    <w:rsid w:val="00224C5B"/>
    <w:rsid w:val="00224D40"/>
    <w:rsid w:val="002253CD"/>
    <w:rsid w:val="0022564D"/>
    <w:rsid w:val="002257C8"/>
    <w:rsid w:val="00225C69"/>
    <w:rsid w:val="002261FB"/>
    <w:rsid w:val="00226748"/>
    <w:rsid w:val="00226CBA"/>
    <w:rsid w:val="00226D1B"/>
    <w:rsid w:val="00227274"/>
    <w:rsid w:val="00227405"/>
    <w:rsid w:val="0022773F"/>
    <w:rsid w:val="00230088"/>
    <w:rsid w:val="00230BBC"/>
    <w:rsid w:val="00232331"/>
    <w:rsid w:val="00232ABB"/>
    <w:rsid w:val="00232BC2"/>
    <w:rsid w:val="00233246"/>
    <w:rsid w:val="00233C44"/>
    <w:rsid w:val="00233C91"/>
    <w:rsid w:val="00234182"/>
    <w:rsid w:val="0023575D"/>
    <w:rsid w:val="00235965"/>
    <w:rsid w:val="00235E0B"/>
    <w:rsid w:val="002368D3"/>
    <w:rsid w:val="00236D59"/>
    <w:rsid w:val="002373D8"/>
    <w:rsid w:val="00237407"/>
    <w:rsid w:val="002374BE"/>
    <w:rsid w:val="002375AC"/>
    <w:rsid w:val="00237698"/>
    <w:rsid w:val="002378A2"/>
    <w:rsid w:val="0023791B"/>
    <w:rsid w:val="002404D5"/>
    <w:rsid w:val="0024063E"/>
    <w:rsid w:val="00240931"/>
    <w:rsid w:val="00241006"/>
    <w:rsid w:val="002410BB"/>
    <w:rsid w:val="002411D4"/>
    <w:rsid w:val="0024138D"/>
    <w:rsid w:val="002416CF"/>
    <w:rsid w:val="00241A21"/>
    <w:rsid w:val="002420E7"/>
    <w:rsid w:val="0024276F"/>
    <w:rsid w:val="00242DD7"/>
    <w:rsid w:val="00243462"/>
    <w:rsid w:val="00243650"/>
    <w:rsid w:val="002436CA"/>
    <w:rsid w:val="00243A98"/>
    <w:rsid w:val="00243C8E"/>
    <w:rsid w:val="002442C6"/>
    <w:rsid w:val="00244487"/>
    <w:rsid w:val="00244BC2"/>
    <w:rsid w:val="00245D4B"/>
    <w:rsid w:val="00245E78"/>
    <w:rsid w:val="00245E9A"/>
    <w:rsid w:val="00246335"/>
    <w:rsid w:val="0024676E"/>
    <w:rsid w:val="00246808"/>
    <w:rsid w:val="00247281"/>
    <w:rsid w:val="00247ED9"/>
    <w:rsid w:val="002501B0"/>
    <w:rsid w:val="0025026C"/>
    <w:rsid w:val="002506AB"/>
    <w:rsid w:val="00250842"/>
    <w:rsid w:val="002510E8"/>
    <w:rsid w:val="002516A7"/>
    <w:rsid w:val="00251D6E"/>
    <w:rsid w:val="00252171"/>
    <w:rsid w:val="00252376"/>
    <w:rsid w:val="00253013"/>
    <w:rsid w:val="002536CB"/>
    <w:rsid w:val="002538C8"/>
    <w:rsid w:val="00254359"/>
    <w:rsid w:val="0025435D"/>
    <w:rsid w:val="00254AB4"/>
    <w:rsid w:val="00254D6F"/>
    <w:rsid w:val="00254F41"/>
    <w:rsid w:val="00255C08"/>
    <w:rsid w:val="0025622B"/>
    <w:rsid w:val="002564C1"/>
    <w:rsid w:val="00256985"/>
    <w:rsid w:val="00256FEE"/>
    <w:rsid w:val="0025715F"/>
    <w:rsid w:val="0025719E"/>
    <w:rsid w:val="0025765C"/>
    <w:rsid w:val="00257871"/>
    <w:rsid w:val="0025797C"/>
    <w:rsid w:val="00257B4B"/>
    <w:rsid w:val="00260107"/>
    <w:rsid w:val="0026029F"/>
    <w:rsid w:val="002607D5"/>
    <w:rsid w:val="00260BE7"/>
    <w:rsid w:val="00260F6D"/>
    <w:rsid w:val="00261550"/>
    <w:rsid w:val="0026191C"/>
    <w:rsid w:val="002619EF"/>
    <w:rsid w:val="00261BBB"/>
    <w:rsid w:val="00261EE5"/>
    <w:rsid w:val="00261F9B"/>
    <w:rsid w:val="0026212C"/>
    <w:rsid w:val="00262A98"/>
    <w:rsid w:val="00262DD3"/>
    <w:rsid w:val="002634F5"/>
    <w:rsid w:val="002635ED"/>
    <w:rsid w:val="0026368E"/>
    <w:rsid w:val="00263902"/>
    <w:rsid w:val="0026394D"/>
    <w:rsid w:val="00263971"/>
    <w:rsid w:val="002639A3"/>
    <w:rsid w:val="00263F14"/>
    <w:rsid w:val="00263FBD"/>
    <w:rsid w:val="002643FD"/>
    <w:rsid w:val="0026449D"/>
    <w:rsid w:val="002646D7"/>
    <w:rsid w:val="0026492C"/>
    <w:rsid w:val="00264FB4"/>
    <w:rsid w:val="00265BAB"/>
    <w:rsid w:val="00265E9E"/>
    <w:rsid w:val="00266029"/>
    <w:rsid w:val="00266778"/>
    <w:rsid w:val="00266DF5"/>
    <w:rsid w:val="00267046"/>
    <w:rsid w:val="00267165"/>
    <w:rsid w:val="002671D2"/>
    <w:rsid w:val="002674BD"/>
    <w:rsid w:val="002677AF"/>
    <w:rsid w:val="00267A92"/>
    <w:rsid w:val="00267AE4"/>
    <w:rsid w:val="00267DBB"/>
    <w:rsid w:val="00267E17"/>
    <w:rsid w:val="00267E4B"/>
    <w:rsid w:val="00267F1E"/>
    <w:rsid w:val="00270007"/>
    <w:rsid w:val="00270EE9"/>
    <w:rsid w:val="00271047"/>
    <w:rsid w:val="00271665"/>
    <w:rsid w:val="0027170C"/>
    <w:rsid w:val="0027175D"/>
    <w:rsid w:val="00271889"/>
    <w:rsid w:val="00271E51"/>
    <w:rsid w:val="00271FAD"/>
    <w:rsid w:val="00272168"/>
    <w:rsid w:val="00272478"/>
    <w:rsid w:val="0027249C"/>
    <w:rsid w:val="002733C3"/>
    <w:rsid w:val="00273898"/>
    <w:rsid w:val="00273DD5"/>
    <w:rsid w:val="00274699"/>
    <w:rsid w:val="00274FE6"/>
    <w:rsid w:val="0027502F"/>
    <w:rsid w:val="00275125"/>
    <w:rsid w:val="002752E4"/>
    <w:rsid w:val="002752F0"/>
    <w:rsid w:val="0027577D"/>
    <w:rsid w:val="00275DA1"/>
    <w:rsid w:val="00276645"/>
    <w:rsid w:val="002770D9"/>
    <w:rsid w:val="00277586"/>
    <w:rsid w:val="00277F09"/>
    <w:rsid w:val="00280078"/>
    <w:rsid w:val="002806CE"/>
    <w:rsid w:val="00280DB7"/>
    <w:rsid w:val="00280E0B"/>
    <w:rsid w:val="00280E6F"/>
    <w:rsid w:val="00280FED"/>
    <w:rsid w:val="002811A3"/>
    <w:rsid w:val="0028143F"/>
    <w:rsid w:val="00281565"/>
    <w:rsid w:val="00281EB6"/>
    <w:rsid w:val="002821C4"/>
    <w:rsid w:val="00282500"/>
    <w:rsid w:val="002832BC"/>
    <w:rsid w:val="002850BB"/>
    <w:rsid w:val="00285653"/>
    <w:rsid w:val="00285A00"/>
    <w:rsid w:val="00285FF9"/>
    <w:rsid w:val="002860A1"/>
    <w:rsid w:val="00286480"/>
    <w:rsid w:val="00287051"/>
    <w:rsid w:val="00287657"/>
    <w:rsid w:val="0028792C"/>
    <w:rsid w:val="00287B97"/>
    <w:rsid w:val="00290DD4"/>
    <w:rsid w:val="0029172C"/>
    <w:rsid w:val="00291FB2"/>
    <w:rsid w:val="00292089"/>
    <w:rsid w:val="0029216B"/>
    <w:rsid w:val="002929EF"/>
    <w:rsid w:val="00293A9B"/>
    <w:rsid w:val="00294AAA"/>
    <w:rsid w:val="00294D33"/>
    <w:rsid w:val="00294DE2"/>
    <w:rsid w:val="00295472"/>
    <w:rsid w:val="00295B30"/>
    <w:rsid w:val="00296A3C"/>
    <w:rsid w:val="00296F0D"/>
    <w:rsid w:val="00297B19"/>
    <w:rsid w:val="002A05E1"/>
    <w:rsid w:val="002A203E"/>
    <w:rsid w:val="002A2486"/>
    <w:rsid w:val="002A26F1"/>
    <w:rsid w:val="002A2759"/>
    <w:rsid w:val="002A2BBD"/>
    <w:rsid w:val="002A2D33"/>
    <w:rsid w:val="002A3EE0"/>
    <w:rsid w:val="002A3EEE"/>
    <w:rsid w:val="002A4298"/>
    <w:rsid w:val="002A44DE"/>
    <w:rsid w:val="002A4728"/>
    <w:rsid w:val="002A4962"/>
    <w:rsid w:val="002A4B61"/>
    <w:rsid w:val="002A4BCC"/>
    <w:rsid w:val="002A592E"/>
    <w:rsid w:val="002A5E2F"/>
    <w:rsid w:val="002A6797"/>
    <w:rsid w:val="002A67CF"/>
    <w:rsid w:val="002A702A"/>
    <w:rsid w:val="002A70DD"/>
    <w:rsid w:val="002A7412"/>
    <w:rsid w:val="002A76EA"/>
    <w:rsid w:val="002A7DEB"/>
    <w:rsid w:val="002B0D86"/>
    <w:rsid w:val="002B17D5"/>
    <w:rsid w:val="002B2567"/>
    <w:rsid w:val="002B2B57"/>
    <w:rsid w:val="002B2C32"/>
    <w:rsid w:val="002B2C4E"/>
    <w:rsid w:val="002B2DEE"/>
    <w:rsid w:val="002B41CC"/>
    <w:rsid w:val="002B41FB"/>
    <w:rsid w:val="002B428A"/>
    <w:rsid w:val="002B5113"/>
    <w:rsid w:val="002B55C7"/>
    <w:rsid w:val="002B5E93"/>
    <w:rsid w:val="002B6136"/>
    <w:rsid w:val="002B64B4"/>
    <w:rsid w:val="002B659D"/>
    <w:rsid w:val="002B68B3"/>
    <w:rsid w:val="002B6B0C"/>
    <w:rsid w:val="002B72BB"/>
    <w:rsid w:val="002B7390"/>
    <w:rsid w:val="002B7553"/>
    <w:rsid w:val="002B7AA0"/>
    <w:rsid w:val="002B7DA7"/>
    <w:rsid w:val="002B7E3F"/>
    <w:rsid w:val="002C03F6"/>
    <w:rsid w:val="002C0B00"/>
    <w:rsid w:val="002C0F18"/>
    <w:rsid w:val="002C16E4"/>
    <w:rsid w:val="002C1781"/>
    <w:rsid w:val="002C199F"/>
    <w:rsid w:val="002C1BD4"/>
    <w:rsid w:val="002C2386"/>
    <w:rsid w:val="002C280F"/>
    <w:rsid w:val="002C2EE8"/>
    <w:rsid w:val="002C3575"/>
    <w:rsid w:val="002C35E8"/>
    <w:rsid w:val="002C3608"/>
    <w:rsid w:val="002C3AB6"/>
    <w:rsid w:val="002C3B5E"/>
    <w:rsid w:val="002C5426"/>
    <w:rsid w:val="002C5800"/>
    <w:rsid w:val="002C5AFE"/>
    <w:rsid w:val="002C5D1A"/>
    <w:rsid w:val="002C6EC2"/>
    <w:rsid w:val="002C757D"/>
    <w:rsid w:val="002C76A9"/>
    <w:rsid w:val="002C78AB"/>
    <w:rsid w:val="002C795A"/>
    <w:rsid w:val="002C7986"/>
    <w:rsid w:val="002C79E2"/>
    <w:rsid w:val="002C7E47"/>
    <w:rsid w:val="002D03CC"/>
    <w:rsid w:val="002D0A40"/>
    <w:rsid w:val="002D1124"/>
    <w:rsid w:val="002D19CA"/>
    <w:rsid w:val="002D1D4F"/>
    <w:rsid w:val="002D2D8B"/>
    <w:rsid w:val="002D3351"/>
    <w:rsid w:val="002D3FAF"/>
    <w:rsid w:val="002D4005"/>
    <w:rsid w:val="002D4582"/>
    <w:rsid w:val="002D4E22"/>
    <w:rsid w:val="002D4EAE"/>
    <w:rsid w:val="002D4EB6"/>
    <w:rsid w:val="002D674F"/>
    <w:rsid w:val="002D6BCA"/>
    <w:rsid w:val="002D72FE"/>
    <w:rsid w:val="002D7812"/>
    <w:rsid w:val="002D7D8E"/>
    <w:rsid w:val="002E002E"/>
    <w:rsid w:val="002E0ED0"/>
    <w:rsid w:val="002E1057"/>
    <w:rsid w:val="002E1239"/>
    <w:rsid w:val="002E14E6"/>
    <w:rsid w:val="002E1606"/>
    <w:rsid w:val="002E1998"/>
    <w:rsid w:val="002E1C6E"/>
    <w:rsid w:val="002E1CEA"/>
    <w:rsid w:val="002E2795"/>
    <w:rsid w:val="002E299D"/>
    <w:rsid w:val="002E2A0C"/>
    <w:rsid w:val="002E2A15"/>
    <w:rsid w:val="002E2BB6"/>
    <w:rsid w:val="002E2D75"/>
    <w:rsid w:val="002E2FCE"/>
    <w:rsid w:val="002E3874"/>
    <w:rsid w:val="002E4F67"/>
    <w:rsid w:val="002E52AA"/>
    <w:rsid w:val="002E5D93"/>
    <w:rsid w:val="002E5F5A"/>
    <w:rsid w:val="002E6DE2"/>
    <w:rsid w:val="002E6F8F"/>
    <w:rsid w:val="002F0339"/>
    <w:rsid w:val="002F084E"/>
    <w:rsid w:val="002F1185"/>
    <w:rsid w:val="002F1249"/>
    <w:rsid w:val="002F1A07"/>
    <w:rsid w:val="002F1B3F"/>
    <w:rsid w:val="002F1E2F"/>
    <w:rsid w:val="002F1EF9"/>
    <w:rsid w:val="002F26BF"/>
    <w:rsid w:val="002F2BCD"/>
    <w:rsid w:val="002F390E"/>
    <w:rsid w:val="002F3E1F"/>
    <w:rsid w:val="002F3F85"/>
    <w:rsid w:val="002F44C7"/>
    <w:rsid w:val="002F50F0"/>
    <w:rsid w:val="002F6181"/>
    <w:rsid w:val="002F6BBF"/>
    <w:rsid w:val="002F6DB5"/>
    <w:rsid w:val="002F725B"/>
    <w:rsid w:val="002F7270"/>
    <w:rsid w:val="002F76F0"/>
    <w:rsid w:val="002F79F7"/>
    <w:rsid w:val="002F7D00"/>
    <w:rsid w:val="002F7F3D"/>
    <w:rsid w:val="00300AF3"/>
    <w:rsid w:val="00300E3F"/>
    <w:rsid w:val="00301575"/>
    <w:rsid w:val="0030158B"/>
    <w:rsid w:val="003017B6"/>
    <w:rsid w:val="00301824"/>
    <w:rsid w:val="00301B16"/>
    <w:rsid w:val="00302637"/>
    <w:rsid w:val="00303413"/>
    <w:rsid w:val="00305956"/>
    <w:rsid w:val="00305EDB"/>
    <w:rsid w:val="00305FBD"/>
    <w:rsid w:val="00306FBE"/>
    <w:rsid w:val="003072BF"/>
    <w:rsid w:val="003074B2"/>
    <w:rsid w:val="00307725"/>
    <w:rsid w:val="00307C86"/>
    <w:rsid w:val="00307E7D"/>
    <w:rsid w:val="00310111"/>
    <w:rsid w:val="0031018C"/>
    <w:rsid w:val="003101E8"/>
    <w:rsid w:val="003101FC"/>
    <w:rsid w:val="0031051F"/>
    <w:rsid w:val="0031071E"/>
    <w:rsid w:val="00310ABA"/>
    <w:rsid w:val="00310BE5"/>
    <w:rsid w:val="003110C0"/>
    <w:rsid w:val="00311BA6"/>
    <w:rsid w:val="003122BC"/>
    <w:rsid w:val="00312375"/>
    <w:rsid w:val="00312533"/>
    <w:rsid w:val="0031277F"/>
    <w:rsid w:val="00313B5F"/>
    <w:rsid w:val="00313BD0"/>
    <w:rsid w:val="00313FF1"/>
    <w:rsid w:val="0031409D"/>
    <w:rsid w:val="00314814"/>
    <w:rsid w:val="003149F0"/>
    <w:rsid w:val="003149FD"/>
    <w:rsid w:val="00314BD6"/>
    <w:rsid w:val="003155B1"/>
    <w:rsid w:val="0031576A"/>
    <w:rsid w:val="00315789"/>
    <w:rsid w:val="00315D47"/>
    <w:rsid w:val="003162A4"/>
    <w:rsid w:val="00316506"/>
    <w:rsid w:val="00316BAC"/>
    <w:rsid w:val="0031730D"/>
    <w:rsid w:val="0031741C"/>
    <w:rsid w:val="00317A9E"/>
    <w:rsid w:val="00317BC6"/>
    <w:rsid w:val="00317E58"/>
    <w:rsid w:val="00317E7E"/>
    <w:rsid w:val="00320094"/>
    <w:rsid w:val="00320362"/>
    <w:rsid w:val="0032051F"/>
    <w:rsid w:val="003206E8"/>
    <w:rsid w:val="00320FBA"/>
    <w:rsid w:val="003212F7"/>
    <w:rsid w:val="003213C6"/>
    <w:rsid w:val="0032149C"/>
    <w:rsid w:val="0032150C"/>
    <w:rsid w:val="00321593"/>
    <w:rsid w:val="0032167B"/>
    <w:rsid w:val="00321D0C"/>
    <w:rsid w:val="00322413"/>
    <w:rsid w:val="00322711"/>
    <w:rsid w:val="00322A40"/>
    <w:rsid w:val="00323144"/>
    <w:rsid w:val="0032389A"/>
    <w:rsid w:val="0032405D"/>
    <w:rsid w:val="003243C7"/>
    <w:rsid w:val="00326432"/>
    <w:rsid w:val="00326864"/>
    <w:rsid w:val="003268EA"/>
    <w:rsid w:val="00326C44"/>
    <w:rsid w:val="00326DA1"/>
    <w:rsid w:val="0032722A"/>
    <w:rsid w:val="0032728B"/>
    <w:rsid w:val="00327531"/>
    <w:rsid w:val="00327A0E"/>
    <w:rsid w:val="00330ECF"/>
    <w:rsid w:val="00330F03"/>
    <w:rsid w:val="003310B0"/>
    <w:rsid w:val="0033138F"/>
    <w:rsid w:val="00331692"/>
    <w:rsid w:val="003316E9"/>
    <w:rsid w:val="00331934"/>
    <w:rsid w:val="00331B5D"/>
    <w:rsid w:val="00331BC5"/>
    <w:rsid w:val="00331E6C"/>
    <w:rsid w:val="00332068"/>
    <w:rsid w:val="003336A7"/>
    <w:rsid w:val="003337E7"/>
    <w:rsid w:val="00333A71"/>
    <w:rsid w:val="00333E9F"/>
    <w:rsid w:val="003342AE"/>
    <w:rsid w:val="003349E9"/>
    <w:rsid w:val="00335739"/>
    <w:rsid w:val="003366A8"/>
    <w:rsid w:val="00336AEB"/>
    <w:rsid w:val="003371F8"/>
    <w:rsid w:val="003400C9"/>
    <w:rsid w:val="00340249"/>
    <w:rsid w:val="003407C1"/>
    <w:rsid w:val="0034082C"/>
    <w:rsid w:val="00340AFD"/>
    <w:rsid w:val="00340D0D"/>
    <w:rsid w:val="00341BCE"/>
    <w:rsid w:val="00341DF8"/>
    <w:rsid w:val="003420E8"/>
    <w:rsid w:val="00342108"/>
    <w:rsid w:val="00342AC1"/>
    <w:rsid w:val="0034303F"/>
    <w:rsid w:val="0034319B"/>
    <w:rsid w:val="003437B6"/>
    <w:rsid w:val="00344B77"/>
    <w:rsid w:val="00344E42"/>
    <w:rsid w:val="00344FE2"/>
    <w:rsid w:val="003455C6"/>
    <w:rsid w:val="00345A1E"/>
    <w:rsid w:val="0034652A"/>
    <w:rsid w:val="00346C32"/>
    <w:rsid w:val="00346D32"/>
    <w:rsid w:val="0034755E"/>
    <w:rsid w:val="00350637"/>
    <w:rsid w:val="00350FE2"/>
    <w:rsid w:val="003510BE"/>
    <w:rsid w:val="00351177"/>
    <w:rsid w:val="003512B8"/>
    <w:rsid w:val="003515CC"/>
    <w:rsid w:val="0035170F"/>
    <w:rsid w:val="00351714"/>
    <w:rsid w:val="003529D1"/>
    <w:rsid w:val="00352A26"/>
    <w:rsid w:val="00352D23"/>
    <w:rsid w:val="00352E0F"/>
    <w:rsid w:val="00353247"/>
    <w:rsid w:val="00353B0C"/>
    <w:rsid w:val="00353FB8"/>
    <w:rsid w:val="003540B5"/>
    <w:rsid w:val="00354A7C"/>
    <w:rsid w:val="003551A7"/>
    <w:rsid w:val="00355214"/>
    <w:rsid w:val="0035555A"/>
    <w:rsid w:val="00355621"/>
    <w:rsid w:val="00355C2B"/>
    <w:rsid w:val="00355EF3"/>
    <w:rsid w:val="003565E6"/>
    <w:rsid w:val="00356D70"/>
    <w:rsid w:val="003572F5"/>
    <w:rsid w:val="00357885"/>
    <w:rsid w:val="00360142"/>
    <w:rsid w:val="003606AA"/>
    <w:rsid w:val="003609D8"/>
    <w:rsid w:val="00360B41"/>
    <w:rsid w:val="0036160F"/>
    <w:rsid w:val="00362029"/>
    <w:rsid w:val="00362156"/>
    <w:rsid w:val="003628BB"/>
    <w:rsid w:val="003629A2"/>
    <w:rsid w:val="00362AF3"/>
    <w:rsid w:val="00363601"/>
    <w:rsid w:val="00363A69"/>
    <w:rsid w:val="0036403D"/>
    <w:rsid w:val="00364286"/>
    <w:rsid w:val="00364A4B"/>
    <w:rsid w:val="00364F5B"/>
    <w:rsid w:val="00365D0D"/>
    <w:rsid w:val="00366300"/>
    <w:rsid w:val="00367E2A"/>
    <w:rsid w:val="00370187"/>
    <w:rsid w:val="00370C39"/>
    <w:rsid w:val="00370D2C"/>
    <w:rsid w:val="00371BE6"/>
    <w:rsid w:val="003723DB"/>
    <w:rsid w:val="003729AD"/>
    <w:rsid w:val="00372ECE"/>
    <w:rsid w:val="003735C6"/>
    <w:rsid w:val="00373933"/>
    <w:rsid w:val="00373970"/>
    <w:rsid w:val="00373D84"/>
    <w:rsid w:val="003741F5"/>
    <w:rsid w:val="00374421"/>
    <w:rsid w:val="003744A4"/>
    <w:rsid w:val="00374D89"/>
    <w:rsid w:val="00375533"/>
    <w:rsid w:val="00376074"/>
    <w:rsid w:val="00376B2E"/>
    <w:rsid w:val="003770AE"/>
    <w:rsid w:val="003772C6"/>
    <w:rsid w:val="003774D6"/>
    <w:rsid w:val="00377A0F"/>
    <w:rsid w:val="00377B3D"/>
    <w:rsid w:val="00377E0B"/>
    <w:rsid w:val="0038013C"/>
    <w:rsid w:val="003801B0"/>
    <w:rsid w:val="00380893"/>
    <w:rsid w:val="00380B9D"/>
    <w:rsid w:val="00380FB1"/>
    <w:rsid w:val="00381473"/>
    <w:rsid w:val="00381A1A"/>
    <w:rsid w:val="00381AF7"/>
    <w:rsid w:val="00381B14"/>
    <w:rsid w:val="00381DD8"/>
    <w:rsid w:val="00382484"/>
    <w:rsid w:val="00382952"/>
    <w:rsid w:val="00383AE8"/>
    <w:rsid w:val="00384043"/>
    <w:rsid w:val="0038418F"/>
    <w:rsid w:val="003842D7"/>
    <w:rsid w:val="00384401"/>
    <w:rsid w:val="00384ECF"/>
    <w:rsid w:val="0038534F"/>
    <w:rsid w:val="00385C1A"/>
    <w:rsid w:val="003869EA"/>
    <w:rsid w:val="0038760E"/>
    <w:rsid w:val="003876C6"/>
    <w:rsid w:val="003900D6"/>
    <w:rsid w:val="003905D2"/>
    <w:rsid w:val="00390CB4"/>
    <w:rsid w:val="003913A8"/>
    <w:rsid w:val="003914DE"/>
    <w:rsid w:val="00391ADA"/>
    <w:rsid w:val="00391B30"/>
    <w:rsid w:val="00391B92"/>
    <w:rsid w:val="00391D6B"/>
    <w:rsid w:val="003924EE"/>
    <w:rsid w:val="00392516"/>
    <w:rsid w:val="00392967"/>
    <w:rsid w:val="00393B9F"/>
    <w:rsid w:val="00394B23"/>
    <w:rsid w:val="00394E31"/>
    <w:rsid w:val="003955D3"/>
    <w:rsid w:val="00395624"/>
    <w:rsid w:val="00395B6C"/>
    <w:rsid w:val="00395C32"/>
    <w:rsid w:val="003967F6"/>
    <w:rsid w:val="00396F2D"/>
    <w:rsid w:val="00397056"/>
    <w:rsid w:val="003973F7"/>
    <w:rsid w:val="00397CA9"/>
    <w:rsid w:val="00397DDE"/>
    <w:rsid w:val="003A0FAE"/>
    <w:rsid w:val="003A19D7"/>
    <w:rsid w:val="003A1C2A"/>
    <w:rsid w:val="003A1C86"/>
    <w:rsid w:val="003A212A"/>
    <w:rsid w:val="003A216A"/>
    <w:rsid w:val="003A289A"/>
    <w:rsid w:val="003A3139"/>
    <w:rsid w:val="003A34E6"/>
    <w:rsid w:val="003A3DD6"/>
    <w:rsid w:val="003A4344"/>
    <w:rsid w:val="003A44F5"/>
    <w:rsid w:val="003A46F6"/>
    <w:rsid w:val="003A4908"/>
    <w:rsid w:val="003A4EA1"/>
    <w:rsid w:val="003A51D4"/>
    <w:rsid w:val="003A5A8A"/>
    <w:rsid w:val="003A5BED"/>
    <w:rsid w:val="003A5D52"/>
    <w:rsid w:val="003A664F"/>
    <w:rsid w:val="003A667D"/>
    <w:rsid w:val="003A66A5"/>
    <w:rsid w:val="003A68E7"/>
    <w:rsid w:val="003A6964"/>
    <w:rsid w:val="003A6F58"/>
    <w:rsid w:val="003A7089"/>
    <w:rsid w:val="003A7164"/>
    <w:rsid w:val="003A77F2"/>
    <w:rsid w:val="003A7812"/>
    <w:rsid w:val="003A7A3A"/>
    <w:rsid w:val="003A7E66"/>
    <w:rsid w:val="003A7F63"/>
    <w:rsid w:val="003B04D7"/>
    <w:rsid w:val="003B05A0"/>
    <w:rsid w:val="003B0A40"/>
    <w:rsid w:val="003B0BE2"/>
    <w:rsid w:val="003B0CFB"/>
    <w:rsid w:val="003B16E0"/>
    <w:rsid w:val="003B1C05"/>
    <w:rsid w:val="003B1CBD"/>
    <w:rsid w:val="003B1CFF"/>
    <w:rsid w:val="003B2111"/>
    <w:rsid w:val="003B2357"/>
    <w:rsid w:val="003B2616"/>
    <w:rsid w:val="003B2DA3"/>
    <w:rsid w:val="003B3463"/>
    <w:rsid w:val="003B3512"/>
    <w:rsid w:val="003B3E42"/>
    <w:rsid w:val="003B413A"/>
    <w:rsid w:val="003B4D7A"/>
    <w:rsid w:val="003B4E00"/>
    <w:rsid w:val="003B4EA9"/>
    <w:rsid w:val="003B5145"/>
    <w:rsid w:val="003B52E1"/>
    <w:rsid w:val="003B5719"/>
    <w:rsid w:val="003B58AD"/>
    <w:rsid w:val="003B5A52"/>
    <w:rsid w:val="003B6648"/>
    <w:rsid w:val="003B697B"/>
    <w:rsid w:val="003B6B03"/>
    <w:rsid w:val="003B6B78"/>
    <w:rsid w:val="003B7262"/>
    <w:rsid w:val="003B72E9"/>
    <w:rsid w:val="003B78DC"/>
    <w:rsid w:val="003C026E"/>
    <w:rsid w:val="003C0BCA"/>
    <w:rsid w:val="003C12BC"/>
    <w:rsid w:val="003C1353"/>
    <w:rsid w:val="003C1792"/>
    <w:rsid w:val="003C195B"/>
    <w:rsid w:val="003C19ED"/>
    <w:rsid w:val="003C24CA"/>
    <w:rsid w:val="003C2539"/>
    <w:rsid w:val="003C2F06"/>
    <w:rsid w:val="003C2F85"/>
    <w:rsid w:val="003C3559"/>
    <w:rsid w:val="003C453F"/>
    <w:rsid w:val="003C4920"/>
    <w:rsid w:val="003C4A3B"/>
    <w:rsid w:val="003C516F"/>
    <w:rsid w:val="003C526C"/>
    <w:rsid w:val="003C52AB"/>
    <w:rsid w:val="003C52F5"/>
    <w:rsid w:val="003C53AA"/>
    <w:rsid w:val="003C545B"/>
    <w:rsid w:val="003C56AD"/>
    <w:rsid w:val="003C5C09"/>
    <w:rsid w:val="003C6259"/>
    <w:rsid w:val="003C674A"/>
    <w:rsid w:val="003C6AA8"/>
    <w:rsid w:val="003C71B2"/>
    <w:rsid w:val="003C71E3"/>
    <w:rsid w:val="003C7766"/>
    <w:rsid w:val="003C78AD"/>
    <w:rsid w:val="003C792A"/>
    <w:rsid w:val="003D03FE"/>
    <w:rsid w:val="003D0784"/>
    <w:rsid w:val="003D0D0D"/>
    <w:rsid w:val="003D0E4A"/>
    <w:rsid w:val="003D1424"/>
    <w:rsid w:val="003D2075"/>
    <w:rsid w:val="003D230E"/>
    <w:rsid w:val="003D2700"/>
    <w:rsid w:val="003D312E"/>
    <w:rsid w:val="003D34E5"/>
    <w:rsid w:val="003D3502"/>
    <w:rsid w:val="003D441C"/>
    <w:rsid w:val="003D48D1"/>
    <w:rsid w:val="003D49A1"/>
    <w:rsid w:val="003D5082"/>
    <w:rsid w:val="003D5248"/>
    <w:rsid w:val="003D55E2"/>
    <w:rsid w:val="003D584A"/>
    <w:rsid w:val="003D5A9E"/>
    <w:rsid w:val="003D7803"/>
    <w:rsid w:val="003D7AD1"/>
    <w:rsid w:val="003E107F"/>
    <w:rsid w:val="003E10AB"/>
    <w:rsid w:val="003E1A3B"/>
    <w:rsid w:val="003E1FD3"/>
    <w:rsid w:val="003E2062"/>
    <w:rsid w:val="003E28D6"/>
    <w:rsid w:val="003E29EC"/>
    <w:rsid w:val="003E3453"/>
    <w:rsid w:val="003E3BD7"/>
    <w:rsid w:val="003E3D97"/>
    <w:rsid w:val="003E3F39"/>
    <w:rsid w:val="003E4582"/>
    <w:rsid w:val="003E4E7A"/>
    <w:rsid w:val="003E4FE0"/>
    <w:rsid w:val="003E5077"/>
    <w:rsid w:val="003E606A"/>
    <w:rsid w:val="003E6146"/>
    <w:rsid w:val="003E6859"/>
    <w:rsid w:val="003E6C4B"/>
    <w:rsid w:val="003E7017"/>
    <w:rsid w:val="003E73EA"/>
    <w:rsid w:val="003E7898"/>
    <w:rsid w:val="003E78BD"/>
    <w:rsid w:val="003E7AAC"/>
    <w:rsid w:val="003E7B36"/>
    <w:rsid w:val="003E7F00"/>
    <w:rsid w:val="003F0290"/>
    <w:rsid w:val="003F06B2"/>
    <w:rsid w:val="003F1651"/>
    <w:rsid w:val="003F17D5"/>
    <w:rsid w:val="003F1C4D"/>
    <w:rsid w:val="003F1E00"/>
    <w:rsid w:val="003F20EA"/>
    <w:rsid w:val="003F22D3"/>
    <w:rsid w:val="003F22E1"/>
    <w:rsid w:val="003F231B"/>
    <w:rsid w:val="003F236C"/>
    <w:rsid w:val="003F2700"/>
    <w:rsid w:val="003F3130"/>
    <w:rsid w:val="003F336E"/>
    <w:rsid w:val="003F337B"/>
    <w:rsid w:val="003F34EE"/>
    <w:rsid w:val="003F378D"/>
    <w:rsid w:val="003F3D1B"/>
    <w:rsid w:val="003F3D2F"/>
    <w:rsid w:val="003F3FD4"/>
    <w:rsid w:val="003F4F7C"/>
    <w:rsid w:val="003F5198"/>
    <w:rsid w:val="003F5268"/>
    <w:rsid w:val="003F5A58"/>
    <w:rsid w:val="003F5AF2"/>
    <w:rsid w:val="003F5C2F"/>
    <w:rsid w:val="003F60E9"/>
    <w:rsid w:val="003F6D2C"/>
    <w:rsid w:val="00400941"/>
    <w:rsid w:val="00401569"/>
    <w:rsid w:val="00401879"/>
    <w:rsid w:val="00402B8E"/>
    <w:rsid w:val="00402E9A"/>
    <w:rsid w:val="00403536"/>
    <w:rsid w:val="00403C87"/>
    <w:rsid w:val="0040403F"/>
    <w:rsid w:val="0040408F"/>
    <w:rsid w:val="0040416E"/>
    <w:rsid w:val="00404FD1"/>
    <w:rsid w:val="00405AC5"/>
    <w:rsid w:val="00405F33"/>
    <w:rsid w:val="004064D6"/>
    <w:rsid w:val="00406E77"/>
    <w:rsid w:val="004070CA"/>
    <w:rsid w:val="00407377"/>
    <w:rsid w:val="004076A5"/>
    <w:rsid w:val="004078E6"/>
    <w:rsid w:val="00407C50"/>
    <w:rsid w:val="00407CAB"/>
    <w:rsid w:val="004108E8"/>
    <w:rsid w:val="004109B1"/>
    <w:rsid w:val="00410B3B"/>
    <w:rsid w:val="00410C87"/>
    <w:rsid w:val="00410E9F"/>
    <w:rsid w:val="00411766"/>
    <w:rsid w:val="004134D0"/>
    <w:rsid w:val="00413E10"/>
    <w:rsid w:val="004141DD"/>
    <w:rsid w:val="0041441D"/>
    <w:rsid w:val="00414B26"/>
    <w:rsid w:val="004159FA"/>
    <w:rsid w:val="00415A9B"/>
    <w:rsid w:val="00415DB2"/>
    <w:rsid w:val="0041626C"/>
    <w:rsid w:val="00416492"/>
    <w:rsid w:val="0041707C"/>
    <w:rsid w:val="0041745B"/>
    <w:rsid w:val="004177C0"/>
    <w:rsid w:val="0041799B"/>
    <w:rsid w:val="00417E1A"/>
    <w:rsid w:val="004211E3"/>
    <w:rsid w:val="004216FD"/>
    <w:rsid w:val="004223CF"/>
    <w:rsid w:val="00422415"/>
    <w:rsid w:val="00422FB9"/>
    <w:rsid w:val="00423C11"/>
    <w:rsid w:val="0042430C"/>
    <w:rsid w:val="004247A1"/>
    <w:rsid w:val="00424A1C"/>
    <w:rsid w:val="00424B9B"/>
    <w:rsid w:val="00424CE2"/>
    <w:rsid w:val="004253C5"/>
    <w:rsid w:val="00425CE0"/>
    <w:rsid w:val="0042649D"/>
    <w:rsid w:val="004268EE"/>
    <w:rsid w:val="00426C1A"/>
    <w:rsid w:val="004270F5"/>
    <w:rsid w:val="00427412"/>
    <w:rsid w:val="00427E53"/>
    <w:rsid w:val="00427E74"/>
    <w:rsid w:val="004309F1"/>
    <w:rsid w:val="00430DD3"/>
    <w:rsid w:val="0043142A"/>
    <w:rsid w:val="004314EC"/>
    <w:rsid w:val="004315A8"/>
    <w:rsid w:val="00431619"/>
    <w:rsid w:val="00431A35"/>
    <w:rsid w:val="004320A1"/>
    <w:rsid w:val="004322A4"/>
    <w:rsid w:val="004322D7"/>
    <w:rsid w:val="004327DC"/>
    <w:rsid w:val="00433041"/>
    <w:rsid w:val="00433966"/>
    <w:rsid w:val="00434267"/>
    <w:rsid w:val="00434937"/>
    <w:rsid w:val="0043507B"/>
    <w:rsid w:val="00435111"/>
    <w:rsid w:val="004351C5"/>
    <w:rsid w:val="004353FA"/>
    <w:rsid w:val="00435442"/>
    <w:rsid w:val="00435450"/>
    <w:rsid w:val="004369A1"/>
    <w:rsid w:val="00436F48"/>
    <w:rsid w:val="00436FCF"/>
    <w:rsid w:val="004370FB"/>
    <w:rsid w:val="0043744E"/>
    <w:rsid w:val="0043746D"/>
    <w:rsid w:val="004379CD"/>
    <w:rsid w:val="00437B61"/>
    <w:rsid w:val="00440500"/>
    <w:rsid w:val="004409CE"/>
    <w:rsid w:val="004412B8"/>
    <w:rsid w:val="00441393"/>
    <w:rsid w:val="004417DA"/>
    <w:rsid w:val="00441872"/>
    <w:rsid w:val="00441903"/>
    <w:rsid w:val="0044211C"/>
    <w:rsid w:val="004425A6"/>
    <w:rsid w:val="00442BBB"/>
    <w:rsid w:val="00442F57"/>
    <w:rsid w:val="004437FF"/>
    <w:rsid w:val="00443AC2"/>
    <w:rsid w:val="00445117"/>
    <w:rsid w:val="004451AD"/>
    <w:rsid w:val="004451CC"/>
    <w:rsid w:val="00445678"/>
    <w:rsid w:val="004457B3"/>
    <w:rsid w:val="00445882"/>
    <w:rsid w:val="004458E4"/>
    <w:rsid w:val="00445A49"/>
    <w:rsid w:val="00445EFE"/>
    <w:rsid w:val="00446705"/>
    <w:rsid w:val="00446998"/>
    <w:rsid w:val="00446AC2"/>
    <w:rsid w:val="00446F45"/>
    <w:rsid w:val="00447DAB"/>
    <w:rsid w:val="00447FCA"/>
    <w:rsid w:val="004500E0"/>
    <w:rsid w:val="00450C9B"/>
    <w:rsid w:val="0045109E"/>
    <w:rsid w:val="004518AF"/>
    <w:rsid w:val="0045197F"/>
    <w:rsid w:val="00452454"/>
    <w:rsid w:val="00452958"/>
    <w:rsid w:val="0045333E"/>
    <w:rsid w:val="0045339B"/>
    <w:rsid w:val="00453424"/>
    <w:rsid w:val="00453612"/>
    <w:rsid w:val="00453FC9"/>
    <w:rsid w:val="004544B1"/>
    <w:rsid w:val="004548E4"/>
    <w:rsid w:val="0045498D"/>
    <w:rsid w:val="00454E30"/>
    <w:rsid w:val="0045532B"/>
    <w:rsid w:val="00455963"/>
    <w:rsid w:val="00456326"/>
    <w:rsid w:val="004565DB"/>
    <w:rsid w:val="00457019"/>
    <w:rsid w:val="004570EF"/>
    <w:rsid w:val="004578FE"/>
    <w:rsid w:val="00457A73"/>
    <w:rsid w:val="004600D7"/>
    <w:rsid w:val="00460127"/>
    <w:rsid w:val="0046060B"/>
    <w:rsid w:val="00460673"/>
    <w:rsid w:val="00460A47"/>
    <w:rsid w:val="00460B35"/>
    <w:rsid w:val="004610F6"/>
    <w:rsid w:val="0046117C"/>
    <w:rsid w:val="004617A2"/>
    <w:rsid w:val="00461DFF"/>
    <w:rsid w:val="00462D09"/>
    <w:rsid w:val="004633E0"/>
    <w:rsid w:val="004635AE"/>
    <w:rsid w:val="00464CAF"/>
    <w:rsid w:val="004656DC"/>
    <w:rsid w:val="00465899"/>
    <w:rsid w:val="00465D01"/>
    <w:rsid w:val="00467497"/>
    <w:rsid w:val="0046793C"/>
    <w:rsid w:val="00467E72"/>
    <w:rsid w:val="004707F8"/>
    <w:rsid w:val="0047083F"/>
    <w:rsid w:val="004714DC"/>
    <w:rsid w:val="00471AB9"/>
    <w:rsid w:val="0047208F"/>
    <w:rsid w:val="0047287F"/>
    <w:rsid w:val="00473485"/>
    <w:rsid w:val="004734AE"/>
    <w:rsid w:val="0047364F"/>
    <w:rsid w:val="00473995"/>
    <w:rsid w:val="004739C3"/>
    <w:rsid w:val="00473E0B"/>
    <w:rsid w:val="004740AA"/>
    <w:rsid w:val="00474F8B"/>
    <w:rsid w:val="00474FC7"/>
    <w:rsid w:val="004757D9"/>
    <w:rsid w:val="00475A40"/>
    <w:rsid w:val="00475BBF"/>
    <w:rsid w:val="00475F52"/>
    <w:rsid w:val="004762D1"/>
    <w:rsid w:val="00476830"/>
    <w:rsid w:val="004769B2"/>
    <w:rsid w:val="00476CC5"/>
    <w:rsid w:val="00477383"/>
    <w:rsid w:val="00477818"/>
    <w:rsid w:val="0047793C"/>
    <w:rsid w:val="004779BD"/>
    <w:rsid w:val="00477BAB"/>
    <w:rsid w:val="00477CAC"/>
    <w:rsid w:val="00480313"/>
    <w:rsid w:val="00480371"/>
    <w:rsid w:val="004804B9"/>
    <w:rsid w:val="00480EA1"/>
    <w:rsid w:val="0048108E"/>
    <w:rsid w:val="004811C2"/>
    <w:rsid w:val="00481208"/>
    <w:rsid w:val="0048132B"/>
    <w:rsid w:val="004825F5"/>
    <w:rsid w:val="0048274E"/>
    <w:rsid w:val="004827C8"/>
    <w:rsid w:val="00483376"/>
    <w:rsid w:val="004839DE"/>
    <w:rsid w:val="00483FBB"/>
    <w:rsid w:val="00484B60"/>
    <w:rsid w:val="00484EAC"/>
    <w:rsid w:val="00485F75"/>
    <w:rsid w:val="0048651B"/>
    <w:rsid w:val="00486EE8"/>
    <w:rsid w:val="00487271"/>
    <w:rsid w:val="0048745E"/>
    <w:rsid w:val="004874C4"/>
    <w:rsid w:val="0048754B"/>
    <w:rsid w:val="00490E86"/>
    <w:rsid w:val="004912F6"/>
    <w:rsid w:val="00491847"/>
    <w:rsid w:val="004924E7"/>
    <w:rsid w:val="00492FB9"/>
    <w:rsid w:val="004935CD"/>
    <w:rsid w:val="00493920"/>
    <w:rsid w:val="004943F7"/>
    <w:rsid w:val="004944C2"/>
    <w:rsid w:val="00495160"/>
    <w:rsid w:val="00495522"/>
    <w:rsid w:val="0049623B"/>
    <w:rsid w:val="004962D6"/>
    <w:rsid w:val="0049633C"/>
    <w:rsid w:val="00496449"/>
    <w:rsid w:val="00496509"/>
    <w:rsid w:val="00496884"/>
    <w:rsid w:val="0049695A"/>
    <w:rsid w:val="00496A7E"/>
    <w:rsid w:val="0049734A"/>
    <w:rsid w:val="004976FF"/>
    <w:rsid w:val="00497D57"/>
    <w:rsid w:val="00497DDB"/>
    <w:rsid w:val="004A073A"/>
    <w:rsid w:val="004A077B"/>
    <w:rsid w:val="004A1003"/>
    <w:rsid w:val="004A11F0"/>
    <w:rsid w:val="004A12BE"/>
    <w:rsid w:val="004A13B3"/>
    <w:rsid w:val="004A2E94"/>
    <w:rsid w:val="004A3365"/>
    <w:rsid w:val="004A3379"/>
    <w:rsid w:val="004A43FD"/>
    <w:rsid w:val="004A45B4"/>
    <w:rsid w:val="004A4739"/>
    <w:rsid w:val="004A4F6F"/>
    <w:rsid w:val="004A561E"/>
    <w:rsid w:val="004A598D"/>
    <w:rsid w:val="004A5E1F"/>
    <w:rsid w:val="004A6022"/>
    <w:rsid w:val="004A622B"/>
    <w:rsid w:val="004A7200"/>
    <w:rsid w:val="004B0072"/>
    <w:rsid w:val="004B0275"/>
    <w:rsid w:val="004B08AB"/>
    <w:rsid w:val="004B0BF1"/>
    <w:rsid w:val="004B0CE1"/>
    <w:rsid w:val="004B1121"/>
    <w:rsid w:val="004B1453"/>
    <w:rsid w:val="004B1682"/>
    <w:rsid w:val="004B178C"/>
    <w:rsid w:val="004B18F6"/>
    <w:rsid w:val="004B2247"/>
    <w:rsid w:val="004B2647"/>
    <w:rsid w:val="004B270F"/>
    <w:rsid w:val="004B286E"/>
    <w:rsid w:val="004B2C34"/>
    <w:rsid w:val="004B339D"/>
    <w:rsid w:val="004B3DEB"/>
    <w:rsid w:val="004B4925"/>
    <w:rsid w:val="004B50C9"/>
    <w:rsid w:val="004B57EC"/>
    <w:rsid w:val="004B583B"/>
    <w:rsid w:val="004B5E8B"/>
    <w:rsid w:val="004B5F39"/>
    <w:rsid w:val="004B6056"/>
    <w:rsid w:val="004B6141"/>
    <w:rsid w:val="004B6954"/>
    <w:rsid w:val="004B6B3D"/>
    <w:rsid w:val="004B6E09"/>
    <w:rsid w:val="004B7885"/>
    <w:rsid w:val="004C03DF"/>
    <w:rsid w:val="004C0650"/>
    <w:rsid w:val="004C0ACD"/>
    <w:rsid w:val="004C0FF0"/>
    <w:rsid w:val="004C1247"/>
    <w:rsid w:val="004C12CE"/>
    <w:rsid w:val="004C2602"/>
    <w:rsid w:val="004C28B8"/>
    <w:rsid w:val="004C2A75"/>
    <w:rsid w:val="004C2D00"/>
    <w:rsid w:val="004C3AD4"/>
    <w:rsid w:val="004C3CB6"/>
    <w:rsid w:val="004C4098"/>
    <w:rsid w:val="004C44BF"/>
    <w:rsid w:val="004C4C4E"/>
    <w:rsid w:val="004C4DAD"/>
    <w:rsid w:val="004C53EC"/>
    <w:rsid w:val="004C594D"/>
    <w:rsid w:val="004C5992"/>
    <w:rsid w:val="004C6424"/>
    <w:rsid w:val="004C6763"/>
    <w:rsid w:val="004C725A"/>
    <w:rsid w:val="004C74EC"/>
    <w:rsid w:val="004C79CE"/>
    <w:rsid w:val="004C7E88"/>
    <w:rsid w:val="004D00B3"/>
    <w:rsid w:val="004D00BE"/>
    <w:rsid w:val="004D0205"/>
    <w:rsid w:val="004D03BC"/>
    <w:rsid w:val="004D0430"/>
    <w:rsid w:val="004D07DC"/>
    <w:rsid w:val="004D0818"/>
    <w:rsid w:val="004D0893"/>
    <w:rsid w:val="004D0960"/>
    <w:rsid w:val="004D0D3B"/>
    <w:rsid w:val="004D1302"/>
    <w:rsid w:val="004D1549"/>
    <w:rsid w:val="004D1ACF"/>
    <w:rsid w:val="004D1C4D"/>
    <w:rsid w:val="004D1C4F"/>
    <w:rsid w:val="004D1EA7"/>
    <w:rsid w:val="004D1EE3"/>
    <w:rsid w:val="004D2072"/>
    <w:rsid w:val="004D2186"/>
    <w:rsid w:val="004D22AF"/>
    <w:rsid w:val="004D2414"/>
    <w:rsid w:val="004D333A"/>
    <w:rsid w:val="004D34E0"/>
    <w:rsid w:val="004D4380"/>
    <w:rsid w:val="004D5117"/>
    <w:rsid w:val="004D5581"/>
    <w:rsid w:val="004D56F4"/>
    <w:rsid w:val="004D5AEA"/>
    <w:rsid w:val="004D5C1E"/>
    <w:rsid w:val="004D648B"/>
    <w:rsid w:val="004D658B"/>
    <w:rsid w:val="004D6B46"/>
    <w:rsid w:val="004D6F0D"/>
    <w:rsid w:val="004D6F6D"/>
    <w:rsid w:val="004D766D"/>
    <w:rsid w:val="004D7776"/>
    <w:rsid w:val="004D7A7B"/>
    <w:rsid w:val="004E0622"/>
    <w:rsid w:val="004E0882"/>
    <w:rsid w:val="004E0E7E"/>
    <w:rsid w:val="004E0EF2"/>
    <w:rsid w:val="004E1056"/>
    <w:rsid w:val="004E14C4"/>
    <w:rsid w:val="004E15F9"/>
    <w:rsid w:val="004E1646"/>
    <w:rsid w:val="004E1753"/>
    <w:rsid w:val="004E20FA"/>
    <w:rsid w:val="004E28D9"/>
    <w:rsid w:val="004E295F"/>
    <w:rsid w:val="004E2CC4"/>
    <w:rsid w:val="004E3306"/>
    <w:rsid w:val="004E35B4"/>
    <w:rsid w:val="004E3D3D"/>
    <w:rsid w:val="004E3E5C"/>
    <w:rsid w:val="004E4017"/>
    <w:rsid w:val="004E4712"/>
    <w:rsid w:val="004E4D65"/>
    <w:rsid w:val="004E531A"/>
    <w:rsid w:val="004E5A3C"/>
    <w:rsid w:val="004E5DA1"/>
    <w:rsid w:val="004E5FC7"/>
    <w:rsid w:val="004E6A9F"/>
    <w:rsid w:val="004E6DB9"/>
    <w:rsid w:val="004E7B0E"/>
    <w:rsid w:val="004F03A3"/>
    <w:rsid w:val="004F0FD8"/>
    <w:rsid w:val="004F1E52"/>
    <w:rsid w:val="004F1F3D"/>
    <w:rsid w:val="004F22F2"/>
    <w:rsid w:val="004F2803"/>
    <w:rsid w:val="004F2E25"/>
    <w:rsid w:val="004F2E8D"/>
    <w:rsid w:val="004F2F62"/>
    <w:rsid w:val="004F3208"/>
    <w:rsid w:val="004F3309"/>
    <w:rsid w:val="004F3E49"/>
    <w:rsid w:val="004F40D0"/>
    <w:rsid w:val="004F48B6"/>
    <w:rsid w:val="004F4A44"/>
    <w:rsid w:val="004F5621"/>
    <w:rsid w:val="004F57A0"/>
    <w:rsid w:val="004F6063"/>
    <w:rsid w:val="004F6361"/>
    <w:rsid w:val="004F65B2"/>
    <w:rsid w:val="004F66AB"/>
    <w:rsid w:val="004F6825"/>
    <w:rsid w:val="004F743E"/>
    <w:rsid w:val="004F752D"/>
    <w:rsid w:val="004F75D3"/>
    <w:rsid w:val="004F7949"/>
    <w:rsid w:val="004F7A8A"/>
    <w:rsid w:val="004F7ED6"/>
    <w:rsid w:val="004F7F0D"/>
    <w:rsid w:val="0050035C"/>
    <w:rsid w:val="005006BF"/>
    <w:rsid w:val="00500828"/>
    <w:rsid w:val="00500DF1"/>
    <w:rsid w:val="00501646"/>
    <w:rsid w:val="00501B5A"/>
    <w:rsid w:val="00501E87"/>
    <w:rsid w:val="005026FF"/>
    <w:rsid w:val="00503187"/>
    <w:rsid w:val="005036C4"/>
    <w:rsid w:val="00503A77"/>
    <w:rsid w:val="00503E5E"/>
    <w:rsid w:val="00503EF0"/>
    <w:rsid w:val="00503FA3"/>
    <w:rsid w:val="00504C66"/>
    <w:rsid w:val="00504E2F"/>
    <w:rsid w:val="0050575D"/>
    <w:rsid w:val="00505AB2"/>
    <w:rsid w:val="00506408"/>
    <w:rsid w:val="0050694C"/>
    <w:rsid w:val="00506ECD"/>
    <w:rsid w:val="00507272"/>
    <w:rsid w:val="005073B0"/>
    <w:rsid w:val="00507FC0"/>
    <w:rsid w:val="00510500"/>
    <w:rsid w:val="005107D6"/>
    <w:rsid w:val="00510846"/>
    <w:rsid w:val="005109FC"/>
    <w:rsid w:val="00510C1F"/>
    <w:rsid w:val="005112D9"/>
    <w:rsid w:val="00511305"/>
    <w:rsid w:val="00511B7F"/>
    <w:rsid w:val="00511BBF"/>
    <w:rsid w:val="00511CF6"/>
    <w:rsid w:val="00511D12"/>
    <w:rsid w:val="00511E5B"/>
    <w:rsid w:val="0051227C"/>
    <w:rsid w:val="00512868"/>
    <w:rsid w:val="00513D3F"/>
    <w:rsid w:val="00513F16"/>
    <w:rsid w:val="00513FDE"/>
    <w:rsid w:val="00514233"/>
    <w:rsid w:val="00514414"/>
    <w:rsid w:val="005144BD"/>
    <w:rsid w:val="005147F0"/>
    <w:rsid w:val="0051481F"/>
    <w:rsid w:val="00514B1E"/>
    <w:rsid w:val="00514E8D"/>
    <w:rsid w:val="00515B2D"/>
    <w:rsid w:val="00515C20"/>
    <w:rsid w:val="00515C89"/>
    <w:rsid w:val="00515D2D"/>
    <w:rsid w:val="00516314"/>
    <w:rsid w:val="00516373"/>
    <w:rsid w:val="005168AF"/>
    <w:rsid w:val="00516C86"/>
    <w:rsid w:val="0051710D"/>
    <w:rsid w:val="00517F78"/>
    <w:rsid w:val="00520027"/>
    <w:rsid w:val="0052064F"/>
    <w:rsid w:val="00520A13"/>
    <w:rsid w:val="00521021"/>
    <w:rsid w:val="005213CF"/>
    <w:rsid w:val="005227A5"/>
    <w:rsid w:val="005234F6"/>
    <w:rsid w:val="005235E1"/>
    <w:rsid w:val="005237FE"/>
    <w:rsid w:val="00523B94"/>
    <w:rsid w:val="00523BBF"/>
    <w:rsid w:val="005240EA"/>
    <w:rsid w:val="0052449D"/>
    <w:rsid w:val="00525068"/>
    <w:rsid w:val="005253DE"/>
    <w:rsid w:val="00525777"/>
    <w:rsid w:val="00525D36"/>
    <w:rsid w:val="00525D54"/>
    <w:rsid w:val="00525D9A"/>
    <w:rsid w:val="005266B7"/>
    <w:rsid w:val="00526773"/>
    <w:rsid w:val="005267C1"/>
    <w:rsid w:val="005275BD"/>
    <w:rsid w:val="00527CD4"/>
    <w:rsid w:val="00530677"/>
    <w:rsid w:val="0053097E"/>
    <w:rsid w:val="00530B3B"/>
    <w:rsid w:val="00531196"/>
    <w:rsid w:val="00531C24"/>
    <w:rsid w:val="005328EE"/>
    <w:rsid w:val="00532B6C"/>
    <w:rsid w:val="00532D26"/>
    <w:rsid w:val="00532E83"/>
    <w:rsid w:val="00532F26"/>
    <w:rsid w:val="0053390D"/>
    <w:rsid w:val="00533A94"/>
    <w:rsid w:val="00535575"/>
    <w:rsid w:val="00535801"/>
    <w:rsid w:val="0053671D"/>
    <w:rsid w:val="005379CD"/>
    <w:rsid w:val="00537C1E"/>
    <w:rsid w:val="00537F4F"/>
    <w:rsid w:val="00540294"/>
    <w:rsid w:val="00540903"/>
    <w:rsid w:val="00540A72"/>
    <w:rsid w:val="00540B76"/>
    <w:rsid w:val="00540BB6"/>
    <w:rsid w:val="00540F74"/>
    <w:rsid w:val="005415E2"/>
    <w:rsid w:val="00541BE8"/>
    <w:rsid w:val="00542EE0"/>
    <w:rsid w:val="00542FD2"/>
    <w:rsid w:val="0054343B"/>
    <w:rsid w:val="0054362A"/>
    <w:rsid w:val="00544DE4"/>
    <w:rsid w:val="00544F2F"/>
    <w:rsid w:val="00544F5D"/>
    <w:rsid w:val="00544F78"/>
    <w:rsid w:val="00545C29"/>
    <w:rsid w:val="00545CDD"/>
    <w:rsid w:val="00545F06"/>
    <w:rsid w:val="0054633E"/>
    <w:rsid w:val="005464E1"/>
    <w:rsid w:val="0054757D"/>
    <w:rsid w:val="005479DD"/>
    <w:rsid w:val="00547D72"/>
    <w:rsid w:val="005509CE"/>
    <w:rsid w:val="00550B96"/>
    <w:rsid w:val="00550C09"/>
    <w:rsid w:val="0055189D"/>
    <w:rsid w:val="00551EC6"/>
    <w:rsid w:val="005521F6"/>
    <w:rsid w:val="005525C7"/>
    <w:rsid w:val="00553732"/>
    <w:rsid w:val="00553A6D"/>
    <w:rsid w:val="00553F51"/>
    <w:rsid w:val="005542DF"/>
    <w:rsid w:val="00554829"/>
    <w:rsid w:val="00554B61"/>
    <w:rsid w:val="00554D6F"/>
    <w:rsid w:val="00554F71"/>
    <w:rsid w:val="0055504E"/>
    <w:rsid w:val="0055522E"/>
    <w:rsid w:val="00555492"/>
    <w:rsid w:val="00555697"/>
    <w:rsid w:val="00556A07"/>
    <w:rsid w:val="005577A1"/>
    <w:rsid w:val="00557BE0"/>
    <w:rsid w:val="00560084"/>
    <w:rsid w:val="005602AC"/>
    <w:rsid w:val="0056076C"/>
    <w:rsid w:val="00560DBF"/>
    <w:rsid w:val="00560FB1"/>
    <w:rsid w:val="005611C9"/>
    <w:rsid w:val="005612AF"/>
    <w:rsid w:val="0056193D"/>
    <w:rsid w:val="005620F1"/>
    <w:rsid w:val="005625B2"/>
    <w:rsid w:val="005631A5"/>
    <w:rsid w:val="005632EF"/>
    <w:rsid w:val="00563D51"/>
    <w:rsid w:val="005642E5"/>
    <w:rsid w:val="00564E70"/>
    <w:rsid w:val="0056604F"/>
    <w:rsid w:val="0056608A"/>
    <w:rsid w:val="005661F5"/>
    <w:rsid w:val="005662E4"/>
    <w:rsid w:val="005667E3"/>
    <w:rsid w:val="005669CA"/>
    <w:rsid w:val="00566BF8"/>
    <w:rsid w:val="00566C25"/>
    <w:rsid w:val="00566EE3"/>
    <w:rsid w:val="005672EF"/>
    <w:rsid w:val="00567582"/>
    <w:rsid w:val="005677D2"/>
    <w:rsid w:val="005678A1"/>
    <w:rsid w:val="00570519"/>
    <w:rsid w:val="00570C9B"/>
    <w:rsid w:val="00570FBA"/>
    <w:rsid w:val="00570FE1"/>
    <w:rsid w:val="005711DB"/>
    <w:rsid w:val="005715B0"/>
    <w:rsid w:val="00571A88"/>
    <w:rsid w:val="00571F7A"/>
    <w:rsid w:val="005725D1"/>
    <w:rsid w:val="0057262F"/>
    <w:rsid w:val="00572804"/>
    <w:rsid w:val="00572CAF"/>
    <w:rsid w:val="00572D9D"/>
    <w:rsid w:val="005734FE"/>
    <w:rsid w:val="00573DC9"/>
    <w:rsid w:val="0057471B"/>
    <w:rsid w:val="00574E53"/>
    <w:rsid w:val="00575328"/>
    <w:rsid w:val="00575828"/>
    <w:rsid w:val="00575AA3"/>
    <w:rsid w:val="00575F94"/>
    <w:rsid w:val="005760AD"/>
    <w:rsid w:val="0057664D"/>
    <w:rsid w:val="00577077"/>
    <w:rsid w:val="005771D6"/>
    <w:rsid w:val="005772DA"/>
    <w:rsid w:val="00577782"/>
    <w:rsid w:val="005777CE"/>
    <w:rsid w:val="0057798B"/>
    <w:rsid w:val="00577C62"/>
    <w:rsid w:val="00577CCC"/>
    <w:rsid w:val="005804DD"/>
    <w:rsid w:val="00580B9A"/>
    <w:rsid w:val="00580EFE"/>
    <w:rsid w:val="00581EC5"/>
    <w:rsid w:val="0058253C"/>
    <w:rsid w:val="0058279B"/>
    <w:rsid w:val="00582DAA"/>
    <w:rsid w:val="0058323F"/>
    <w:rsid w:val="0058343C"/>
    <w:rsid w:val="00583781"/>
    <w:rsid w:val="0058394D"/>
    <w:rsid w:val="00583F2D"/>
    <w:rsid w:val="0058433B"/>
    <w:rsid w:val="00584456"/>
    <w:rsid w:val="00584696"/>
    <w:rsid w:val="0058490B"/>
    <w:rsid w:val="00584D2E"/>
    <w:rsid w:val="005855EF"/>
    <w:rsid w:val="00585829"/>
    <w:rsid w:val="00585DB7"/>
    <w:rsid w:val="0058669B"/>
    <w:rsid w:val="00586810"/>
    <w:rsid w:val="00587079"/>
    <w:rsid w:val="00587D9F"/>
    <w:rsid w:val="005901A0"/>
    <w:rsid w:val="005906DB"/>
    <w:rsid w:val="00590EDC"/>
    <w:rsid w:val="005931CF"/>
    <w:rsid w:val="00593239"/>
    <w:rsid w:val="0059453D"/>
    <w:rsid w:val="005946B6"/>
    <w:rsid w:val="00594823"/>
    <w:rsid w:val="00594F50"/>
    <w:rsid w:val="0059507A"/>
    <w:rsid w:val="00595494"/>
    <w:rsid w:val="00595826"/>
    <w:rsid w:val="005958AC"/>
    <w:rsid w:val="00595A44"/>
    <w:rsid w:val="00595E3A"/>
    <w:rsid w:val="005961D0"/>
    <w:rsid w:val="00596280"/>
    <w:rsid w:val="00596A43"/>
    <w:rsid w:val="00596D90"/>
    <w:rsid w:val="00596ECD"/>
    <w:rsid w:val="0059725A"/>
    <w:rsid w:val="00597C19"/>
    <w:rsid w:val="00597EEB"/>
    <w:rsid w:val="005A1269"/>
    <w:rsid w:val="005A1A96"/>
    <w:rsid w:val="005A1F85"/>
    <w:rsid w:val="005A1FBA"/>
    <w:rsid w:val="005A287F"/>
    <w:rsid w:val="005A3716"/>
    <w:rsid w:val="005A3B77"/>
    <w:rsid w:val="005A48E0"/>
    <w:rsid w:val="005A5236"/>
    <w:rsid w:val="005A57D7"/>
    <w:rsid w:val="005A64F6"/>
    <w:rsid w:val="005A6579"/>
    <w:rsid w:val="005A6756"/>
    <w:rsid w:val="005A67EF"/>
    <w:rsid w:val="005A6B8B"/>
    <w:rsid w:val="005B0438"/>
    <w:rsid w:val="005B07B3"/>
    <w:rsid w:val="005B092F"/>
    <w:rsid w:val="005B0A3C"/>
    <w:rsid w:val="005B0FA0"/>
    <w:rsid w:val="005B167F"/>
    <w:rsid w:val="005B1BC6"/>
    <w:rsid w:val="005B1C09"/>
    <w:rsid w:val="005B1E08"/>
    <w:rsid w:val="005B27AB"/>
    <w:rsid w:val="005B2984"/>
    <w:rsid w:val="005B2B09"/>
    <w:rsid w:val="005B2EAD"/>
    <w:rsid w:val="005B33F2"/>
    <w:rsid w:val="005B34F0"/>
    <w:rsid w:val="005B3B62"/>
    <w:rsid w:val="005B3C01"/>
    <w:rsid w:val="005B4281"/>
    <w:rsid w:val="005B4817"/>
    <w:rsid w:val="005B4948"/>
    <w:rsid w:val="005B49FA"/>
    <w:rsid w:val="005B4D70"/>
    <w:rsid w:val="005B54AD"/>
    <w:rsid w:val="005B5837"/>
    <w:rsid w:val="005B58BA"/>
    <w:rsid w:val="005B5D9A"/>
    <w:rsid w:val="005B63A1"/>
    <w:rsid w:val="005B64C6"/>
    <w:rsid w:val="005B6BF9"/>
    <w:rsid w:val="005B6EAD"/>
    <w:rsid w:val="005B6ED2"/>
    <w:rsid w:val="005B6FF7"/>
    <w:rsid w:val="005C055A"/>
    <w:rsid w:val="005C05D5"/>
    <w:rsid w:val="005C0D0F"/>
    <w:rsid w:val="005C0E96"/>
    <w:rsid w:val="005C0FE5"/>
    <w:rsid w:val="005C17A7"/>
    <w:rsid w:val="005C1CB5"/>
    <w:rsid w:val="005C20C8"/>
    <w:rsid w:val="005C24DF"/>
    <w:rsid w:val="005C27D4"/>
    <w:rsid w:val="005C2811"/>
    <w:rsid w:val="005C28F7"/>
    <w:rsid w:val="005C2944"/>
    <w:rsid w:val="005C4778"/>
    <w:rsid w:val="005C478A"/>
    <w:rsid w:val="005C483F"/>
    <w:rsid w:val="005C5129"/>
    <w:rsid w:val="005C52E1"/>
    <w:rsid w:val="005C5454"/>
    <w:rsid w:val="005C57F2"/>
    <w:rsid w:val="005C59F1"/>
    <w:rsid w:val="005C5EEE"/>
    <w:rsid w:val="005C6008"/>
    <w:rsid w:val="005C6159"/>
    <w:rsid w:val="005C65C7"/>
    <w:rsid w:val="005C6F8E"/>
    <w:rsid w:val="005C702A"/>
    <w:rsid w:val="005C7514"/>
    <w:rsid w:val="005C758E"/>
    <w:rsid w:val="005C7738"/>
    <w:rsid w:val="005C79B2"/>
    <w:rsid w:val="005C7FEF"/>
    <w:rsid w:val="005D1046"/>
    <w:rsid w:val="005D138B"/>
    <w:rsid w:val="005D147C"/>
    <w:rsid w:val="005D160A"/>
    <w:rsid w:val="005D1AE1"/>
    <w:rsid w:val="005D2519"/>
    <w:rsid w:val="005D2679"/>
    <w:rsid w:val="005D2748"/>
    <w:rsid w:val="005D2875"/>
    <w:rsid w:val="005D2EC5"/>
    <w:rsid w:val="005D2F58"/>
    <w:rsid w:val="005D3037"/>
    <w:rsid w:val="005D342F"/>
    <w:rsid w:val="005D395F"/>
    <w:rsid w:val="005D39CC"/>
    <w:rsid w:val="005D3E72"/>
    <w:rsid w:val="005D45D7"/>
    <w:rsid w:val="005D476E"/>
    <w:rsid w:val="005D4AD9"/>
    <w:rsid w:val="005D5017"/>
    <w:rsid w:val="005D5469"/>
    <w:rsid w:val="005D5654"/>
    <w:rsid w:val="005D5C1D"/>
    <w:rsid w:val="005D5CC2"/>
    <w:rsid w:val="005D6854"/>
    <w:rsid w:val="005D696C"/>
    <w:rsid w:val="005D6AA1"/>
    <w:rsid w:val="005D6E8D"/>
    <w:rsid w:val="005D73E1"/>
    <w:rsid w:val="005D74E6"/>
    <w:rsid w:val="005D789C"/>
    <w:rsid w:val="005E0006"/>
    <w:rsid w:val="005E0211"/>
    <w:rsid w:val="005E0463"/>
    <w:rsid w:val="005E047F"/>
    <w:rsid w:val="005E0EEA"/>
    <w:rsid w:val="005E1418"/>
    <w:rsid w:val="005E1BE6"/>
    <w:rsid w:val="005E1FF6"/>
    <w:rsid w:val="005E2319"/>
    <w:rsid w:val="005E263F"/>
    <w:rsid w:val="005E26E0"/>
    <w:rsid w:val="005E32D9"/>
    <w:rsid w:val="005E3703"/>
    <w:rsid w:val="005E3CC0"/>
    <w:rsid w:val="005E3CE4"/>
    <w:rsid w:val="005E3E29"/>
    <w:rsid w:val="005E3F10"/>
    <w:rsid w:val="005E45A9"/>
    <w:rsid w:val="005E4884"/>
    <w:rsid w:val="005E4E50"/>
    <w:rsid w:val="005E4F4D"/>
    <w:rsid w:val="005E54C5"/>
    <w:rsid w:val="005E58E6"/>
    <w:rsid w:val="005E5C03"/>
    <w:rsid w:val="005E5D6E"/>
    <w:rsid w:val="005E6080"/>
    <w:rsid w:val="005E6274"/>
    <w:rsid w:val="005E67A0"/>
    <w:rsid w:val="005E6911"/>
    <w:rsid w:val="005E74A4"/>
    <w:rsid w:val="005E770E"/>
    <w:rsid w:val="005E785E"/>
    <w:rsid w:val="005F1127"/>
    <w:rsid w:val="005F12D2"/>
    <w:rsid w:val="005F1890"/>
    <w:rsid w:val="005F1A5E"/>
    <w:rsid w:val="005F2002"/>
    <w:rsid w:val="005F2045"/>
    <w:rsid w:val="005F2945"/>
    <w:rsid w:val="005F2B8F"/>
    <w:rsid w:val="005F2F01"/>
    <w:rsid w:val="005F3200"/>
    <w:rsid w:val="005F3513"/>
    <w:rsid w:val="005F3698"/>
    <w:rsid w:val="005F411D"/>
    <w:rsid w:val="005F48BA"/>
    <w:rsid w:val="005F54E6"/>
    <w:rsid w:val="005F5B14"/>
    <w:rsid w:val="005F5C46"/>
    <w:rsid w:val="005F5EFD"/>
    <w:rsid w:val="005F61C3"/>
    <w:rsid w:val="005F65ED"/>
    <w:rsid w:val="005F6AB7"/>
    <w:rsid w:val="005F6FAF"/>
    <w:rsid w:val="005F74B0"/>
    <w:rsid w:val="00600544"/>
    <w:rsid w:val="006006B7"/>
    <w:rsid w:val="006007B8"/>
    <w:rsid w:val="00601A4B"/>
    <w:rsid w:val="00601A4F"/>
    <w:rsid w:val="00601A66"/>
    <w:rsid w:val="00602070"/>
    <w:rsid w:val="00602DDB"/>
    <w:rsid w:val="00604285"/>
    <w:rsid w:val="00604294"/>
    <w:rsid w:val="00604438"/>
    <w:rsid w:val="00605818"/>
    <w:rsid w:val="006061AA"/>
    <w:rsid w:val="00606A24"/>
    <w:rsid w:val="00606CBD"/>
    <w:rsid w:val="00607A6E"/>
    <w:rsid w:val="00607B74"/>
    <w:rsid w:val="00607FEA"/>
    <w:rsid w:val="0061007C"/>
    <w:rsid w:val="006101A4"/>
    <w:rsid w:val="006106F6"/>
    <w:rsid w:val="00610C6C"/>
    <w:rsid w:val="00610C83"/>
    <w:rsid w:val="006115F9"/>
    <w:rsid w:val="00611EE3"/>
    <w:rsid w:val="0061207B"/>
    <w:rsid w:val="0061273A"/>
    <w:rsid w:val="00612767"/>
    <w:rsid w:val="006134D5"/>
    <w:rsid w:val="0061381A"/>
    <w:rsid w:val="006144B7"/>
    <w:rsid w:val="00614BC8"/>
    <w:rsid w:val="00614F04"/>
    <w:rsid w:val="00614F41"/>
    <w:rsid w:val="00615154"/>
    <w:rsid w:val="00615B78"/>
    <w:rsid w:val="00616315"/>
    <w:rsid w:val="006163F1"/>
    <w:rsid w:val="00616C06"/>
    <w:rsid w:val="00617327"/>
    <w:rsid w:val="006176A8"/>
    <w:rsid w:val="00617DC1"/>
    <w:rsid w:val="006207A0"/>
    <w:rsid w:val="0062088F"/>
    <w:rsid w:val="00620F12"/>
    <w:rsid w:val="00621435"/>
    <w:rsid w:val="006216DF"/>
    <w:rsid w:val="006219A4"/>
    <w:rsid w:val="006219E9"/>
    <w:rsid w:val="00621DCE"/>
    <w:rsid w:val="00621F2D"/>
    <w:rsid w:val="00621FAC"/>
    <w:rsid w:val="006224FC"/>
    <w:rsid w:val="00622637"/>
    <w:rsid w:val="00622A26"/>
    <w:rsid w:val="00622A53"/>
    <w:rsid w:val="00623E81"/>
    <w:rsid w:val="00623EF3"/>
    <w:rsid w:val="006245E0"/>
    <w:rsid w:val="006247FD"/>
    <w:rsid w:val="00624B4C"/>
    <w:rsid w:val="00624C06"/>
    <w:rsid w:val="00624E99"/>
    <w:rsid w:val="0062530B"/>
    <w:rsid w:val="006256B2"/>
    <w:rsid w:val="0062574F"/>
    <w:rsid w:val="0062600F"/>
    <w:rsid w:val="00626A94"/>
    <w:rsid w:val="00627486"/>
    <w:rsid w:val="0062749E"/>
    <w:rsid w:val="006277AF"/>
    <w:rsid w:val="0063047C"/>
    <w:rsid w:val="006304AE"/>
    <w:rsid w:val="00630C15"/>
    <w:rsid w:val="00630E6B"/>
    <w:rsid w:val="006312CC"/>
    <w:rsid w:val="006314AA"/>
    <w:rsid w:val="006317C2"/>
    <w:rsid w:val="0063195E"/>
    <w:rsid w:val="006319D6"/>
    <w:rsid w:val="00631FF6"/>
    <w:rsid w:val="006323E5"/>
    <w:rsid w:val="00632BE1"/>
    <w:rsid w:val="006337BE"/>
    <w:rsid w:val="00633A5E"/>
    <w:rsid w:val="00633C9B"/>
    <w:rsid w:val="006341B1"/>
    <w:rsid w:val="00634631"/>
    <w:rsid w:val="00634B3B"/>
    <w:rsid w:val="00634BEA"/>
    <w:rsid w:val="00634C81"/>
    <w:rsid w:val="0063516A"/>
    <w:rsid w:val="006355D4"/>
    <w:rsid w:val="006356D7"/>
    <w:rsid w:val="00635D85"/>
    <w:rsid w:val="00636827"/>
    <w:rsid w:val="0063735A"/>
    <w:rsid w:val="006373AC"/>
    <w:rsid w:val="006373CD"/>
    <w:rsid w:val="00637441"/>
    <w:rsid w:val="00637471"/>
    <w:rsid w:val="006405F8"/>
    <w:rsid w:val="00640ABE"/>
    <w:rsid w:val="00640D26"/>
    <w:rsid w:val="00641083"/>
    <w:rsid w:val="006413F5"/>
    <w:rsid w:val="006418F4"/>
    <w:rsid w:val="00641A48"/>
    <w:rsid w:val="00641CA4"/>
    <w:rsid w:val="00641FBB"/>
    <w:rsid w:val="006420C9"/>
    <w:rsid w:val="006426FC"/>
    <w:rsid w:val="00642BA3"/>
    <w:rsid w:val="00643693"/>
    <w:rsid w:val="00643E73"/>
    <w:rsid w:val="00644220"/>
    <w:rsid w:val="0064440B"/>
    <w:rsid w:val="00644C31"/>
    <w:rsid w:val="00645378"/>
    <w:rsid w:val="0064623A"/>
    <w:rsid w:val="00646618"/>
    <w:rsid w:val="00646631"/>
    <w:rsid w:val="00646780"/>
    <w:rsid w:val="00646ABE"/>
    <w:rsid w:val="00646EF3"/>
    <w:rsid w:val="006471DF"/>
    <w:rsid w:val="0064762E"/>
    <w:rsid w:val="006504A2"/>
    <w:rsid w:val="0065103E"/>
    <w:rsid w:val="006519C4"/>
    <w:rsid w:val="00651BFE"/>
    <w:rsid w:val="00651D28"/>
    <w:rsid w:val="00651FC9"/>
    <w:rsid w:val="00652346"/>
    <w:rsid w:val="00652602"/>
    <w:rsid w:val="00652720"/>
    <w:rsid w:val="00652787"/>
    <w:rsid w:val="006528DD"/>
    <w:rsid w:val="00652CF3"/>
    <w:rsid w:val="00653296"/>
    <w:rsid w:val="0065329C"/>
    <w:rsid w:val="006538FF"/>
    <w:rsid w:val="00653C33"/>
    <w:rsid w:val="00653CC7"/>
    <w:rsid w:val="00654750"/>
    <w:rsid w:val="00654758"/>
    <w:rsid w:val="00654EA5"/>
    <w:rsid w:val="00654F18"/>
    <w:rsid w:val="0065508C"/>
    <w:rsid w:val="0065568A"/>
    <w:rsid w:val="00655DFB"/>
    <w:rsid w:val="00655E23"/>
    <w:rsid w:val="006570AE"/>
    <w:rsid w:val="00657D56"/>
    <w:rsid w:val="006601B4"/>
    <w:rsid w:val="0066053B"/>
    <w:rsid w:val="00660931"/>
    <w:rsid w:val="00660A29"/>
    <w:rsid w:val="00660D62"/>
    <w:rsid w:val="0066189B"/>
    <w:rsid w:val="00661ACB"/>
    <w:rsid w:val="0066238A"/>
    <w:rsid w:val="006627B3"/>
    <w:rsid w:val="006648A4"/>
    <w:rsid w:val="00664EA6"/>
    <w:rsid w:val="00665F71"/>
    <w:rsid w:val="00666348"/>
    <w:rsid w:val="006666B1"/>
    <w:rsid w:val="00666F8F"/>
    <w:rsid w:val="006671EE"/>
    <w:rsid w:val="0066781E"/>
    <w:rsid w:val="006678B8"/>
    <w:rsid w:val="00667B5B"/>
    <w:rsid w:val="00667C76"/>
    <w:rsid w:val="00667D6B"/>
    <w:rsid w:val="00667E54"/>
    <w:rsid w:val="00671088"/>
    <w:rsid w:val="006714D3"/>
    <w:rsid w:val="00671AF7"/>
    <w:rsid w:val="00671BCB"/>
    <w:rsid w:val="00671BE1"/>
    <w:rsid w:val="00672F32"/>
    <w:rsid w:val="00673158"/>
    <w:rsid w:val="00673374"/>
    <w:rsid w:val="00673DFA"/>
    <w:rsid w:val="00673F23"/>
    <w:rsid w:val="0067498B"/>
    <w:rsid w:val="00675172"/>
    <w:rsid w:val="00675414"/>
    <w:rsid w:val="00676B30"/>
    <w:rsid w:val="006770DF"/>
    <w:rsid w:val="0067786E"/>
    <w:rsid w:val="00677ABA"/>
    <w:rsid w:val="00677D03"/>
    <w:rsid w:val="00677E6A"/>
    <w:rsid w:val="00677EEF"/>
    <w:rsid w:val="0068002B"/>
    <w:rsid w:val="00680C24"/>
    <w:rsid w:val="00680DCC"/>
    <w:rsid w:val="00680E86"/>
    <w:rsid w:val="00681448"/>
    <w:rsid w:val="0068163F"/>
    <w:rsid w:val="00681745"/>
    <w:rsid w:val="00682536"/>
    <w:rsid w:val="00682961"/>
    <w:rsid w:val="0068324E"/>
    <w:rsid w:val="006833C2"/>
    <w:rsid w:val="006835D7"/>
    <w:rsid w:val="00683C7C"/>
    <w:rsid w:val="00683CED"/>
    <w:rsid w:val="00683D23"/>
    <w:rsid w:val="00683FA8"/>
    <w:rsid w:val="0068404D"/>
    <w:rsid w:val="00684327"/>
    <w:rsid w:val="00684ADD"/>
    <w:rsid w:val="00685314"/>
    <w:rsid w:val="00685B7C"/>
    <w:rsid w:val="00685CB4"/>
    <w:rsid w:val="00686C0D"/>
    <w:rsid w:val="00686E3B"/>
    <w:rsid w:val="0068778F"/>
    <w:rsid w:val="006878F2"/>
    <w:rsid w:val="006918A2"/>
    <w:rsid w:val="00691D4D"/>
    <w:rsid w:val="00692428"/>
    <w:rsid w:val="00692857"/>
    <w:rsid w:val="00692EF0"/>
    <w:rsid w:val="00693109"/>
    <w:rsid w:val="00693467"/>
    <w:rsid w:val="00693734"/>
    <w:rsid w:val="00693BA5"/>
    <w:rsid w:val="00693E8A"/>
    <w:rsid w:val="00693F91"/>
    <w:rsid w:val="0069436D"/>
    <w:rsid w:val="006943D6"/>
    <w:rsid w:val="00694949"/>
    <w:rsid w:val="00694AA9"/>
    <w:rsid w:val="0069532D"/>
    <w:rsid w:val="00695C2A"/>
    <w:rsid w:val="00696220"/>
    <w:rsid w:val="00696D18"/>
    <w:rsid w:val="00697E6D"/>
    <w:rsid w:val="006A01B7"/>
    <w:rsid w:val="006A05F0"/>
    <w:rsid w:val="006A0F79"/>
    <w:rsid w:val="006A15CA"/>
    <w:rsid w:val="006A1DF3"/>
    <w:rsid w:val="006A1FDB"/>
    <w:rsid w:val="006A2488"/>
    <w:rsid w:val="006A2CD4"/>
    <w:rsid w:val="006A2DA2"/>
    <w:rsid w:val="006A2E98"/>
    <w:rsid w:val="006A2ECB"/>
    <w:rsid w:val="006A2F54"/>
    <w:rsid w:val="006A33DA"/>
    <w:rsid w:val="006A39EC"/>
    <w:rsid w:val="006A3B6D"/>
    <w:rsid w:val="006A40DB"/>
    <w:rsid w:val="006A4223"/>
    <w:rsid w:val="006A4293"/>
    <w:rsid w:val="006A42CD"/>
    <w:rsid w:val="006A475A"/>
    <w:rsid w:val="006A4805"/>
    <w:rsid w:val="006A518C"/>
    <w:rsid w:val="006A560D"/>
    <w:rsid w:val="006A58A6"/>
    <w:rsid w:val="006A5A55"/>
    <w:rsid w:val="006A5C4F"/>
    <w:rsid w:val="006A5CC9"/>
    <w:rsid w:val="006A65F3"/>
    <w:rsid w:val="006A6FDA"/>
    <w:rsid w:val="006A7258"/>
    <w:rsid w:val="006A7269"/>
    <w:rsid w:val="006A7D27"/>
    <w:rsid w:val="006A7F8B"/>
    <w:rsid w:val="006B095A"/>
    <w:rsid w:val="006B0D40"/>
    <w:rsid w:val="006B0EFC"/>
    <w:rsid w:val="006B1214"/>
    <w:rsid w:val="006B16E6"/>
    <w:rsid w:val="006B19F3"/>
    <w:rsid w:val="006B1B3E"/>
    <w:rsid w:val="006B2185"/>
    <w:rsid w:val="006B2934"/>
    <w:rsid w:val="006B2B00"/>
    <w:rsid w:val="006B39AD"/>
    <w:rsid w:val="006B3CF0"/>
    <w:rsid w:val="006B3D78"/>
    <w:rsid w:val="006B43DC"/>
    <w:rsid w:val="006B48CC"/>
    <w:rsid w:val="006B5329"/>
    <w:rsid w:val="006B53D8"/>
    <w:rsid w:val="006B599D"/>
    <w:rsid w:val="006B5B71"/>
    <w:rsid w:val="006B6717"/>
    <w:rsid w:val="006B6F46"/>
    <w:rsid w:val="006B74A9"/>
    <w:rsid w:val="006B7AEE"/>
    <w:rsid w:val="006B7B4D"/>
    <w:rsid w:val="006C0317"/>
    <w:rsid w:val="006C08C1"/>
    <w:rsid w:val="006C202F"/>
    <w:rsid w:val="006C2C27"/>
    <w:rsid w:val="006C2F97"/>
    <w:rsid w:val="006C403C"/>
    <w:rsid w:val="006C44FE"/>
    <w:rsid w:val="006C4EB7"/>
    <w:rsid w:val="006C6096"/>
    <w:rsid w:val="006C7161"/>
    <w:rsid w:val="006C7330"/>
    <w:rsid w:val="006C7615"/>
    <w:rsid w:val="006C7BCB"/>
    <w:rsid w:val="006D079A"/>
    <w:rsid w:val="006D07B1"/>
    <w:rsid w:val="006D0A59"/>
    <w:rsid w:val="006D0AAB"/>
    <w:rsid w:val="006D123C"/>
    <w:rsid w:val="006D16E5"/>
    <w:rsid w:val="006D1A68"/>
    <w:rsid w:val="006D1AC7"/>
    <w:rsid w:val="006D1DD1"/>
    <w:rsid w:val="006D2051"/>
    <w:rsid w:val="006D25A0"/>
    <w:rsid w:val="006D3692"/>
    <w:rsid w:val="006D390F"/>
    <w:rsid w:val="006D396C"/>
    <w:rsid w:val="006D3A91"/>
    <w:rsid w:val="006D4765"/>
    <w:rsid w:val="006D4972"/>
    <w:rsid w:val="006D4A03"/>
    <w:rsid w:val="006D5618"/>
    <w:rsid w:val="006D5AAD"/>
    <w:rsid w:val="006D5B58"/>
    <w:rsid w:val="006D5E7C"/>
    <w:rsid w:val="006D66C8"/>
    <w:rsid w:val="006D688F"/>
    <w:rsid w:val="006D6EA3"/>
    <w:rsid w:val="006D702E"/>
    <w:rsid w:val="006D7459"/>
    <w:rsid w:val="006D7882"/>
    <w:rsid w:val="006D7D5C"/>
    <w:rsid w:val="006D7E7E"/>
    <w:rsid w:val="006E0026"/>
    <w:rsid w:val="006E030C"/>
    <w:rsid w:val="006E0455"/>
    <w:rsid w:val="006E1348"/>
    <w:rsid w:val="006E1FC7"/>
    <w:rsid w:val="006E2C71"/>
    <w:rsid w:val="006E2DAB"/>
    <w:rsid w:val="006E3154"/>
    <w:rsid w:val="006E331B"/>
    <w:rsid w:val="006E3A2B"/>
    <w:rsid w:val="006E3C60"/>
    <w:rsid w:val="006E455F"/>
    <w:rsid w:val="006E460C"/>
    <w:rsid w:val="006E4FEB"/>
    <w:rsid w:val="006E5F78"/>
    <w:rsid w:val="006E6705"/>
    <w:rsid w:val="006E69F2"/>
    <w:rsid w:val="006E73D7"/>
    <w:rsid w:val="006E790A"/>
    <w:rsid w:val="006E7FDE"/>
    <w:rsid w:val="006F107C"/>
    <w:rsid w:val="006F1A49"/>
    <w:rsid w:val="006F1C17"/>
    <w:rsid w:val="006F22AC"/>
    <w:rsid w:val="006F310E"/>
    <w:rsid w:val="006F3899"/>
    <w:rsid w:val="006F41BC"/>
    <w:rsid w:val="006F4506"/>
    <w:rsid w:val="006F4964"/>
    <w:rsid w:val="006F4A31"/>
    <w:rsid w:val="006F4A89"/>
    <w:rsid w:val="006F4DD1"/>
    <w:rsid w:val="006F4E59"/>
    <w:rsid w:val="006F4F0A"/>
    <w:rsid w:val="006F4F14"/>
    <w:rsid w:val="006F5049"/>
    <w:rsid w:val="006F58ED"/>
    <w:rsid w:val="006F5F1D"/>
    <w:rsid w:val="006F5FC0"/>
    <w:rsid w:val="006F6260"/>
    <w:rsid w:val="006F664D"/>
    <w:rsid w:val="006F6AE0"/>
    <w:rsid w:val="006F6B49"/>
    <w:rsid w:val="006F6E1E"/>
    <w:rsid w:val="006F70C2"/>
    <w:rsid w:val="006F74C0"/>
    <w:rsid w:val="006F77AF"/>
    <w:rsid w:val="006F78B7"/>
    <w:rsid w:val="006F7A89"/>
    <w:rsid w:val="006F7AAF"/>
    <w:rsid w:val="006F7B1E"/>
    <w:rsid w:val="006F7ED4"/>
    <w:rsid w:val="00700D8B"/>
    <w:rsid w:val="0070108F"/>
    <w:rsid w:val="00701472"/>
    <w:rsid w:val="00701A83"/>
    <w:rsid w:val="00701C3F"/>
    <w:rsid w:val="00701CE2"/>
    <w:rsid w:val="007029CD"/>
    <w:rsid w:val="00702A48"/>
    <w:rsid w:val="00702B67"/>
    <w:rsid w:val="00703737"/>
    <w:rsid w:val="00704261"/>
    <w:rsid w:val="00704766"/>
    <w:rsid w:val="00704C1E"/>
    <w:rsid w:val="00704EE9"/>
    <w:rsid w:val="00705814"/>
    <w:rsid w:val="007058B1"/>
    <w:rsid w:val="00706D2C"/>
    <w:rsid w:val="00706DF6"/>
    <w:rsid w:val="0070799D"/>
    <w:rsid w:val="00710230"/>
    <w:rsid w:val="007107B4"/>
    <w:rsid w:val="00710A57"/>
    <w:rsid w:val="00711757"/>
    <w:rsid w:val="007118A9"/>
    <w:rsid w:val="00712175"/>
    <w:rsid w:val="007121EC"/>
    <w:rsid w:val="00712595"/>
    <w:rsid w:val="0071273C"/>
    <w:rsid w:val="007127B2"/>
    <w:rsid w:val="00712AAD"/>
    <w:rsid w:val="00712EBD"/>
    <w:rsid w:val="0071360A"/>
    <w:rsid w:val="00713D0A"/>
    <w:rsid w:val="00714387"/>
    <w:rsid w:val="007144F4"/>
    <w:rsid w:val="00714A68"/>
    <w:rsid w:val="00716150"/>
    <w:rsid w:val="00716B65"/>
    <w:rsid w:val="00716DAC"/>
    <w:rsid w:val="007177CC"/>
    <w:rsid w:val="007177D8"/>
    <w:rsid w:val="00717F5D"/>
    <w:rsid w:val="0072043B"/>
    <w:rsid w:val="00720EA9"/>
    <w:rsid w:val="007211C0"/>
    <w:rsid w:val="00721605"/>
    <w:rsid w:val="00721702"/>
    <w:rsid w:val="007217EA"/>
    <w:rsid w:val="00721B38"/>
    <w:rsid w:val="0072247A"/>
    <w:rsid w:val="00722B1E"/>
    <w:rsid w:val="00723ABA"/>
    <w:rsid w:val="00723E3C"/>
    <w:rsid w:val="0072401D"/>
    <w:rsid w:val="00724088"/>
    <w:rsid w:val="007255AA"/>
    <w:rsid w:val="00725DDC"/>
    <w:rsid w:val="00725FCF"/>
    <w:rsid w:val="0072629A"/>
    <w:rsid w:val="00726C5E"/>
    <w:rsid w:val="00726D9B"/>
    <w:rsid w:val="0072711C"/>
    <w:rsid w:val="00727355"/>
    <w:rsid w:val="00727F1B"/>
    <w:rsid w:val="00727F31"/>
    <w:rsid w:val="0073013A"/>
    <w:rsid w:val="00730260"/>
    <w:rsid w:val="00730947"/>
    <w:rsid w:val="00730AD8"/>
    <w:rsid w:val="00730C3E"/>
    <w:rsid w:val="00731749"/>
    <w:rsid w:val="00731ED3"/>
    <w:rsid w:val="00731F73"/>
    <w:rsid w:val="00732687"/>
    <w:rsid w:val="007333AD"/>
    <w:rsid w:val="007347AF"/>
    <w:rsid w:val="00734F1D"/>
    <w:rsid w:val="007353E4"/>
    <w:rsid w:val="007357D0"/>
    <w:rsid w:val="007357E5"/>
    <w:rsid w:val="007358D4"/>
    <w:rsid w:val="00735E44"/>
    <w:rsid w:val="00736141"/>
    <w:rsid w:val="00736824"/>
    <w:rsid w:val="00737085"/>
    <w:rsid w:val="00737824"/>
    <w:rsid w:val="00737CFE"/>
    <w:rsid w:val="007400F2"/>
    <w:rsid w:val="007401AC"/>
    <w:rsid w:val="00740223"/>
    <w:rsid w:val="007405F5"/>
    <w:rsid w:val="00741C02"/>
    <w:rsid w:val="00741C3C"/>
    <w:rsid w:val="00741D36"/>
    <w:rsid w:val="00741E8B"/>
    <w:rsid w:val="007420FA"/>
    <w:rsid w:val="007432ED"/>
    <w:rsid w:val="0074349C"/>
    <w:rsid w:val="007436AA"/>
    <w:rsid w:val="007438F0"/>
    <w:rsid w:val="00743AC0"/>
    <w:rsid w:val="00743B12"/>
    <w:rsid w:val="00743F52"/>
    <w:rsid w:val="00743F61"/>
    <w:rsid w:val="00744369"/>
    <w:rsid w:val="007448B2"/>
    <w:rsid w:val="00744A35"/>
    <w:rsid w:val="007450E7"/>
    <w:rsid w:val="00745A33"/>
    <w:rsid w:val="00745CA6"/>
    <w:rsid w:val="00746B16"/>
    <w:rsid w:val="00746F49"/>
    <w:rsid w:val="007470A4"/>
    <w:rsid w:val="007472B1"/>
    <w:rsid w:val="00747372"/>
    <w:rsid w:val="0074780D"/>
    <w:rsid w:val="007479E3"/>
    <w:rsid w:val="00747B9D"/>
    <w:rsid w:val="00747C51"/>
    <w:rsid w:val="00747EBA"/>
    <w:rsid w:val="0075012E"/>
    <w:rsid w:val="00750B65"/>
    <w:rsid w:val="00751140"/>
    <w:rsid w:val="007511AF"/>
    <w:rsid w:val="00751234"/>
    <w:rsid w:val="00751472"/>
    <w:rsid w:val="00751492"/>
    <w:rsid w:val="00751582"/>
    <w:rsid w:val="007518E0"/>
    <w:rsid w:val="00751DEF"/>
    <w:rsid w:val="00751E28"/>
    <w:rsid w:val="00751E72"/>
    <w:rsid w:val="00751EC3"/>
    <w:rsid w:val="0075238F"/>
    <w:rsid w:val="00753969"/>
    <w:rsid w:val="007544F9"/>
    <w:rsid w:val="00754F5E"/>
    <w:rsid w:val="00755061"/>
    <w:rsid w:val="0075582B"/>
    <w:rsid w:val="0075658A"/>
    <w:rsid w:val="00756A55"/>
    <w:rsid w:val="00757195"/>
    <w:rsid w:val="007572B5"/>
    <w:rsid w:val="0075786B"/>
    <w:rsid w:val="00757D95"/>
    <w:rsid w:val="00757F3D"/>
    <w:rsid w:val="007605F1"/>
    <w:rsid w:val="00760C52"/>
    <w:rsid w:val="00761455"/>
    <w:rsid w:val="007620A8"/>
    <w:rsid w:val="00762157"/>
    <w:rsid w:val="00762382"/>
    <w:rsid w:val="0076264C"/>
    <w:rsid w:val="00763236"/>
    <w:rsid w:val="00763272"/>
    <w:rsid w:val="00763808"/>
    <w:rsid w:val="007638BF"/>
    <w:rsid w:val="00763D27"/>
    <w:rsid w:val="0076438F"/>
    <w:rsid w:val="0076485D"/>
    <w:rsid w:val="0076496E"/>
    <w:rsid w:val="00764A2C"/>
    <w:rsid w:val="007653C7"/>
    <w:rsid w:val="00765EA7"/>
    <w:rsid w:val="00765F0B"/>
    <w:rsid w:val="00765FDC"/>
    <w:rsid w:val="00766002"/>
    <w:rsid w:val="007663C7"/>
    <w:rsid w:val="00766B4B"/>
    <w:rsid w:val="00766F57"/>
    <w:rsid w:val="007674D4"/>
    <w:rsid w:val="00770252"/>
    <w:rsid w:val="007703BA"/>
    <w:rsid w:val="00770A8B"/>
    <w:rsid w:val="00770B16"/>
    <w:rsid w:val="00770BD2"/>
    <w:rsid w:val="00770E51"/>
    <w:rsid w:val="00770F12"/>
    <w:rsid w:val="0077155C"/>
    <w:rsid w:val="007729C0"/>
    <w:rsid w:val="007730FA"/>
    <w:rsid w:val="0077358A"/>
    <w:rsid w:val="007738EC"/>
    <w:rsid w:val="0077394F"/>
    <w:rsid w:val="00773ED2"/>
    <w:rsid w:val="00775828"/>
    <w:rsid w:val="00775E0A"/>
    <w:rsid w:val="00775F5E"/>
    <w:rsid w:val="00775F6D"/>
    <w:rsid w:val="00775FE6"/>
    <w:rsid w:val="00776178"/>
    <w:rsid w:val="007761CD"/>
    <w:rsid w:val="007763FA"/>
    <w:rsid w:val="007764BB"/>
    <w:rsid w:val="00776709"/>
    <w:rsid w:val="00776A2E"/>
    <w:rsid w:val="00776B4A"/>
    <w:rsid w:val="007775A2"/>
    <w:rsid w:val="007775D3"/>
    <w:rsid w:val="00777747"/>
    <w:rsid w:val="0078076C"/>
    <w:rsid w:val="00780C03"/>
    <w:rsid w:val="00780EB5"/>
    <w:rsid w:val="00780F00"/>
    <w:rsid w:val="00781365"/>
    <w:rsid w:val="00781380"/>
    <w:rsid w:val="007814B5"/>
    <w:rsid w:val="007818C8"/>
    <w:rsid w:val="00781CE1"/>
    <w:rsid w:val="00783394"/>
    <w:rsid w:val="00783960"/>
    <w:rsid w:val="00783BD5"/>
    <w:rsid w:val="00784492"/>
    <w:rsid w:val="00784581"/>
    <w:rsid w:val="007849E2"/>
    <w:rsid w:val="007854AF"/>
    <w:rsid w:val="0078585C"/>
    <w:rsid w:val="007862E6"/>
    <w:rsid w:val="00786A7B"/>
    <w:rsid w:val="00786C49"/>
    <w:rsid w:val="007871BF"/>
    <w:rsid w:val="007875B9"/>
    <w:rsid w:val="007902BE"/>
    <w:rsid w:val="007908D3"/>
    <w:rsid w:val="00790A8F"/>
    <w:rsid w:val="00790CFA"/>
    <w:rsid w:val="00791052"/>
    <w:rsid w:val="0079133F"/>
    <w:rsid w:val="007913FD"/>
    <w:rsid w:val="0079265E"/>
    <w:rsid w:val="00792735"/>
    <w:rsid w:val="00792D97"/>
    <w:rsid w:val="007933B2"/>
    <w:rsid w:val="00793680"/>
    <w:rsid w:val="00793C14"/>
    <w:rsid w:val="00793EC0"/>
    <w:rsid w:val="00793F07"/>
    <w:rsid w:val="00794A23"/>
    <w:rsid w:val="00794C20"/>
    <w:rsid w:val="00794C3D"/>
    <w:rsid w:val="00795059"/>
    <w:rsid w:val="00795109"/>
    <w:rsid w:val="007959BE"/>
    <w:rsid w:val="0079651D"/>
    <w:rsid w:val="00796642"/>
    <w:rsid w:val="007975F9"/>
    <w:rsid w:val="00797A4C"/>
    <w:rsid w:val="00797B81"/>
    <w:rsid w:val="007A02D2"/>
    <w:rsid w:val="007A087C"/>
    <w:rsid w:val="007A08E0"/>
    <w:rsid w:val="007A0C20"/>
    <w:rsid w:val="007A0DF8"/>
    <w:rsid w:val="007A1924"/>
    <w:rsid w:val="007A199B"/>
    <w:rsid w:val="007A1E53"/>
    <w:rsid w:val="007A2536"/>
    <w:rsid w:val="007A2682"/>
    <w:rsid w:val="007A2E32"/>
    <w:rsid w:val="007A328B"/>
    <w:rsid w:val="007A3B61"/>
    <w:rsid w:val="007A3CD7"/>
    <w:rsid w:val="007A4877"/>
    <w:rsid w:val="007A568C"/>
    <w:rsid w:val="007A611A"/>
    <w:rsid w:val="007A621A"/>
    <w:rsid w:val="007A6242"/>
    <w:rsid w:val="007A66E2"/>
    <w:rsid w:val="007A6871"/>
    <w:rsid w:val="007A6BA1"/>
    <w:rsid w:val="007A6FF9"/>
    <w:rsid w:val="007A70FA"/>
    <w:rsid w:val="007A71F7"/>
    <w:rsid w:val="007B121B"/>
    <w:rsid w:val="007B1568"/>
    <w:rsid w:val="007B1ADE"/>
    <w:rsid w:val="007B1F58"/>
    <w:rsid w:val="007B2393"/>
    <w:rsid w:val="007B28D8"/>
    <w:rsid w:val="007B298F"/>
    <w:rsid w:val="007B2ABA"/>
    <w:rsid w:val="007B2D49"/>
    <w:rsid w:val="007B2E22"/>
    <w:rsid w:val="007B3025"/>
    <w:rsid w:val="007B31B2"/>
    <w:rsid w:val="007B3A7C"/>
    <w:rsid w:val="007B3B6D"/>
    <w:rsid w:val="007B407B"/>
    <w:rsid w:val="007B44A2"/>
    <w:rsid w:val="007B45DF"/>
    <w:rsid w:val="007B46D5"/>
    <w:rsid w:val="007B46EF"/>
    <w:rsid w:val="007B5B03"/>
    <w:rsid w:val="007B6129"/>
    <w:rsid w:val="007B6202"/>
    <w:rsid w:val="007B648F"/>
    <w:rsid w:val="007B759F"/>
    <w:rsid w:val="007B75CB"/>
    <w:rsid w:val="007B7856"/>
    <w:rsid w:val="007B79F1"/>
    <w:rsid w:val="007C0427"/>
    <w:rsid w:val="007C0C19"/>
    <w:rsid w:val="007C111F"/>
    <w:rsid w:val="007C11F9"/>
    <w:rsid w:val="007C1FEE"/>
    <w:rsid w:val="007C29E1"/>
    <w:rsid w:val="007C2ACE"/>
    <w:rsid w:val="007C2BC2"/>
    <w:rsid w:val="007C2FC0"/>
    <w:rsid w:val="007C37E5"/>
    <w:rsid w:val="007C37F2"/>
    <w:rsid w:val="007C3A69"/>
    <w:rsid w:val="007C3BB3"/>
    <w:rsid w:val="007C41D6"/>
    <w:rsid w:val="007C430B"/>
    <w:rsid w:val="007C4B28"/>
    <w:rsid w:val="007C51B6"/>
    <w:rsid w:val="007C51DC"/>
    <w:rsid w:val="007C59F1"/>
    <w:rsid w:val="007C5C7D"/>
    <w:rsid w:val="007C5DF5"/>
    <w:rsid w:val="007C608F"/>
    <w:rsid w:val="007C6C2F"/>
    <w:rsid w:val="007C6F63"/>
    <w:rsid w:val="007C7230"/>
    <w:rsid w:val="007C7256"/>
    <w:rsid w:val="007C7905"/>
    <w:rsid w:val="007C7ADB"/>
    <w:rsid w:val="007C7EF9"/>
    <w:rsid w:val="007D00B6"/>
    <w:rsid w:val="007D010A"/>
    <w:rsid w:val="007D01FB"/>
    <w:rsid w:val="007D02AD"/>
    <w:rsid w:val="007D0399"/>
    <w:rsid w:val="007D10FA"/>
    <w:rsid w:val="007D1734"/>
    <w:rsid w:val="007D1AD3"/>
    <w:rsid w:val="007D1E55"/>
    <w:rsid w:val="007D2217"/>
    <w:rsid w:val="007D2249"/>
    <w:rsid w:val="007D24A5"/>
    <w:rsid w:val="007D2804"/>
    <w:rsid w:val="007D2EDD"/>
    <w:rsid w:val="007D2FFC"/>
    <w:rsid w:val="007D352B"/>
    <w:rsid w:val="007D3540"/>
    <w:rsid w:val="007D3669"/>
    <w:rsid w:val="007D45CE"/>
    <w:rsid w:val="007D4608"/>
    <w:rsid w:val="007D4664"/>
    <w:rsid w:val="007D4677"/>
    <w:rsid w:val="007D47B8"/>
    <w:rsid w:val="007D574D"/>
    <w:rsid w:val="007D583F"/>
    <w:rsid w:val="007D5B51"/>
    <w:rsid w:val="007D64F0"/>
    <w:rsid w:val="007D677D"/>
    <w:rsid w:val="007D6848"/>
    <w:rsid w:val="007D6EC2"/>
    <w:rsid w:val="007D6F85"/>
    <w:rsid w:val="007D757A"/>
    <w:rsid w:val="007D75BE"/>
    <w:rsid w:val="007D7693"/>
    <w:rsid w:val="007D792E"/>
    <w:rsid w:val="007D7BB5"/>
    <w:rsid w:val="007D7F9C"/>
    <w:rsid w:val="007E0005"/>
    <w:rsid w:val="007E0265"/>
    <w:rsid w:val="007E0291"/>
    <w:rsid w:val="007E02AC"/>
    <w:rsid w:val="007E0594"/>
    <w:rsid w:val="007E07F1"/>
    <w:rsid w:val="007E086C"/>
    <w:rsid w:val="007E0B1C"/>
    <w:rsid w:val="007E0CB5"/>
    <w:rsid w:val="007E0E6F"/>
    <w:rsid w:val="007E1863"/>
    <w:rsid w:val="007E1AEA"/>
    <w:rsid w:val="007E1C3C"/>
    <w:rsid w:val="007E2015"/>
    <w:rsid w:val="007E2020"/>
    <w:rsid w:val="007E20AA"/>
    <w:rsid w:val="007E2247"/>
    <w:rsid w:val="007E25F5"/>
    <w:rsid w:val="007E2917"/>
    <w:rsid w:val="007E2B6D"/>
    <w:rsid w:val="007E2FFB"/>
    <w:rsid w:val="007E332F"/>
    <w:rsid w:val="007E3992"/>
    <w:rsid w:val="007E39BB"/>
    <w:rsid w:val="007E3B23"/>
    <w:rsid w:val="007E3CED"/>
    <w:rsid w:val="007E3FEE"/>
    <w:rsid w:val="007E4368"/>
    <w:rsid w:val="007E4C5C"/>
    <w:rsid w:val="007E5053"/>
    <w:rsid w:val="007E55EF"/>
    <w:rsid w:val="007E5A6E"/>
    <w:rsid w:val="007E67D5"/>
    <w:rsid w:val="007E6B9B"/>
    <w:rsid w:val="007E6F36"/>
    <w:rsid w:val="007E7246"/>
    <w:rsid w:val="007E7CCB"/>
    <w:rsid w:val="007F024B"/>
    <w:rsid w:val="007F04FE"/>
    <w:rsid w:val="007F0BDC"/>
    <w:rsid w:val="007F0E84"/>
    <w:rsid w:val="007F0EFA"/>
    <w:rsid w:val="007F1599"/>
    <w:rsid w:val="007F191F"/>
    <w:rsid w:val="007F19EC"/>
    <w:rsid w:val="007F2697"/>
    <w:rsid w:val="007F2947"/>
    <w:rsid w:val="007F2AE1"/>
    <w:rsid w:val="007F3593"/>
    <w:rsid w:val="007F35AE"/>
    <w:rsid w:val="007F3A47"/>
    <w:rsid w:val="007F4120"/>
    <w:rsid w:val="007F4374"/>
    <w:rsid w:val="007F51AC"/>
    <w:rsid w:val="007F5508"/>
    <w:rsid w:val="007F58B8"/>
    <w:rsid w:val="007F5F35"/>
    <w:rsid w:val="007F6213"/>
    <w:rsid w:val="007F63A5"/>
    <w:rsid w:val="007F672F"/>
    <w:rsid w:val="007F6C2A"/>
    <w:rsid w:val="007F71B5"/>
    <w:rsid w:val="007F7201"/>
    <w:rsid w:val="007F72EA"/>
    <w:rsid w:val="007F76E3"/>
    <w:rsid w:val="007F786C"/>
    <w:rsid w:val="007F78B3"/>
    <w:rsid w:val="007F7A19"/>
    <w:rsid w:val="00800073"/>
    <w:rsid w:val="00800203"/>
    <w:rsid w:val="00800930"/>
    <w:rsid w:val="00800C7E"/>
    <w:rsid w:val="0080126D"/>
    <w:rsid w:val="00801908"/>
    <w:rsid w:val="00801F0C"/>
    <w:rsid w:val="00801F69"/>
    <w:rsid w:val="00802A6D"/>
    <w:rsid w:val="00802DEA"/>
    <w:rsid w:val="0080305E"/>
    <w:rsid w:val="00803937"/>
    <w:rsid w:val="0080393D"/>
    <w:rsid w:val="00803B4E"/>
    <w:rsid w:val="00804104"/>
    <w:rsid w:val="00804837"/>
    <w:rsid w:val="00804950"/>
    <w:rsid w:val="00804CD3"/>
    <w:rsid w:val="00804F19"/>
    <w:rsid w:val="00805883"/>
    <w:rsid w:val="0080667F"/>
    <w:rsid w:val="00807211"/>
    <w:rsid w:val="008075E7"/>
    <w:rsid w:val="008078B6"/>
    <w:rsid w:val="008109DC"/>
    <w:rsid w:val="00810AD4"/>
    <w:rsid w:val="008110B8"/>
    <w:rsid w:val="008110F6"/>
    <w:rsid w:val="00811157"/>
    <w:rsid w:val="00811983"/>
    <w:rsid w:val="00811B1F"/>
    <w:rsid w:val="00811C36"/>
    <w:rsid w:val="00811CD1"/>
    <w:rsid w:val="00811F25"/>
    <w:rsid w:val="00812316"/>
    <w:rsid w:val="00812946"/>
    <w:rsid w:val="00813D55"/>
    <w:rsid w:val="00814F95"/>
    <w:rsid w:val="008150A9"/>
    <w:rsid w:val="0081580A"/>
    <w:rsid w:val="00817379"/>
    <w:rsid w:val="0081765C"/>
    <w:rsid w:val="008177FA"/>
    <w:rsid w:val="00820141"/>
    <w:rsid w:val="008202E1"/>
    <w:rsid w:val="00820843"/>
    <w:rsid w:val="00820B56"/>
    <w:rsid w:val="00820C5C"/>
    <w:rsid w:val="00820E43"/>
    <w:rsid w:val="00820FF3"/>
    <w:rsid w:val="008215D1"/>
    <w:rsid w:val="008218B2"/>
    <w:rsid w:val="00821CEC"/>
    <w:rsid w:val="00821F49"/>
    <w:rsid w:val="0082222A"/>
    <w:rsid w:val="008224C5"/>
    <w:rsid w:val="008228B3"/>
    <w:rsid w:val="00822F77"/>
    <w:rsid w:val="00823948"/>
    <w:rsid w:val="00823A80"/>
    <w:rsid w:val="00823C01"/>
    <w:rsid w:val="00823F57"/>
    <w:rsid w:val="0082423E"/>
    <w:rsid w:val="008242EA"/>
    <w:rsid w:val="00824FCA"/>
    <w:rsid w:val="0082530A"/>
    <w:rsid w:val="0082546D"/>
    <w:rsid w:val="008259D7"/>
    <w:rsid w:val="00825F9E"/>
    <w:rsid w:val="00826CF7"/>
    <w:rsid w:val="00826EBE"/>
    <w:rsid w:val="00826F63"/>
    <w:rsid w:val="00827042"/>
    <w:rsid w:val="00827216"/>
    <w:rsid w:val="00827A70"/>
    <w:rsid w:val="00827F12"/>
    <w:rsid w:val="0083009B"/>
    <w:rsid w:val="00830372"/>
    <w:rsid w:val="008306FF"/>
    <w:rsid w:val="008307B0"/>
    <w:rsid w:val="00830B62"/>
    <w:rsid w:val="00831C86"/>
    <w:rsid w:val="00831EE2"/>
    <w:rsid w:val="00832007"/>
    <w:rsid w:val="008320C0"/>
    <w:rsid w:val="00832659"/>
    <w:rsid w:val="00832AA1"/>
    <w:rsid w:val="00832C62"/>
    <w:rsid w:val="00833092"/>
    <w:rsid w:val="00833254"/>
    <w:rsid w:val="008333EC"/>
    <w:rsid w:val="00833618"/>
    <w:rsid w:val="008340F1"/>
    <w:rsid w:val="008341DE"/>
    <w:rsid w:val="00834667"/>
    <w:rsid w:val="00835F81"/>
    <w:rsid w:val="008371C6"/>
    <w:rsid w:val="008376F6"/>
    <w:rsid w:val="0083776B"/>
    <w:rsid w:val="00837BFB"/>
    <w:rsid w:val="00841838"/>
    <w:rsid w:val="00841891"/>
    <w:rsid w:val="00841C33"/>
    <w:rsid w:val="00842EAB"/>
    <w:rsid w:val="00843046"/>
    <w:rsid w:val="008430ED"/>
    <w:rsid w:val="0084377E"/>
    <w:rsid w:val="00843CF7"/>
    <w:rsid w:val="00843EE6"/>
    <w:rsid w:val="0084408C"/>
    <w:rsid w:val="0084421D"/>
    <w:rsid w:val="00844727"/>
    <w:rsid w:val="008450B4"/>
    <w:rsid w:val="0084596D"/>
    <w:rsid w:val="00845CA7"/>
    <w:rsid w:val="00845E3A"/>
    <w:rsid w:val="00845EDC"/>
    <w:rsid w:val="00845FB9"/>
    <w:rsid w:val="00846541"/>
    <w:rsid w:val="008466AC"/>
    <w:rsid w:val="00846C85"/>
    <w:rsid w:val="0084722B"/>
    <w:rsid w:val="0084729F"/>
    <w:rsid w:val="008476E4"/>
    <w:rsid w:val="00847827"/>
    <w:rsid w:val="00847982"/>
    <w:rsid w:val="008479EC"/>
    <w:rsid w:val="00847CDA"/>
    <w:rsid w:val="00847D67"/>
    <w:rsid w:val="00847F7B"/>
    <w:rsid w:val="00850110"/>
    <w:rsid w:val="00850B3D"/>
    <w:rsid w:val="008511C0"/>
    <w:rsid w:val="0085135F"/>
    <w:rsid w:val="00851554"/>
    <w:rsid w:val="008518A8"/>
    <w:rsid w:val="00851AF3"/>
    <w:rsid w:val="00851B1F"/>
    <w:rsid w:val="00852222"/>
    <w:rsid w:val="00852641"/>
    <w:rsid w:val="00853903"/>
    <w:rsid w:val="00853C79"/>
    <w:rsid w:val="00853EF6"/>
    <w:rsid w:val="008550E4"/>
    <w:rsid w:val="00855863"/>
    <w:rsid w:val="00855C92"/>
    <w:rsid w:val="00856ACA"/>
    <w:rsid w:val="00857D60"/>
    <w:rsid w:val="0086033B"/>
    <w:rsid w:val="008604AE"/>
    <w:rsid w:val="008608BB"/>
    <w:rsid w:val="00861125"/>
    <w:rsid w:val="008612FE"/>
    <w:rsid w:val="0086264F"/>
    <w:rsid w:val="008628BF"/>
    <w:rsid w:val="00862925"/>
    <w:rsid w:val="0086303C"/>
    <w:rsid w:val="00863056"/>
    <w:rsid w:val="008630D7"/>
    <w:rsid w:val="00864365"/>
    <w:rsid w:val="008643B7"/>
    <w:rsid w:val="00864719"/>
    <w:rsid w:val="00864D30"/>
    <w:rsid w:val="00865DF7"/>
    <w:rsid w:val="00866392"/>
    <w:rsid w:val="008665CF"/>
    <w:rsid w:val="008669B4"/>
    <w:rsid w:val="00866BFC"/>
    <w:rsid w:val="00866C7F"/>
    <w:rsid w:val="00866F98"/>
    <w:rsid w:val="00867532"/>
    <w:rsid w:val="00867A8E"/>
    <w:rsid w:val="00867BBA"/>
    <w:rsid w:val="00867C33"/>
    <w:rsid w:val="00867D59"/>
    <w:rsid w:val="008703A5"/>
    <w:rsid w:val="008706E1"/>
    <w:rsid w:val="008706E9"/>
    <w:rsid w:val="008707A8"/>
    <w:rsid w:val="00870D2B"/>
    <w:rsid w:val="00871180"/>
    <w:rsid w:val="00871414"/>
    <w:rsid w:val="00871919"/>
    <w:rsid w:val="00871AF4"/>
    <w:rsid w:val="00871DD5"/>
    <w:rsid w:val="00871F23"/>
    <w:rsid w:val="008720D8"/>
    <w:rsid w:val="008727F8"/>
    <w:rsid w:val="00872C45"/>
    <w:rsid w:val="0087311C"/>
    <w:rsid w:val="00873D82"/>
    <w:rsid w:val="00873FF1"/>
    <w:rsid w:val="00874035"/>
    <w:rsid w:val="0087440F"/>
    <w:rsid w:val="008745C0"/>
    <w:rsid w:val="0087549C"/>
    <w:rsid w:val="0087556F"/>
    <w:rsid w:val="00875AB8"/>
    <w:rsid w:val="008765C3"/>
    <w:rsid w:val="008806E7"/>
    <w:rsid w:val="00880968"/>
    <w:rsid w:val="00880D46"/>
    <w:rsid w:val="00881104"/>
    <w:rsid w:val="00881750"/>
    <w:rsid w:val="008819A1"/>
    <w:rsid w:val="00882626"/>
    <w:rsid w:val="0088368E"/>
    <w:rsid w:val="00884260"/>
    <w:rsid w:val="00884261"/>
    <w:rsid w:val="00884436"/>
    <w:rsid w:val="00884693"/>
    <w:rsid w:val="00885946"/>
    <w:rsid w:val="008859B9"/>
    <w:rsid w:val="00885DFB"/>
    <w:rsid w:val="008871A8"/>
    <w:rsid w:val="0088749F"/>
    <w:rsid w:val="00887D5C"/>
    <w:rsid w:val="00887D68"/>
    <w:rsid w:val="008902EF"/>
    <w:rsid w:val="008911A5"/>
    <w:rsid w:val="0089130F"/>
    <w:rsid w:val="00891907"/>
    <w:rsid w:val="00891D0E"/>
    <w:rsid w:val="00892076"/>
    <w:rsid w:val="00892F18"/>
    <w:rsid w:val="00893180"/>
    <w:rsid w:val="00893295"/>
    <w:rsid w:val="00893310"/>
    <w:rsid w:val="0089379D"/>
    <w:rsid w:val="0089510E"/>
    <w:rsid w:val="008952AA"/>
    <w:rsid w:val="00895537"/>
    <w:rsid w:val="00895630"/>
    <w:rsid w:val="008958B3"/>
    <w:rsid w:val="00895D12"/>
    <w:rsid w:val="0089609C"/>
    <w:rsid w:val="008967DD"/>
    <w:rsid w:val="00896A46"/>
    <w:rsid w:val="00897701"/>
    <w:rsid w:val="008979F4"/>
    <w:rsid w:val="00897EDD"/>
    <w:rsid w:val="00897FEE"/>
    <w:rsid w:val="008A0022"/>
    <w:rsid w:val="008A0684"/>
    <w:rsid w:val="008A0DC9"/>
    <w:rsid w:val="008A0E1B"/>
    <w:rsid w:val="008A13E0"/>
    <w:rsid w:val="008A165D"/>
    <w:rsid w:val="008A18B3"/>
    <w:rsid w:val="008A1A75"/>
    <w:rsid w:val="008A1C8F"/>
    <w:rsid w:val="008A23C6"/>
    <w:rsid w:val="008A27BC"/>
    <w:rsid w:val="008A27EC"/>
    <w:rsid w:val="008A2810"/>
    <w:rsid w:val="008A2854"/>
    <w:rsid w:val="008A29E5"/>
    <w:rsid w:val="008A310A"/>
    <w:rsid w:val="008A3888"/>
    <w:rsid w:val="008A39A5"/>
    <w:rsid w:val="008A3B2C"/>
    <w:rsid w:val="008A3D9F"/>
    <w:rsid w:val="008A44CA"/>
    <w:rsid w:val="008A480F"/>
    <w:rsid w:val="008A4908"/>
    <w:rsid w:val="008A4E40"/>
    <w:rsid w:val="008A515C"/>
    <w:rsid w:val="008A62D2"/>
    <w:rsid w:val="008A6AE1"/>
    <w:rsid w:val="008A6B97"/>
    <w:rsid w:val="008A733C"/>
    <w:rsid w:val="008A73A7"/>
    <w:rsid w:val="008A7D6C"/>
    <w:rsid w:val="008B0250"/>
    <w:rsid w:val="008B09D9"/>
    <w:rsid w:val="008B0D4C"/>
    <w:rsid w:val="008B0E81"/>
    <w:rsid w:val="008B12D3"/>
    <w:rsid w:val="008B1636"/>
    <w:rsid w:val="008B17FD"/>
    <w:rsid w:val="008B1FB3"/>
    <w:rsid w:val="008B20D9"/>
    <w:rsid w:val="008B2DDD"/>
    <w:rsid w:val="008B3F7F"/>
    <w:rsid w:val="008B4320"/>
    <w:rsid w:val="008B434B"/>
    <w:rsid w:val="008B458A"/>
    <w:rsid w:val="008B5050"/>
    <w:rsid w:val="008B5294"/>
    <w:rsid w:val="008B5576"/>
    <w:rsid w:val="008B5769"/>
    <w:rsid w:val="008B5995"/>
    <w:rsid w:val="008B5BA8"/>
    <w:rsid w:val="008B5C9D"/>
    <w:rsid w:val="008B6B11"/>
    <w:rsid w:val="008B7151"/>
    <w:rsid w:val="008B736E"/>
    <w:rsid w:val="008B79CE"/>
    <w:rsid w:val="008C0656"/>
    <w:rsid w:val="008C0CB5"/>
    <w:rsid w:val="008C12F2"/>
    <w:rsid w:val="008C135C"/>
    <w:rsid w:val="008C17E5"/>
    <w:rsid w:val="008C1E66"/>
    <w:rsid w:val="008C2630"/>
    <w:rsid w:val="008C295C"/>
    <w:rsid w:val="008C2BB0"/>
    <w:rsid w:val="008C2C26"/>
    <w:rsid w:val="008C2D79"/>
    <w:rsid w:val="008C3426"/>
    <w:rsid w:val="008C36F7"/>
    <w:rsid w:val="008C38C4"/>
    <w:rsid w:val="008C3B18"/>
    <w:rsid w:val="008C3E2A"/>
    <w:rsid w:val="008C40C1"/>
    <w:rsid w:val="008C41B4"/>
    <w:rsid w:val="008C42FC"/>
    <w:rsid w:val="008C45A9"/>
    <w:rsid w:val="008C4AD2"/>
    <w:rsid w:val="008C4B41"/>
    <w:rsid w:val="008C5461"/>
    <w:rsid w:val="008C5B8E"/>
    <w:rsid w:val="008C5DD1"/>
    <w:rsid w:val="008C5E76"/>
    <w:rsid w:val="008C636C"/>
    <w:rsid w:val="008C6776"/>
    <w:rsid w:val="008C6992"/>
    <w:rsid w:val="008C6A4C"/>
    <w:rsid w:val="008C6C5C"/>
    <w:rsid w:val="008C74B4"/>
    <w:rsid w:val="008C7603"/>
    <w:rsid w:val="008C7BF4"/>
    <w:rsid w:val="008D02BD"/>
    <w:rsid w:val="008D0999"/>
    <w:rsid w:val="008D0B96"/>
    <w:rsid w:val="008D0F95"/>
    <w:rsid w:val="008D1490"/>
    <w:rsid w:val="008D1E9E"/>
    <w:rsid w:val="008D2C37"/>
    <w:rsid w:val="008D3049"/>
    <w:rsid w:val="008D32A0"/>
    <w:rsid w:val="008D35D1"/>
    <w:rsid w:val="008D377D"/>
    <w:rsid w:val="008D3916"/>
    <w:rsid w:val="008D3BDA"/>
    <w:rsid w:val="008D3E60"/>
    <w:rsid w:val="008D49DC"/>
    <w:rsid w:val="008D4A8C"/>
    <w:rsid w:val="008D4E00"/>
    <w:rsid w:val="008D4E0F"/>
    <w:rsid w:val="008D55D9"/>
    <w:rsid w:val="008D589C"/>
    <w:rsid w:val="008D5C3A"/>
    <w:rsid w:val="008D5DCE"/>
    <w:rsid w:val="008D6572"/>
    <w:rsid w:val="008D6B06"/>
    <w:rsid w:val="008D72C5"/>
    <w:rsid w:val="008D75C2"/>
    <w:rsid w:val="008D787D"/>
    <w:rsid w:val="008E034E"/>
    <w:rsid w:val="008E0DB0"/>
    <w:rsid w:val="008E1569"/>
    <w:rsid w:val="008E1C26"/>
    <w:rsid w:val="008E1CB7"/>
    <w:rsid w:val="008E1FA3"/>
    <w:rsid w:val="008E2053"/>
    <w:rsid w:val="008E2243"/>
    <w:rsid w:val="008E2401"/>
    <w:rsid w:val="008E3403"/>
    <w:rsid w:val="008E3915"/>
    <w:rsid w:val="008E3C7A"/>
    <w:rsid w:val="008E3DF5"/>
    <w:rsid w:val="008E3F7D"/>
    <w:rsid w:val="008E4AE9"/>
    <w:rsid w:val="008E4FFD"/>
    <w:rsid w:val="008E518A"/>
    <w:rsid w:val="008E582C"/>
    <w:rsid w:val="008E5DB7"/>
    <w:rsid w:val="008E5E4C"/>
    <w:rsid w:val="008E5FF2"/>
    <w:rsid w:val="008E60E3"/>
    <w:rsid w:val="008E622D"/>
    <w:rsid w:val="008E6E45"/>
    <w:rsid w:val="008E6EF5"/>
    <w:rsid w:val="008E6FF2"/>
    <w:rsid w:val="008E706B"/>
    <w:rsid w:val="008E70D2"/>
    <w:rsid w:val="008E7464"/>
    <w:rsid w:val="008E774E"/>
    <w:rsid w:val="008E7861"/>
    <w:rsid w:val="008E7A28"/>
    <w:rsid w:val="008E7F93"/>
    <w:rsid w:val="008F01B7"/>
    <w:rsid w:val="008F0333"/>
    <w:rsid w:val="008F04AB"/>
    <w:rsid w:val="008F0615"/>
    <w:rsid w:val="008F0E13"/>
    <w:rsid w:val="008F12AE"/>
    <w:rsid w:val="008F160A"/>
    <w:rsid w:val="008F1B71"/>
    <w:rsid w:val="008F1C00"/>
    <w:rsid w:val="008F1D43"/>
    <w:rsid w:val="008F23DE"/>
    <w:rsid w:val="008F289E"/>
    <w:rsid w:val="008F2BDF"/>
    <w:rsid w:val="008F2DAB"/>
    <w:rsid w:val="008F31F6"/>
    <w:rsid w:val="008F47B1"/>
    <w:rsid w:val="008F4BC9"/>
    <w:rsid w:val="008F5058"/>
    <w:rsid w:val="008F54FA"/>
    <w:rsid w:val="008F5C67"/>
    <w:rsid w:val="008F6481"/>
    <w:rsid w:val="008F6C9C"/>
    <w:rsid w:val="008F724E"/>
    <w:rsid w:val="008F7285"/>
    <w:rsid w:val="008F7B69"/>
    <w:rsid w:val="008F7B95"/>
    <w:rsid w:val="008F7DA9"/>
    <w:rsid w:val="00900494"/>
    <w:rsid w:val="00901199"/>
    <w:rsid w:val="00901280"/>
    <w:rsid w:val="00901309"/>
    <w:rsid w:val="009017A6"/>
    <w:rsid w:val="00901842"/>
    <w:rsid w:val="009018F4"/>
    <w:rsid w:val="00901A6A"/>
    <w:rsid w:val="00901C57"/>
    <w:rsid w:val="00901F61"/>
    <w:rsid w:val="00903B5E"/>
    <w:rsid w:val="00903D32"/>
    <w:rsid w:val="0090402A"/>
    <w:rsid w:val="009041AB"/>
    <w:rsid w:val="009043BA"/>
    <w:rsid w:val="00904C0F"/>
    <w:rsid w:val="00905106"/>
    <w:rsid w:val="00905278"/>
    <w:rsid w:val="00905EB6"/>
    <w:rsid w:val="009067C1"/>
    <w:rsid w:val="00906922"/>
    <w:rsid w:val="009073A5"/>
    <w:rsid w:val="009074E3"/>
    <w:rsid w:val="009077D2"/>
    <w:rsid w:val="00910B97"/>
    <w:rsid w:val="00910E9A"/>
    <w:rsid w:val="00911721"/>
    <w:rsid w:val="00911A25"/>
    <w:rsid w:val="00911AC6"/>
    <w:rsid w:val="00911AE5"/>
    <w:rsid w:val="009128C8"/>
    <w:rsid w:val="00912936"/>
    <w:rsid w:val="009129DA"/>
    <w:rsid w:val="00912C00"/>
    <w:rsid w:val="00913DC7"/>
    <w:rsid w:val="009142C6"/>
    <w:rsid w:val="009146B6"/>
    <w:rsid w:val="00914F6B"/>
    <w:rsid w:val="00914F9E"/>
    <w:rsid w:val="00915659"/>
    <w:rsid w:val="009156BC"/>
    <w:rsid w:val="009157BE"/>
    <w:rsid w:val="00915A6B"/>
    <w:rsid w:val="00915AF0"/>
    <w:rsid w:val="0091628C"/>
    <w:rsid w:val="00916BC6"/>
    <w:rsid w:val="009170A2"/>
    <w:rsid w:val="009170B3"/>
    <w:rsid w:val="00917AB1"/>
    <w:rsid w:val="00917B2A"/>
    <w:rsid w:val="0092022B"/>
    <w:rsid w:val="00920773"/>
    <w:rsid w:val="00920853"/>
    <w:rsid w:val="00920A9E"/>
    <w:rsid w:val="00920F4E"/>
    <w:rsid w:val="009213DA"/>
    <w:rsid w:val="009229B1"/>
    <w:rsid w:val="00923549"/>
    <w:rsid w:val="00923891"/>
    <w:rsid w:val="00923911"/>
    <w:rsid w:val="00923EA8"/>
    <w:rsid w:val="00924364"/>
    <w:rsid w:val="0092496B"/>
    <w:rsid w:val="009249D9"/>
    <w:rsid w:val="00924F37"/>
    <w:rsid w:val="00925801"/>
    <w:rsid w:val="00925C62"/>
    <w:rsid w:val="009261CF"/>
    <w:rsid w:val="00926672"/>
    <w:rsid w:val="00926C05"/>
    <w:rsid w:val="00926D8F"/>
    <w:rsid w:val="00926F4C"/>
    <w:rsid w:val="00927A57"/>
    <w:rsid w:val="00930014"/>
    <w:rsid w:val="00930B05"/>
    <w:rsid w:val="00930CFF"/>
    <w:rsid w:val="00930E1F"/>
    <w:rsid w:val="0093114A"/>
    <w:rsid w:val="00931ECD"/>
    <w:rsid w:val="009321AE"/>
    <w:rsid w:val="009322D0"/>
    <w:rsid w:val="00932357"/>
    <w:rsid w:val="0093243D"/>
    <w:rsid w:val="00932DAB"/>
    <w:rsid w:val="0093326C"/>
    <w:rsid w:val="00933EBB"/>
    <w:rsid w:val="00934285"/>
    <w:rsid w:val="00934309"/>
    <w:rsid w:val="009345E7"/>
    <w:rsid w:val="00934A98"/>
    <w:rsid w:val="00934BCA"/>
    <w:rsid w:val="00934EE2"/>
    <w:rsid w:val="009360E3"/>
    <w:rsid w:val="0093624B"/>
    <w:rsid w:val="00936577"/>
    <w:rsid w:val="00936668"/>
    <w:rsid w:val="00936EE3"/>
    <w:rsid w:val="009370BB"/>
    <w:rsid w:val="009370EF"/>
    <w:rsid w:val="00937203"/>
    <w:rsid w:val="00940409"/>
    <w:rsid w:val="0094097F"/>
    <w:rsid w:val="009425B7"/>
    <w:rsid w:val="00942CB1"/>
    <w:rsid w:val="00942DED"/>
    <w:rsid w:val="00942EAE"/>
    <w:rsid w:val="009434AB"/>
    <w:rsid w:val="00943B39"/>
    <w:rsid w:val="00943C43"/>
    <w:rsid w:val="00943DCF"/>
    <w:rsid w:val="00943FD2"/>
    <w:rsid w:val="00943FD5"/>
    <w:rsid w:val="009445E1"/>
    <w:rsid w:val="00944630"/>
    <w:rsid w:val="00944641"/>
    <w:rsid w:val="00944A85"/>
    <w:rsid w:val="00945470"/>
    <w:rsid w:val="00945587"/>
    <w:rsid w:val="00945AFE"/>
    <w:rsid w:val="00945F35"/>
    <w:rsid w:val="009469B4"/>
    <w:rsid w:val="00946AEE"/>
    <w:rsid w:val="009470BF"/>
    <w:rsid w:val="00947B7D"/>
    <w:rsid w:val="00947CCA"/>
    <w:rsid w:val="00950010"/>
    <w:rsid w:val="00950293"/>
    <w:rsid w:val="009502B6"/>
    <w:rsid w:val="00950316"/>
    <w:rsid w:val="009504D5"/>
    <w:rsid w:val="00950DE1"/>
    <w:rsid w:val="0095102A"/>
    <w:rsid w:val="0095139C"/>
    <w:rsid w:val="00951E2C"/>
    <w:rsid w:val="009521F2"/>
    <w:rsid w:val="0095226C"/>
    <w:rsid w:val="0095244D"/>
    <w:rsid w:val="00952970"/>
    <w:rsid w:val="00952C0C"/>
    <w:rsid w:val="009534FD"/>
    <w:rsid w:val="00953BDC"/>
    <w:rsid w:val="00953C6A"/>
    <w:rsid w:val="00953EFC"/>
    <w:rsid w:val="00954D55"/>
    <w:rsid w:val="00954E4A"/>
    <w:rsid w:val="00955091"/>
    <w:rsid w:val="00955AF0"/>
    <w:rsid w:val="00956240"/>
    <w:rsid w:val="00957B1D"/>
    <w:rsid w:val="00957C5F"/>
    <w:rsid w:val="00957EAB"/>
    <w:rsid w:val="00960096"/>
    <w:rsid w:val="00960365"/>
    <w:rsid w:val="009607D0"/>
    <w:rsid w:val="00960885"/>
    <w:rsid w:val="00960917"/>
    <w:rsid w:val="00960D61"/>
    <w:rsid w:val="00961058"/>
    <w:rsid w:val="009624CC"/>
    <w:rsid w:val="0096261C"/>
    <w:rsid w:val="00962CC5"/>
    <w:rsid w:val="00963611"/>
    <w:rsid w:val="00963926"/>
    <w:rsid w:val="00963AD1"/>
    <w:rsid w:val="009641DC"/>
    <w:rsid w:val="0096429A"/>
    <w:rsid w:val="009644AE"/>
    <w:rsid w:val="009644DB"/>
    <w:rsid w:val="009646D9"/>
    <w:rsid w:val="00964806"/>
    <w:rsid w:val="00964853"/>
    <w:rsid w:val="00964F58"/>
    <w:rsid w:val="0096526E"/>
    <w:rsid w:val="0096530E"/>
    <w:rsid w:val="0096538D"/>
    <w:rsid w:val="00965822"/>
    <w:rsid w:val="00965EC9"/>
    <w:rsid w:val="00965FA0"/>
    <w:rsid w:val="009661A9"/>
    <w:rsid w:val="00966C21"/>
    <w:rsid w:val="00966D7C"/>
    <w:rsid w:val="00966DA1"/>
    <w:rsid w:val="00966F58"/>
    <w:rsid w:val="00967092"/>
    <w:rsid w:val="0096721D"/>
    <w:rsid w:val="0096743B"/>
    <w:rsid w:val="009675D0"/>
    <w:rsid w:val="00967DE2"/>
    <w:rsid w:val="00971550"/>
    <w:rsid w:val="00971748"/>
    <w:rsid w:val="0097219F"/>
    <w:rsid w:val="0097220C"/>
    <w:rsid w:val="00972920"/>
    <w:rsid w:val="00972F74"/>
    <w:rsid w:val="009731FE"/>
    <w:rsid w:val="00973487"/>
    <w:rsid w:val="00973735"/>
    <w:rsid w:val="00973C15"/>
    <w:rsid w:val="00974559"/>
    <w:rsid w:val="00974638"/>
    <w:rsid w:val="00974642"/>
    <w:rsid w:val="0097622B"/>
    <w:rsid w:val="00976328"/>
    <w:rsid w:val="00976D4A"/>
    <w:rsid w:val="009770A0"/>
    <w:rsid w:val="00977A4F"/>
    <w:rsid w:val="00977D72"/>
    <w:rsid w:val="00977F79"/>
    <w:rsid w:val="009803B9"/>
    <w:rsid w:val="009806D8"/>
    <w:rsid w:val="00980B20"/>
    <w:rsid w:val="0098118B"/>
    <w:rsid w:val="00981B34"/>
    <w:rsid w:val="009822EE"/>
    <w:rsid w:val="009823C5"/>
    <w:rsid w:val="00982C93"/>
    <w:rsid w:val="00983130"/>
    <w:rsid w:val="009831EC"/>
    <w:rsid w:val="0098346A"/>
    <w:rsid w:val="0098385D"/>
    <w:rsid w:val="00983CCC"/>
    <w:rsid w:val="009840BB"/>
    <w:rsid w:val="009843F4"/>
    <w:rsid w:val="0098479C"/>
    <w:rsid w:val="00984934"/>
    <w:rsid w:val="00985199"/>
    <w:rsid w:val="00985222"/>
    <w:rsid w:val="009854B2"/>
    <w:rsid w:val="009854D7"/>
    <w:rsid w:val="00985CED"/>
    <w:rsid w:val="00985D26"/>
    <w:rsid w:val="009862A8"/>
    <w:rsid w:val="00986418"/>
    <w:rsid w:val="00986564"/>
    <w:rsid w:val="0098697A"/>
    <w:rsid w:val="00986B2E"/>
    <w:rsid w:val="00986C0C"/>
    <w:rsid w:val="009874E4"/>
    <w:rsid w:val="0099089A"/>
    <w:rsid w:val="00990948"/>
    <w:rsid w:val="009909DF"/>
    <w:rsid w:val="00990FE5"/>
    <w:rsid w:val="00991635"/>
    <w:rsid w:val="0099179C"/>
    <w:rsid w:val="00991821"/>
    <w:rsid w:val="0099198E"/>
    <w:rsid w:val="0099199A"/>
    <w:rsid w:val="00991A5B"/>
    <w:rsid w:val="00991E6D"/>
    <w:rsid w:val="00992205"/>
    <w:rsid w:val="0099243B"/>
    <w:rsid w:val="0099244B"/>
    <w:rsid w:val="009924F0"/>
    <w:rsid w:val="00992520"/>
    <w:rsid w:val="00992CC8"/>
    <w:rsid w:val="00992DD5"/>
    <w:rsid w:val="00992DFF"/>
    <w:rsid w:val="00992F4B"/>
    <w:rsid w:val="00993166"/>
    <w:rsid w:val="009932B9"/>
    <w:rsid w:val="00994264"/>
    <w:rsid w:val="00994938"/>
    <w:rsid w:val="00994979"/>
    <w:rsid w:val="00994AF6"/>
    <w:rsid w:val="00994D07"/>
    <w:rsid w:val="0099500E"/>
    <w:rsid w:val="00995313"/>
    <w:rsid w:val="00995972"/>
    <w:rsid w:val="00995E6D"/>
    <w:rsid w:val="00996020"/>
    <w:rsid w:val="00996131"/>
    <w:rsid w:val="009964A2"/>
    <w:rsid w:val="00996590"/>
    <w:rsid w:val="009966E1"/>
    <w:rsid w:val="0099692C"/>
    <w:rsid w:val="00996B3C"/>
    <w:rsid w:val="00996C5F"/>
    <w:rsid w:val="00997281"/>
    <w:rsid w:val="00997614"/>
    <w:rsid w:val="009A0038"/>
    <w:rsid w:val="009A08E4"/>
    <w:rsid w:val="009A16F2"/>
    <w:rsid w:val="009A2106"/>
    <w:rsid w:val="009A211C"/>
    <w:rsid w:val="009A237B"/>
    <w:rsid w:val="009A2E76"/>
    <w:rsid w:val="009A2E9D"/>
    <w:rsid w:val="009A36E7"/>
    <w:rsid w:val="009A3974"/>
    <w:rsid w:val="009A3C7E"/>
    <w:rsid w:val="009A3CA8"/>
    <w:rsid w:val="009A45D3"/>
    <w:rsid w:val="009A486C"/>
    <w:rsid w:val="009A4F30"/>
    <w:rsid w:val="009A5C96"/>
    <w:rsid w:val="009A5E1D"/>
    <w:rsid w:val="009A6458"/>
    <w:rsid w:val="009A6622"/>
    <w:rsid w:val="009A6979"/>
    <w:rsid w:val="009A78A3"/>
    <w:rsid w:val="009A7A1D"/>
    <w:rsid w:val="009A7A34"/>
    <w:rsid w:val="009A7AE9"/>
    <w:rsid w:val="009B0039"/>
    <w:rsid w:val="009B0531"/>
    <w:rsid w:val="009B05C4"/>
    <w:rsid w:val="009B06F8"/>
    <w:rsid w:val="009B1981"/>
    <w:rsid w:val="009B1A85"/>
    <w:rsid w:val="009B210F"/>
    <w:rsid w:val="009B2AF2"/>
    <w:rsid w:val="009B2B0F"/>
    <w:rsid w:val="009B2C8B"/>
    <w:rsid w:val="009B2E26"/>
    <w:rsid w:val="009B32D5"/>
    <w:rsid w:val="009B3850"/>
    <w:rsid w:val="009B4666"/>
    <w:rsid w:val="009B4C3B"/>
    <w:rsid w:val="009B4E72"/>
    <w:rsid w:val="009B583C"/>
    <w:rsid w:val="009B5897"/>
    <w:rsid w:val="009B5C6B"/>
    <w:rsid w:val="009B5EFD"/>
    <w:rsid w:val="009B6097"/>
    <w:rsid w:val="009B6301"/>
    <w:rsid w:val="009B6B27"/>
    <w:rsid w:val="009B6EC5"/>
    <w:rsid w:val="009B6F5C"/>
    <w:rsid w:val="009B6FBE"/>
    <w:rsid w:val="009B7745"/>
    <w:rsid w:val="009B7DA3"/>
    <w:rsid w:val="009C019D"/>
    <w:rsid w:val="009C03F2"/>
    <w:rsid w:val="009C0B38"/>
    <w:rsid w:val="009C15F6"/>
    <w:rsid w:val="009C1607"/>
    <w:rsid w:val="009C17F9"/>
    <w:rsid w:val="009C1B77"/>
    <w:rsid w:val="009C211E"/>
    <w:rsid w:val="009C2AD1"/>
    <w:rsid w:val="009C2B47"/>
    <w:rsid w:val="009C3B75"/>
    <w:rsid w:val="009C3BC8"/>
    <w:rsid w:val="009C4D48"/>
    <w:rsid w:val="009C5074"/>
    <w:rsid w:val="009C5363"/>
    <w:rsid w:val="009C5FD0"/>
    <w:rsid w:val="009C6353"/>
    <w:rsid w:val="009C68EC"/>
    <w:rsid w:val="009C7465"/>
    <w:rsid w:val="009C7BEB"/>
    <w:rsid w:val="009D0162"/>
    <w:rsid w:val="009D04C2"/>
    <w:rsid w:val="009D0B17"/>
    <w:rsid w:val="009D0D1A"/>
    <w:rsid w:val="009D149A"/>
    <w:rsid w:val="009D1617"/>
    <w:rsid w:val="009D1BAB"/>
    <w:rsid w:val="009D26E7"/>
    <w:rsid w:val="009D2A78"/>
    <w:rsid w:val="009D2B87"/>
    <w:rsid w:val="009D2C4C"/>
    <w:rsid w:val="009D331B"/>
    <w:rsid w:val="009D3AFA"/>
    <w:rsid w:val="009D3DD2"/>
    <w:rsid w:val="009D40F6"/>
    <w:rsid w:val="009D5DF8"/>
    <w:rsid w:val="009D6550"/>
    <w:rsid w:val="009D6691"/>
    <w:rsid w:val="009D6A24"/>
    <w:rsid w:val="009D6BC3"/>
    <w:rsid w:val="009D6D9C"/>
    <w:rsid w:val="009D6E78"/>
    <w:rsid w:val="009D7658"/>
    <w:rsid w:val="009D76A6"/>
    <w:rsid w:val="009D78D5"/>
    <w:rsid w:val="009D7E10"/>
    <w:rsid w:val="009E02B5"/>
    <w:rsid w:val="009E06BC"/>
    <w:rsid w:val="009E0C75"/>
    <w:rsid w:val="009E0C98"/>
    <w:rsid w:val="009E0EB3"/>
    <w:rsid w:val="009E19E7"/>
    <w:rsid w:val="009E1E65"/>
    <w:rsid w:val="009E1FEF"/>
    <w:rsid w:val="009E2259"/>
    <w:rsid w:val="009E2EEB"/>
    <w:rsid w:val="009E3900"/>
    <w:rsid w:val="009E3D57"/>
    <w:rsid w:val="009E3E27"/>
    <w:rsid w:val="009E4036"/>
    <w:rsid w:val="009E4070"/>
    <w:rsid w:val="009E4164"/>
    <w:rsid w:val="009E4829"/>
    <w:rsid w:val="009E4A9F"/>
    <w:rsid w:val="009E5E03"/>
    <w:rsid w:val="009E6457"/>
    <w:rsid w:val="009E64C2"/>
    <w:rsid w:val="009E6753"/>
    <w:rsid w:val="009E6C92"/>
    <w:rsid w:val="009E7800"/>
    <w:rsid w:val="009E78BD"/>
    <w:rsid w:val="009E7F17"/>
    <w:rsid w:val="009F0291"/>
    <w:rsid w:val="009F031A"/>
    <w:rsid w:val="009F03FD"/>
    <w:rsid w:val="009F0B3C"/>
    <w:rsid w:val="009F10A7"/>
    <w:rsid w:val="009F14CA"/>
    <w:rsid w:val="009F20C9"/>
    <w:rsid w:val="009F2464"/>
    <w:rsid w:val="009F24C9"/>
    <w:rsid w:val="009F2582"/>
    <w:rsid w:val="009F2814"/>
    <w:rsid w:val="009F294A"/>
    <w:rsid w:val="009F30FE"/>
    <w:rsid w:val="009F3883"/>
    <w:rsid w:val="009F39B4"/>
    <w:rsid w:val="009F3C46"/>
    <w:rsid w:val="009F429F"/>
    <w:rsid w:val="009F4330"/>
    <w:rsid w:val="009F4974"/>
    <w:rsid w:val="009F4B29"/>
    <w:rsid w:val="009F4BE1"/>
    <w:rsid w:val="009F4E00"/>
    <w:rsid w:val="009F5B43"/>
    <w:rsid w:val="009F5CEB"/>
    <w:rsid w:val="009F5D7C"/>
    <w:rsid w:val="009F5EAC"/>
    <w:rsid w:val="009F60F3"/>
    <w:rsid w:val="009F61A1"/>
    <w:rsid w:val="009F6339"/>
    <w:rsid w:val="009F7444"/>
    <w:rsid w:val="009F76D3"/>
    <w:rsid w:val="009F7726"/>
    <w:rsid w:val="009F7D18"/>
    <w:rsid w:val="00A000DD"/>
    <w:rsid w:val="00A0030E"/>
    <w:rsid w:val="00A00595"/>
    <w:rsid w:val="00A009F5"/>
    <w:rsid w:val="00A00D0F"/>
    <w:rsid w:val="00A0123B"/>
    <w:rsid w:val="00A015D1"/>
    <w:rsid w:val="00A027F5"/>
    <w:rsid w:val="00A02A73"/>
    <w:rsid w:val="00A02C4A"/>
    <w:rsid w:val="00A03D83"/>
    <w:rsid w:val="00A03E3A"/>
    <w:rsid w:val="00A03F31"/>
    <w:rsid w:val="00A0477B"/>
    <w:rsid w:val="00A049AC"/>
    <w:rsid w:val="00A049F7"/>
    <w:rsid w:val="00A04A27"/>
    <w:rsid w:val="00A04D3D"/>
    <w:rsid w:val="00A04E85"/>
    <w:rsid w:val="00A0550F"/>
    <w:rsid w:val="00A05931"/>
    <w:rsid w:val="00A060F7"/>
    <w:rsid w:val="00A06404"/>
    <w:rsid w:val="00A06759"/>
    <w:rsid w:val="00A078AC"/>
    <w:rsid w:val="00A10277"/>
    <w:rsid w:val="00A10400"/>
    <w:rsid w:val="00A10402"/>
    <w:rsid w:val="00A1069E"/>
    <w:rsid w:val="00A10759"/>
    <w:rsid w:val="00A10A06"/>
    <w:rsid w:val="00A10ADF"/>
    <w:rsid w:val="00A10E84"/>
    <w:rsid w:val="00A10EC6"/>
    <w:rsid w:val="00A1125E"/>
    <w:rsid w:val="00A11E8B"/>
    <w:rsid w:val="00A12275"/>
    <w:rsid w:val="00A12381"/>
    <w:rsid w:val="00A12696"/>
    <w:rsid w:val="00A126CA"/>
    <w:rsid w:val="00A12D3A"/>
    <w:rsid w:val="00A13B6F"/>
    <w:rsid w:val="00A13E2E"/>
    <w:rsid w:val="00A1489C"/>
    <w:rsid w:val="00A148FE"/>
    <w:rsid w:val="00A14E86"/>
    <w:rsid w:val="00A15186"/>
    <w:rsid w:val="00A16977"/>
    <w:rsid w:val="00A1707B"/>
    <w:rsid w:val="00A170FC"/>
    <w:rsid w:val="00A17760"/>
    <w:rsid w:val="00A1782B"/>
    <w:rsid w:val="00A2039D"/>
    <w:rsid w:val="00A20479"/>
    <w:rsid w:val="00A20C3D"/>
    <w:rsid w:val="00A2121B"/>
    <w:rsid w:val="00A21618"/>
    <w:rsid w:val="00A21B44"/>
    <w:rsid w:val="00A22086"/>
    <w:rsid w:val="00A2272A"/>
    <w:rsid w:val="00A22E7D"/>
    <w:rsid w:val="00A23449"/>
    <w:rsid w:val="00A2345F"/>
    <w:rsid w:val="00A23A8D"/>
    <w:rsid w:val="00A23D3B"/>
    <w:rsid w:val="00A24708"/>
    <w:rsid w:val="00A24750"/>
    <w:rsid w:val="00A24D7F"/>
    <w:rsid w:val="00A254C9"/>
    <w:rsid w:val="00A25916"/>
    <w:rsid w:val="00A25A03"/>
    <w:rsid w:val="00A2673C"/>
    <w:rsid w:val="00A267AB"/>
    <w:rsid w:val="00A26B95"/>
    <w:rsid w:val="00A26BBA"/>
    <w:rsid w:val="00A26DF3"/>
    <w:rsid w:val="00A27265"/>
    <w:rsid w:val="00A27C54"/>
    <w:rsid w:val="00A27CFC"/>
    <w:rsid w:val="00A27FF8"/>
    <w:rsid w:val="00A300FF"/>
    <w:rsid w:val="00A30EBF"/>
    <w:rsid w:val="00A3134A"/>
    <w:rsid w:val="00A31867"/>
    <w:rsid w:val="00A31DDC"/>
    <w:rsid w:val="00A321EB"/>
    <w:rsid w:val="00A32332"/>
    <w:rsid w:val="00A32809"/>
    <w:rsid w:val="00A32C83"/>
    <w:rsid w:val="00A32E95"/>
    <w:rsid w:val="00A33A21"/>
    <w:rsid w:val="00A34435"/>
    <w:rsid w:val="00A35314"/>
    <w:rsid w:val="00A357AF"/>
    <w:rsid w:val="00A36604"/>
    <w:rsid w:val="00A36646"/>
    <w:rsid w:val="00A36992"/>
    <w:rsid w:val="00A36A5C"/>
    <w:rsid w:val="00A36FA5"/>
    <w:rsid w:val="00A37E2C"/>
    <w:rsid w:val="00A40522"/>
    <w:rsid w:val="00A40862"/>
    <w:rsid w:val="00A412C6"/>
    <w:rsid w:val="00A4200D"/>
    <w:rsid w:val="00A4221F"/>
    <w:rsid w:val="00A43E9D"/>
    <w:rsid w:val="00A4400C"/>
    <w:rsid w:val="00A44261"/>
    <w:rsid w:val="00A443C8"/>
    <w:rsid w:val="00A44454"/>
    <w:rsid w:val="00A448D9"/>
    <w:rsid w:val="00A448EA"/>
    <w:rsid w:val="00A4507F"/>
    <w:rsid w:val="00A45486"/>
    <w:rsid w:val="00A45519"/>
    <w:rsid w:val="00A4640B"/>
    <w:rsid w:val="00A46BC5"/>
    <w:rsid w:val="00A47227"/>
    <w:rsid w:val="00A47D10"/>
    <w:rsid w:val="00A501E0"/>
    <w:rsid w:val="00A50899"/>
    <w:rsid w:val="00A50E58"/>
    <w:rsid w:val="00A5161B"/>
    <w:rsid w:val="00A5170B"/>
    <w:rsid w:val="00A51A07"/>
    <w:rsid w:val="00A51BD2"/>
    <w:rsid w:val="00A51D36"/>
    <w:rsid w:val="00A537F3"/>
    <w:rsid w:val="00A53E22"/>
    <w:rsid w:val="00A54045"/>
    <w:rsid w:val="00A5521C"/>
    <w:rsid w:val="00A5548D"/>
    <w:rsid w:val="00A55510"/>
    <w:rsid w:val="00A5555F"/>
    <w:rsid w:val="00A569F0"/>
    <w:rsid w:val="00A56E2B"/>
    <w:rsid w:val="00A5728E"/>
    <w:rsid w:val="00A572BE"/>
    <w:rsid w:val="00A57377"/>
    <w:rsid w:val="00A57995"/>
    <w:rsid w:val="00A60B91"/>
    <w:rsid w:val="00A60C42"/>
    <w:rsid w:val="00A60C4B"/>
    <w:rsid w:val="00A60DBA"/>
    <w:rsid w:val="00A60F72"/>
    <w:rsid w:val="00A6164E"/>
    <w:rsid w:val="00A61E7B"/>
    <w:rsid w:val="00A61EE8"/>
    <w:rsid w:val="00A623B4"/>
    <w:rsid w:val="00A62ED6"/>
    <w:rsid w:val="00A63726"/>
    <w:rsid w:val="00A6374E"/>
    <w:rsid w:val="00A63BF8"/>
    <w:rsid w:val="00A63EEA"/>
    <w:rsid w:val="00A64056"/>
    <w:rsid w:val="00A64065"/>
    <w:rsid w:val="00A64ACC"/>
    <w:rsid w:val="00A64C1A"/>
    <w:rsid w:val="00A657A8"/>
    <w:rsid w:val="00A65866"/>
    <w:rsid w:val="00A6681D"/>
    <w:rsid w:val="00A668C8"/>
    <w:rsid w:val="00A668D3"/>
    <w:rsid w:val="00A66DC1"/>
    <w:rsid w:val="00A6791D"/>
    <w:rsid w:val="00A6798A"/>
    <w:rsid w:val="00A701B6"/>
    <w:rsid w:val="00A701BD"/>
    <w:rsid w:val="00A710A6"/>
    <w:rsid w:val="00A7145F"/>
    <w:rsid w:val="00A71488"/>
    <w:rsid w:val="00A71564"/>
    <w:rsid w:val="00A71AC8"/>
    <w:rsid w:val="00A7213B"/>
    <w:rsid w:val="00A721E3"/>
    <w:rsid w:val="00A723D3"/>
    <w:rsid w:val="00A723F7"/>
    <w:rsid w:val="00A72451"/>
    <w:rsid w:val="00A729F9"/>
    <w:rsid w:val="00A72B86"/>
    <w:rsid w:val="00A72CFF"/>
    <w:rsid w:val="00A738D9"/>
    <w:rsid w:val="00A739ED"/>
    <w:rsid w:val="00A73E2C"/>
    <w:rsid w:val="00A747EF"/>
    <w:rsid w:val="00A74BF7"/>
    <w:rsid w:val="00A75158"/>
    <w:rsid w:val="00A7523E"/>
    <w:rsid w:val="00A75B21"/>
    <w:rsid w:val="00A75D7F"/>
    <w:rsid w:val="00A7644A"/>
    <w:rsid w:val="00A76529"/>
    <w:rsid w:val="00A766DF"/>
    <w:rsid w:val="00A76709"/>
    <w:rsid w:val="00A76C60"/>
    <w:rsid w:val="00A7710D"/>
    <w:rsid w:val="00A7712C"/>
    <w:rsid w:val="00A7789B"/>
    <w:rsid w:val="00A80AD8"/>
    <w:rsid w:val="00A8101F"/>
    <w:rsid w:val="00A819A2"/>
    <w:rsid w:val="00A820F7"/>
    <w:rsid w:val="00A82CBC"/>
    <w:rsid w:val="00A830AA"/>
    <w:rsid w:val="00A830DF"/>
    <w:rsid w:val="00A83252"/>
    <w:rsid w:val="00A83685"/>
    <w:rsid w:val="00A838D9"/>
    <w:rsid w:val="00A83A27"/>
    <w:rsid w:val="00A83E98"/>
    <w:rsid w:val="00A84701"/>
    <w:rsid w:val="00A8474D"/>
    <w:rsid w:val="00A851DF"/>
    <w:rsid w:val="00A8547F"/>
    <w:rsid w:val="00A8577A"/>
    <w:rsid w:val="00A857BC"/>
    <w:rsid w:val="00A85A57"/>
    <w:rsid w:val="00A85F60"/>
    <w:rsid w:val="00A86123"/>
    <w:rsid w:val="00A865F4"/>
    <w:rsid w:val="00A866F3"/>
    <w:rsid w:val="00A8672F"/>
    <w:rsid w:val="00A86D8D"/>
    <w:rsid w:val="00A87AC3"/>
    <w:rsid w:val="00A87B8C"/>
    <w:rsid w:val="00A907D5"/>
    <w:rsid w:val="00A90803"/>
    <w:rsid w:val="00A908B8"/>
    <w:rsid w:val="00A91300"/>
    <w:rsid w:val="00A9131E"/>
    <w:rsid w:val="00A91E72"/>
    <w:rsid w:val="00A91F2B"/>
    <w:rsid w:val="00A9238C"/>
    <w:rsid w:val="00A9265E"/>
    <w:rsid w:val="00A9365C"/>
    <w:rsid w:val="00A93C87"/>
    <w:rsid w:val="00A942C1"/>
    <w:rsid w:val="00A942CE"/>
    <w:rsid w:val="00A94441"/>
    <w:rsid w:val="00A94732"/>
    <w:rsid w:val="00A94962"/>
    <w:rsid w:val="00A949D5"/>
    <w:rsid w:val="00A94C6C"/>
    <w:rsid w:val="00A95510"/>
    <w:rsid w:val="00A95869"/>
    <w:rsid w:val="00A95D4C"/>
    <w:rsid w:val="00A9603A"/>
    <w:rsid w:val="00A9604C"/>
    <w:rsid w:val="00A96357"/>
    <w:rsid w:val="00A96C84"/>
    <w:rsid w:val="00A96FBD"/>
    <w:rsid w:val="00A9711E"/>
    <w:rsid w:val="00A97273"/>
    <w:rsid w:val="00A973E7"/>
    <w:rsid w:val="00A976DD"/>
    <w:rsid w:val="00A97800"/>
    <w:rsid w:val="00A97A9E"/>
    <w:rsid w:val="00A97AB8"/>
    <w:rsid w:val="00AA00B7"/>
    <w:rsid w:val="00AA022C"/>
    <w:rsid w:val="00AA05F7"/>
    <w:rsid w:val="00AA065A"/>
    <w:rsid w:val="00AA0897"/>
    <w:rsid w:val="00AA0D01"/>
    <w:rsid w:val="00AA164B"/>
    <w:rsid w:val="00AA2DDE"/>
    <w:rsid w:val="00AA3B32"/>
    <w:rsid w:val="00AA3CBD"/>
    <w:rsid w:val="00AA3EEE"/>
    <w:rsid w:val="00AA474F"/>
    <w:rsid w:val="00AA4839"/>
    <w:rsid w:val="00AA4E2A"/>
    <w:rsid w:val="00AA5112"/>
    <w:rsid w:val="00AA5206"/>
    <w:rsid w:val="00AA5328"/>
    <w:rsid w:val="00AA5668"/>
    <w:rsid w:val="00AA597E"/>
    <w:rsid w:val="00AA59F8"/>
    <w:rsid w:val="00AA6114"/>
    <w:rsid w:val="00AA6221"/>
    <w:rsid w:val="00AA733F"/>
    <w:rsid w:val="00AA7E8E"/>
    <w:rsid w:val="00AB0495"/>
    <w:rsid w:val="00AB0535"/>
    <w:rsid w:val="00AB05D3"/>
    <w:rsid w:val="00AB0BA3"/>
    <w:rsid w:val="00AB0F7E"/>
    <w:rsid w:val="00AB1A0A"/>
    <w:rsid w:val="00AB1BE6"/>
    <w:rsid w:val="00AB234A"/>
    <w:rsid w:val="00AB2AD8"/>
    <w:rsid w:val="00AB2BC2"/>
    <w:rsid w:val="00AB2D40"/>
    <w:rsid w:val="00AB2E92"/>
    <w:rsid w:val="00AB2EEC"/>
    <w:rsid w:val="00AB31CA"/>
    <w:rsid w:val="00AB3438"/>
    <w:rsid w:val="00AB3989"/>
    <w:rsid w:val="00AB3F1D"/>
    <w:rsid w:val="00AB4068"/>
    <w:rsid w:val="00AB4D5F"/>
    <w:rsid w:val="00AB535B"/>
    <w:rsid w:val="00AB627B"/>
    <w:rsid w:val="00AB6749"/>
    <w:rsid w:val="00AB6951"/>
    <w:rsid w:val="00AB6A17"/>
    <w:rsid w:val="00AB73CF"/>
    <w:rsid w:val="00AB744F"/>
    <w:rsid w:val="00AB770F"/>
    <w:rsid w:val="00AB7A7D"/>
    <w:rsid w:val="00AC00C6"/>
    <w:rsid w:val="00AC0941"/>
    <w:rsid w:val="00AC0A51"/>
    <w:rsid w:val="00AC1299"/>
    <w:rsid w:val="00AC191C"/>
    <w:rsid w:val="00AC1E8F"/>
    <w:rsid w:val="00AC213D"/>
    <w:rsid w:val="00AC2177"/>
    <w:rsid w:val="00AC2971"/>
    <w:rsid w:val="00AC29BA"/>
    <w:rsid w:val="00AC2A4E"/>
    <w:rsid w:val="00AC2AFD"/>
    <w:rsid w:val="00AC2B61"/>
    <w:rsid w:val="00AC2B93"/>
    <w:rsid w:val="00AC3330"/>
    <w:rsid w:val="00AC3626"/>
    <w:rsid w:val="00AC392D"/>
    <w:rsid w:val="00AC3BBF"/>
    <w:rsid w:val="00AC3EAA"/>
    <w:rsid w:val="00AC44EB"/>
    <w:rsid w:val="00AC5217"/>
    <w:rsid w:val="00AC523D"/>
    <w:rsid w:val="00AC5DBB"/>
    <w:rsid w:val="00AC66ED"/>
    <w:rsid w:val="00AC7684"/>
    <w:rsid w:val="00AD0AC2"/>
    <w:rsid w:val="00AD0F00"/>
    <w:rsid w:val="00AD13AA"/>
    <w:rsid w:val="00AD21D7"/>
    <w:rsid w:val="00AD2B49"/>
    <w:rsid w:val="00AD2D95"/>
    <w:rsid w:val="00AD2EB0"/>
    <w:rsid w:val="00AD2F16"/>
    <w:rsid w:val="00AD3C63"/>
    <w:rsid w:val="00AD3E53"/>
    <w:rsid w:val="00AD4CA3"/>
    <w:rsid w:val="00AD50F8"/>
    <w:rsid w:val="00AD51D8"/>
    <w:rsid w:val="00AD5AFE"/>
    <w:rsid w:val="00AD6373"/>
    <w:rsid w:val="00AD6BF7"/>
    <w:rsid w:val="00AD6DA4"/>
    <w:rsid w:val="00AD6FD6"/>
    <w:rsid w:val="00AD7499"/>
    <w:rsid w:val="00AD7850"/>
    <w:rsid w:val="00AD7CA1"/>
    <w:rsid w:val="00AD7E03"/>
    <w:rsid w:val="00AD7FA6"/>
    <w:rsid w:val="00AE00D9"/>
    <w:rsid w:val="00AE05DB"/>
    <w:rsid w:val="00AE2749"/>
    <w:rsid w:val="00AE2CC5"/>
    <w:rsid w:val="00AE379A"/>
    <w:rsid w:val="00AE3E12"/>
    <w:rsid w:val="00AE3F79"/>
    <w:rsid w:val="00AE4278"/>
    <w:rsid w:val="00AE4AA1"/>
    <w:rsid w:val="00AE4E05"/>
    <w:rsid w:val="00AE4E0D"/>
    <w:rsid w:val="00AE524F"/>
    <w:rsid w:val="00AE57E3"/>
    <w:rsid w:val="00AE58C8"/>
    <w:rsid w:val="00AE5EC7"/>
    <w:rsid w:val="00AE670B"/>
    <w:rsid w:val="00AE6E85"/>
    <w:rsid w:val="00AE7815"/>
    <w:rsid w:val="00AE78E8"/>
    <w:rsid w:val="00AE794D"/>
    <w:rsid w:val="00AE797D"/>
    <w:rsid w:val="00AE7D10"/>
    <w:rsid w:val="00AE7F87"/>
    <w:rsid w:val="00AE7FC1"/>
    <w:rsid w:val="00AF0847"/>
    <w:rsid w:val="00AF1785"/>
    <w:rsid w:val="00AF18B2"/>
    <w:rsid w:val="00AF1950"/>
    <w:rsid w:val="00AF1A39"/>
    <w:rsid w:val="00AF1B24"/>
    <w:rsid w:val="00AF1B6A"/>
    <w:rsid w:val="00AF1BC2"/>
    <w:rsid w:val="00AF22A7"/>
    <w:rsid w:val="00AF29ED"/>
    <w:rsid w:val="00AF2B8A"/>
    <w:rsid w:val="00AF2BA0"/>
    <w:rsid w:val="00AF3470"/>
    <w:rsid w:val="00AF3535"/>
    <w:rsid w:val="00AF35BC"/>
    <w:rsid w:val="00AF3AA6"/>
    <w:rsid w:val="00AF407C"/>
    <w:rsid w:val="00AF4203"/>
    <w:rsid w:val="00AF4987"/>
    <w:rsid w:val="00AF4C0C"/>
    <w:rsid w:val="00AF4F40"/>
    <w:rsid w:val="00AF5591"/>
    <w:rsid w:val="00AF6179"/>
    <w:rsid w:val="00AF63D6"/>
    <w:rsid w:val="00AF64BB"/>
    <w:rsid w:val="00AF64E9"/>
    <w:rsid w:val="00AF6FC5"/>
    <w:rsid w:val="00AF74EB"/>
    <w:rsid w:val="00AF79EA"/>
    <w:rsid w:val="00AF7B8B"/>
    <w:rsid w:val="00B00000"/>
    <w:rsid w:val="00B006AD"/>
    <w:rsid w:val="00B007E2"/>
    <w:rsid w:val="00B00D3E"/>
    <w:rsid w:val="00B011B3"/>
    <w:rsid w:val="00B01834"/>
    <w:rsid w:val="00B018F3"/>
    <w:rsid w:val="00B01E55"/>
    <w:rsid w:val="00B02146"/>
    <w:rsid w:val="00B023B7"/>
    <w:rsid w:val="00B0292A"/>
    <w:rsid w:val="00B02EBE"/>
    <w:rsid w:val="00B02F2A"/>
    <w:rsid w:val="00B02FDB"/>
    <w:rsid w:val="00B031F8"/>
    <w:rsid w:val="00B045B9"/>
    <w:rsid w:val="00B0466B"/>
    <w:rsid w:val="00B056E1"/>
    <w:rsid w:val="00B06911"/>
    <w:rsid w:val="00B07A67"/>
    <w:rsid w:val="00B07FCA"/>
    <w:rsid w:val="00B101AC"/>
    <w:rsid w:val="00B10469"/>
    <w:rsid w:val="00B104AA"/>
    <w:rsid w:val="00B10584"/>
    <w:rsid w:val="00B106B9"/>
    <w:rsid w:val="00B1080A"/>
    <w:rsid w:val="00B10C16"/>
    <w:rsid w:val="00B1130B"/>
    <w:rsid w:val="00B11769"/>
    <w:rsid w:val="00B118ED"/>
    <w:rsid w:val="00B11E2A"/>
    <w:rsid w:val="00B12929"/>
    <w:rsid w:val="00B12F57"/>
    <w:rsid w:val="00B13AF6"/>
    <w:rsid w:val="00B13D5D"/>
    <w:rsid w:val="00B13FF3"/>
    <w:rsid w:val="00B14889"/>
    <w:rsid w:val="00B14A0B"/>
    <w:rsid w:val="00B14AAD"/>
    <w:rsid w:val="00B154AD"/>
    <w:rsid w:val="00B1631F"/>
    <w:rsid w:val="00B16941"/>
    <w:rsid w:val="00B16A4C"/>
    <w:rsid w:val="00B16C84"/>
    <w:rsid w:val="00B175DC"/>
    <w:rsid w:val="00B17B7C"/>
    <w:rsid w:val="00B17DE6"/>
    <w:rsid w:val="00B17FC2"/>
    <w:rsid w:val="00B207AF"/>
    <w:rsid w:val="00B209FC"/>
    <w:rsid w:val="00B21963"/>
    <w:rsid w:val="00B22273"/>
    <w:rsid w:val="00B22624"/>
    <w:rsid w:val="00B22896"/>
    <w:rsid w:val="00B22C42"/>
    <w:rsid w:val="00B22D87"/>
    <w:rsid w:val="00B22E60"/>
    <w:rsid w:val="00B22EF0"/>
    <w:rsid w:val="00B22EF4"/>
    <w:rsid w:val="00B23165"/>
    <w:rsid w:val="00B23204"/>
    <w:rsid w:val="00B2349B"/>
    <w:rsid w:val="00B2366C"/>
    <w:rsid w:val="00B237C2"/>
    <w:rsid w:val="00B2390E"/>
    <w:rsid w:val="00B23A2E"/>
    <w:rsid w:val="00B23AA1"/>
    <w:rsid w:val="00B23CAF"/>
    <w:rsid w:val="00B24057"/>
    <w:rsid w:val="00B243A0"/>
    <w:rsid w:val="00B244D2"/>
    <w:rsid w:val="00B2459F"/>
    <w:rsid w:val="00B247F5"/>
    <w:rsid w:val="00B24B08"/>
    <w:rsid w:val="00B250BD"/>
    <w:rsid w:val="00B25C7F"/>
    <w:rsid w:val="00B25F73"/>
    <w:rsid w:val="00B2674B"/>
    <w:rsid w:val="00B26EB6"/>
    <w:rsid w:val="00B26F2B"/>
    <w:rsid w:val="00B26F84"/>
    <w:rsid w:val="00B27BB6"/>
    <w:rsid w:val="00B27BE6"/>
    <w:rsid w:val="00B3028E"/>
    <w:rsid w:val="00B302C3"/>
    <w:rsid w:val="00B305DD"/>
    <w:rsid w:val="00B308B2"/>
    <w:rsid w:val="00B30A1B"/>
    <w:rsid w:val="00B311A7"/>
    <w:rsid w:val="00B31A4C"/>
    <w:rsid w:val="00B31B8F"/>
    <w:rsid w:val="00B3245D"/>
    <w:rsid w:val="00B324A4"/>
    <w:rsid w:val="00B327D4"/>
    <w:rsid w:val="00B329FD"/>
    <w:rsid w:val="00B32E1B"/>
    <w:rsid w:val="00B32E6C"/>
    <w:rsid w:val="00B33206"/>
    <w:rsid w:val="00B33F8F"/>
    <w:rsid w:val="00B34353"/>
    <w:rsid w:val="00B34966"/>
    <w:rsid w:val="00B34A84"/>
    <w:rsid w:val="00B350DC"/>
    <w:rsid w:val="00B352C7"/>
    <w:rsid w:val="00B354B0"/>
    <w:rsid w:val="00B35C8C"/>
    <w:rsid w:val="00B36144"/>
    <w:rsid w:val="00B36634"/>
    <w:rsid w:val="00B370A2"/>
    <w:rsid w:val="00B37B3E"/>
    <w:rsid w:val="00B40A1E"/>
    <w:rsid w:val="00B40B80"/>
    <w:rsid w:val="00B40BFA"/>
    <w:rsid w:val="00B40C13"/>
    <w:rsid w:val="00B41246"/>
    <w:rsid w:val="00B41652"/>
    <w:rsid w:val="00B41F96"/>
    <w:rsid w:val="00B42358"/>
    <w:rsid w:val="00B42BEF"/>
    <w:rsid w:val="00B42CB4"/>
    <w:rsid w:val="00B43712"/>
    <w:rsid w:val="00B443E4"/>
    <w:rsid w:val="00B4480E"/>
    <w:rsid w:val="00B4488B"/>
    <w:rsid w:val="00B44FA5"/>
    <w:rsid w:val="00B45BCE"/>
    <w:rsid w:val="00B45E79"/>
    <w:rsid w:val="00B46071"/>
    <w:rsid w:val="00B46524"/>
    <w:rsid w:val="00B4662A"/>
    <w:rsid w:val="00B475D5"/>
    <w:rsid w:val="00B50385"/>
    <w:rsid w:val="00B5074A"/>
    <w:rsid w:val="00B50841"/>
    <w:rsid w:val="00B50C8B"/>
    <w:rsid w:val="00B50D56"/>
    <w:rsid w:val="00B50F8F"/>
    <w:rsid w:val="00B510D1"/>
    <w:rsid w:val="00B5164E"/>
    <w:rsid w:val="00B51890"/>
    <w:rsid w:val="00B51CF1"/>
    <w:rsid w:val="00B52650"/>
    <w:rsid w:val="00B5268A"/>
    <w:rsid w:val="00B53438"/>
    <w:rsid w:val="00B534F5"/>
    <w:rsid w:val="00B53787"/>
    <w:rsid w:val="00B53C6F"/>
    <w:rsid w:val="00B53CF6"/>
    <w:rsid w:val="00B53ED8"/>
    <w:rsid w:val="00B540C0"/>
    <w:rsid w:val="00B5428F"/>
    <w:rsid w:val="00B5491F"/>
    <w:rsid w:val="00B54E63"/>
    <w:rsid w:val="00B55365"/>
    <w:rsid w:val="00B5626F"/>
    <w:rsid w:val="00B56A02"/>
    <w:rsid w:val="00B56E73"/>
    <w:rsid w:val="00B57342"/>
    <w:rsid w:val="00B57706"/>
    <w:rsid w:val="00B577F1"/>
    <w:rsid w:val="00B579D1"/>
    <w:rsid w:val="00B57DEE"/>
    <w:rsid w:val="00B6030F"/>
    <w:rsid w:val="00B60C33"/>
    <w:rsid w:val="00B61782"/>
    <w:rsid w:val="00B62B6B"/>
    <w:rsid w:val="00B62BEC"/>
    <w:rsid w:val="00B62F78"/>
    <w:rsid w:val="00B63527"/>
    <w:rsid w:val="00B645EF"/>
    <w:rsid w:val="00B64BAA"/>
    <w:rsid w:val="00B64D0E"/>
    <w:rsid w:val="00B65EB2"/>
    <w:rsid w:val="00B661FB"/>
    <w:rsid w:val="00B66377"/>
    <w:rsid w:val="00B67255"/>
    <w:rsid w:val="00B679BD"/>
    <w:rsid w:val="00B70DC7"/>
    <w:rsid w:val="00B7103D"/>
    <w:rsid w:val="00B7122C"/>
    <w:rsid w:val="00B72213"/>
    <w:rsid w:val="00B7260C"/>
    <w:rsid w:val="00B729D8"/>
    <w:rsid w:val="00B72E89"/>
    <w:rsid w:val="00B75565"/>
    <w:rsid w:val="00B75701"/>
    <w:rsid w:val="00B75A10"/>
    <w:rsid w:val="00B75BFE"/>
    <w:rsid w:val="00B75C0E"/>
    <w:rsid w:val="00B76F85"/>
    <w:rsid w:val="00B76FF3"/>
    <w:rsid w:val="00B772A2"/>
    <w:rsid w:val="00B77379"/>
    <w:rsid w:val="00B774FE"/>
    <w:rsid w:val="00B77817"/>
    <w:rsid w:val="00B77BF5"/>
    <w:rsid w:val="00B80110"/>
    <w:rsid w:val="00B802B2"/>
    <w:rsid w:val="00B80EDF"/>
    <w:rsid w:val="00B822CF"/>
    <w:rsid w:val="00B83661"/>
    <w:rsid w:val="00B83EBD"/>
    <w:rsid w:val="00B83F58"/>
    <w:rsid w:val="00B83FA6"/>
    <w:rsid w:val="00B840A0"/>
    <w:rsid w:val="00B851BB"/>
    <w:rsid w:val="00B853DD"/>
    <w:rsid w:val="00B855FD"/>
    <w:rsid w:val="00B8592D"/>
    <w:rsid w:val="00B85A26"/>
    <w:rsid w:val="00B85D78"/>
    <w:rsid w:val="00B86E39"/>
    <w:rsid w:val="00B86E64"/>
    <w:rsid w:val="00B87000"/>
    <w:rsid w:val="00B87698"/>
    <w:rsid w:val="00B87F31"/>
    <w:rsid w:val="00B90558"/>
    <w:rsid w:val="00B905D0"/>
    <w:rsid w:val="00B90693"/>
    <w:rsid w:val="00B90F95"/>
    <w:rsid w:val="00B91465"/>
    <w:rsid w:val="00B9149E"/>
    <w:rsid w:val="00B9195F"/>
    <w:rsid w:val="00B920F4"/>
    <w:rsid w:val="00B9245B"/>
    <w:rsid w:val="00B92B33"/>
    <w:rsid w:val="00B92DA3"/>
    <w:rsid w:val="00B9331D"/>
    <w:rsid w:val="00B93869"/>
    <w:rsid w:val="00B93990"/>
    <w:rsid w:val="00B93AEF"/>
    <w:rsid w:val="00B93C5F"/>
    <w:rsid w:val="00B9447D"/>
    <w:rsid w:val="00B9448F"/>
    <w:rsid w:val="00B94689"/>
    <w:rsid w:val="00B94780"/>
    <w:rsid w:val="00B947F6"/>
    <w:rsid w:val="00B94F83"/>
    <w:rsid w:val="00B94FAB"/>
    <w:rsid w:val="00B94FBD"/>
    <w:rsid w:val="00B952E7"/>
    <w:rsid w:val="00B95375"/>
    <w:rsid w:val="00B9578F"/>
    <w:rsid w:val="00B958A5"/>
    <w:rsid w:val="00B95A1D"/>
    <w:rsid w:val="00B95B02"/>
    <w:rsid w:val="00B96026"/>
    <w:rsid w:val="00B96161"/>
    <w:rsid w:val="00B96BF8"/>
    <w:rsid w:val="00B977D2"/>
    <w:rsid w:val="00B977FA"/>
    <w:rsid w:val="00BA0249"/>
    <w:rsid w:val="00BA079B"/>
    <w:rsid w:val="00BA0957"/>
    <w:rsid w:val="00BA1629"/>
    <w:rsid w:val="00BA166C"/>
    <w:rsid w:val="00BA168E"/>
    <w:rsid w:val="00BA1814"/>
    <w:rsid w:val="00BA1861"/>
    <w:rsid w:val="00BA1A7F"/>
    <w:rsid w:val="00BA1CAC"/>
    <w:rsid w:val="00BA24F2"/>
    <w:rsid w:val="00BA27F1"/>
    <w:rsid w:val="00BA2A6B"/>
    <w:rsid w:val="00BA2CFE"/>
    <w:rsid w:val="00BA35BB"/>
    <w:rsid w:val="00BA3623"/>
    <w:rsid w:val="00BA3EE6"/>
    <w:rsid w:val="00BA45C2"/>
    <w:rsid w:val="00BA4879"/>
    <w:rsid w:val="00BA54DD"/>
    <w:rsid w:val="00BA58C4"/>
    <w:rsid w:val="00BA60CD"/>
    <w:rsid w:val="00BA6237"/>
    <w:rsid w:val="00BA684D"/>
    <w:rsid w:val="00BA763E"/>
    <w:rsid w:val="00BA7883"/>
    <w:rsid w:val="00BB0B20"/>
    <w:rsid w:val="00BB0CD0"/>
    <w:rsid w:val="00BB0D46"/>
    <w:rsid w:val="00BB10CD"/>
    <w:rsid w:val="00BB1576"/>
    <w:rsid w:val="00BB1669"/>
    <w:rsid w:val="00BB1914"/>
    <w:rsid w:val="00BB1D59"/>
    <w:rsid w:val="00BB2067"/>
    <w:rsid w:val="00BB2802"/>
    <w:rsid w:val="00BB31AD"/>
    <w:rsid w:val="00BB3515"/>
    <w:rsid w:val="00BB38E6"/>
    <w:rsid w:val="00BB3D45"/>
    <w:rsid w:val="00BB4007"/>
    <w:rsid w:val="00BB4E5A"/>
    <w:rsid w:val="00BB509A"/>
    <w:rsid w:val="00BB516D"/>
    <w:rsid w:val="00BB52F2"/>
    <w:rsid w:val="00BB5350"/>
    <w:rsid w:val="00BB544E"/>
    <w:rsid w:val="00BB5475"/>
    <w:rsid w:val="00BB602E"/>
    <w:rsid w:val="00BB653F"/>
    <w:rsid w:val="00BB6A77"/>
    <w:rsid w:val="00BB781A"/>
    <w:rsid w:val="00BB7CC0"/>
    <w:rsid w:val="00BC0483"/>
    <w:rsid w:val="00BC06D2"/>
    <w:rsid w:val="00BC0D7A"/>
    <w:rsid w:val="00BC1212"/>
    <w:rsid w:val="00BC193C"/>
    <w:rsid w:val="00BC1FE1"/>
    <w:rsid w:val="00BC271D"/>
    <w:rsid w:val="00BC28A7"/>
    <w:rsid w:val="00BC2BD4"/>
    <w:rsid w:val="00BC35DD"/>
    <w:rsid w:val="00BC3DD4"/>
    <w:rsid w:val="00BC3ECE"/>
    <w:rsid w:val="00BC3F6C"/>
    <w:rsid w:val="00BC4758"/>
    <w:rsid w:val="00BC4A06"/>
    <w:rsid w:val="00BC4AC0"/>
    <w:rsid w:val="00BC5063"/>
    <w:rsid w:val="00BC5280"/>
    <w:rsid w:val="00BC548C"/>
    <w:rsid w:val="00BC57F7"/>
    <w:rsid w:val="00BC5F27"/>
    <w:rsid w:val="00BC621A"/>
    <w:rsid w:val="00BC632C"/>
    <w:rsid w:val="00BC6729"/>
    <w:rsid w:val="00BC6821"/>
    <w:rsid w:val="00BC6BAA"/>
    <w:rsid w:val="00BC718C"/>
    <w:rsid w:val="00BC71FF"/>
    <w:rsid w:val="00BC75FA"/>
    <w:rsid w:val="00BC77B1"/>
    <w:rsid w:val="00BC7EC2"/>
    <w:rsid w:val="00BC7F23"/>
    <w:rsid w:val="00BD099E"/>
    <w:rsid w:val="00BD0BF0"/>
    <w:rsid w:val="00BD186E"/>
    <w:rsid w:val="00BD19C1"/>
    <w:rsid w:val="00BD1C6F"/>
    <w:rsid w:val="00BD2344"/>
    <w:rsid w:val="00BD43AD"/>
    <w:rsid w:val="00BD4627"/>
    <w:rsid w:val="00BD4AAF"/>
    <w:rsid w:val="00BD4EF1"/>
    <w:rsid w:val="00BD5054"/>
    <w:rsid w:val="00BD5CE6"/>
    <w:rsid w:val="00BD66C4"/>
    <w:rsid w:val="00BD6893"/>
    <w:rsid w:val="00BD69EE"/>
    <w:rsid w:val="00BD7521"/>
    <w:rsid w:val="00BD797C"/>
    <w:rsid w:val="00BD79DC"/>
    <w:rsid w:val="00BD7A90"/>
    <w:rsid w:val="00BD7C48"/>
    <w:rsid w:val="00BE0247"/>
    <w:rsid w:val="00BE149D"/>
    <w:rsid w:val="00BE1E20"/>
    <w:rsid w:val="00BE2483"/>
    <w:rsid w:val="00BE3246"/>
    <w:rsid w:val="00BE454C"/>
    <w:rsid w:val="00BE4708"/>
    <w:rsid w:val="00BE48E8"/>
    <w:rsid w:val="00BE4C86"/>
    <w:rsid w:val="00BE4ED3"/>
    <w:rsid w:val="00BE506F"/>
    <w:rsid w:val="00BE58E5"/>
    <w:rsid w:val="00BE5FF0"/>
    <w:rsid w:val="00BE6755"/>
    <w:rsid w:val="00BE6EEC"/>
    <w:rsid w:val="00BE6F36"/>
    <w:rsid w:val="00BE71C7"/>
    <w:rsid w:val="00BF0609"/>
    <w:rsid w:val="00BF0CB7"/>
    <w:rsid w:val="00BF1DD6"/>
    <w:rsid w:val="00BF1FEB"/>
    <w:rsid w:val="00BF2418"/>
    <w:rsid w:val="00BF2552"/>
    <w:rsid w:val="00BF278A"/>
    <w:rsid w:val="00BF2886"/>
    <w:rsid w:val="00BF30C7"/>
    <w:rsid w:val="00BF448F"/>
    <w:rsid w:val="00BF4EFB"/>
    <w:rsid w:val="00BF5316"/>
    <w:rsid w:val="00BF5486"/>
    <w:rsid w:val="00BF5A2A"/>
    <w:rsid w:val="00BF60AE"/>
    <w:rsid w:val="00BF6378"/>
    <w:rsid w:val="00BF6383"/>
    <w:rsid w:val="00BF6629"/>
    <w:rsid w:val="00BF6BE7"/>
    <w:rsid w:val="00BF70D3"/>
    <w:rsid w:val="00BF759B"/>
    <w:rsid w:val="00BF792A"/>
    <w:rsid w:val="00BF79DC"/>
    <w:rsid w:val="00BF7E83"/>
    <w:rsid w:val="00C0001F"/>
    <w:rsid w:val="00C008C4"/>
    <w:rsid w:val="00C01106"/>
    <w:rsid w:val="00C01209"/>
    <w:rsid w:val="00C016B2"/>
    <w:rsid w:val="00C017EC"/>
    <w:rsid w:val="00C01877"/>
    <w:rsid w:val="00C02410"/>
    <w:rsid w:val="00C025C4"/>
    <w:rsid w:val="00C02777"/>
    <w:rsid w:val="00C02A79"/>
    <w:rsid w:val="00C02AAA"/>
    <w:rsid w:val="00C035AF"/>
    <w:rsid w:val="00C036E3"/>
    <w:rsid w:val="00C03936"/>
    <w:rsid w:val="00C03A3D"/>
    <w:rsid w:val="00C03AF9"/>
    <w:rsid w:val="00C03E38"/>
    <w:rsid w:val="00C041F0"/>
    <w:rsid w:val="00C04876"/>
    <w:rsid w:val="00C04E87"/>
    <w:rsid w:val="00C04EBC"/>
    <w:rsid w:val="00C05348"/>
    <w:rsid w:val="00C05398"/>
    <w:rsid w:val="00C056B9"/>
    <w:rsid w:val="00C05712"/>
    <w:rsid w:val="00C060A6"/>
    <w:rsid w:val="00C0619D"/>
    <w:rsid w:val="00C06768"/>
    <w:rsid w:val="00C067C0"/>
    <w:rsid w:val="00C06ADF"/>
    <w:rsid w:val="00C06E6E"/>
    <w:rsid w:val="00C0757B"/>
    <w:rsid w:val="00C0767C"/>
    <w:rsid w:val="00C07B91"/>
    <w:rsid w:val="00C109E2"/>
    <w:rsid w:val="00C11F4C"/>
    <w:rsid w:val="00C120B0"/>
    <w:rsid w:val="00C12223"/>
    <w:rsid w:val="00C12ADB"/>
    <w:rsid w:val="00C12B3F"/>
    <w:rsid w:val="00C1369A"/>
    <w:rsid w:val="00C1422F"/>
    <w:rsid w:val="00C1446A"/>
    <w:rsid w:val="00C1453A"/>
    <w:rsid w:val="00C14A97"/>
    <w:rsid w:val="00C14E91"/>
    <w:rsid w:val="00C1566C"/>
    <w:rsid w:val="00C15706"/>
    <w:rsid w:val="00C15ACE"/>
    <w:rsid w:val="00C15B65"/>
    <w:rsid w:val="00C15F4A"/>
    <w:rsid w:val="00C16CE4"/>
    <w:rsid w:val="00C170E5"/>
    <w:rsid w:val="00C2023B"/>
    <w:rsid w:val="00C22256"/>
    <w:rsid w:val="00C22276"/>
    <w:rsid w:val="00C223BE"/>
    <w:rsid w:val="00C22920"/>
    <w:rsid w:val="00C23159"/>
    <w:rsid w:val="00C235B5"/>
    <w:rsid w:val="00C239E1"/>
    <w:rsid w:val="00C24B92"/>
    <w:rsid w:val="00C24ED7"/>
    <w:rsid w:val="00C24F18"/>
    <w:rsid w:val="00C2508D"/>
    <w:rsid w:val="00C254D5"/>
    <w:rsid w:val="00C25DA3"/>
    <w:rsid w:val="00C2619A"/>
    <w:rsid w:val="00C26695"/>
    <w:rsid w:val="00C26C63"/>
    <w:rsid w:val="00C26E50"/>
    <w:rsid w:val="00C27124"/>
    <w:rsid w:val="00C27727"/>
    <w:rsid w:val="00C27D5E"/>
    <w:rsid w:val="00C30469"/>
    <w:rsid w:val="00C30FBF"/>
    <w:rsid w:val="00C316EE"/>
    <w:rsid w:val="00C3176F"/>
    <w:rsid w:val="00C31E6E"/>
    <w:rsid w:val="00C31EAA"/>
    <w:rsid w:val="00C32439"/>
    <w:rsid w:val="00C325CA"/>
    <w:rsid w:val="00C32840"/>
    <w:rsid w:val="00C328D3"/>
    <w:rsid w:val="00C329BC"/>
    <w:rsid w:val="00C32AD5"/>
    <w:rsid w:val="00C32CF0"/>
    <w:rsid w:val="00C33341"/>
    <w:rsid w:val="00C33503"/>
    <w:rsid w:val="00C3369C"/>
    <w:rsid w:val="00C3373E"/>
    <w:rsid w:val="00C33ADF"/>
    <w:rsid w:val="00C33EAA"/>
    <w:rsid w:val="00C345E1"/>
    <w:rsid w:val="00C346E3"/>
    <w:rsid w:val="00C349C2"/>
    <w:rsid w:val="00C34CF0"/>
    <w:rsid w:val="00C354B5"/>
    <w:rsid w:val="00C3583F"/>
    <w:rsid w:val="00C35BE7"/>
    <w:rsid w:val="00C36017"/>
    <w:rsid w:val="00C362DF"/>
    <w:rsid w:val="00C36BA8"/>
    <w:rsid w:val="00C3770A"/>
    <w:rsid w:val="00C410AA"/>
    <w:rsid w:val="00C413F2"/>
    <w:rsid w:val="00C415C3"/>
    <w:rsid w:val="00C417F3"/>
    <w:rsid w:val="00C41B93"/>
    <w:rsid w:val="00C41E27"/>
    <w:rsid w:val="00C41E54"/>
    <w:rsid w:val="00C41EB5"/>
    <w:rsid w:val="00C41EC2"/>
    <w:rsid w:val="00C42967"/>
    <w:rsid w:val="00C43B81"/>
    <w:rsid w:val="00C442C2"/>
    <w:rsid w:val="00C44582"/>
    <w:rsid w:val="00C445B0"/>
    <w:rsid w:val="00C450D2"/>
    <w:rsid w:val="00C45397"/>
    <w:rsid w:val="00C4589A"/>
    <w:rsid w:val="00C45F16"/>
    <w:rsid w:val="00C465AA"/>
    <w:rsid w:val="00C46AC9"/>
    <w:rsid w:val="00C47140"/>
    <w:rsid w:val="00C4770B"/>
    <w:rsid w:val="00C50C21"/>
    <w:rsid w:val="00C50EB1"/>
    <w:rsid w:val="00C5130D"/>
    <w:rsid w:val="00C5193D"/>
    <w:rsid w:val="00C519FB"/>
    <w:rsid w:val="00C51AE3"/>
    <w:rsid w:val="00C51CD6"/>
    <w:rsid w:val="00C5208C"/>
    <w:rsid w:val="00C525D8"/>
    <w:rsid w:val="00C529AC"/>
    <w:rsid w:val="00C52B31"/>
    <w:rsid w:val="00C52CD5"/>
    <w:rsid w:val="00C52CE5"/>
    <w:rsid w:val="00C52D40"/>
    <w:rsid w:val="00C533D3"/>
    <w:rsid w:val="00C5374D"/>
    <w:rsid w:val="00C537C4"/>
    <w:rsid w:val="00C54108"/>
    <w:rsid w:val="00C5417A"/>
    <w:rsid w:val="00C543D7"/>
    <w:rsid w:val="00C546CB"/>
    <w:rsid w:val="00C54AA0"/>
    <w:rsid w:val="00C54DD4"/>
    <w:rsid w:val="00C5541F"/>
    <w:rsid w:val="00C557E4"/>
    <w:rsid w:val="00C55A4F"/>
    <w:rsid w:val="00C56119"/>
    <w:rsid w:val="00C5624A"/>
    <w:rsid w:val="00C564AB"/>
    <w:rsid w:val="00C56629"/>
    <w:rsid w:val="00C5668B"/>
    <w:rsid w:val="00C566A0"/>
    <w:rsid w:val="00C5704A"/>
    <w:rsid w:val="00C574B4"/>
    <w:rsid w:val="00C57847"/>
    <w:rsid w:val="00C607D2"/>
    <w:rsid w:val="00C60CFC"/>
    <w:rsid w:val="00C6218B"/>
    <w:rsid w:val="00C62EC3"/>
    <w:rsid w:val="00C63512"/>
    <w:rsid w:val="00C63A7E"/>
    <w:rsid w:val="00C63D6C"/>
    <w:rsid w:val="00C64A34"/>
    <w:rsid w:val="00C65ADC"/>
    <w:rsid w:val="00C65D93"/>
    <w:rsid w:val="00C65DAD"/>
    <w:rsid w:val="00C6625E"/>
    <w:rsid w:val="00C667CA"/>
    <w:rsid w:val="00C67835"/>
    <w:rsid w:val="00C70F8E"/>
    <w:rsid w:val="00C716CB"/>
    <w:rsid w:val="00C72881"/>
    <w:rsid w:val="00C72900"/>
    <w:rsid w:val="00C72B9F"/>
    <w:rsid w:val="00C72CE8"/>
    <w:rsid w:val="00C72D61"/>
    <w:rsid w:val="00C731E3"/>
    <w:rsid w:val="00C733ED"/>
    <w:rsid w:val="00C73DE7"/>
    <w:rsid w:val="00C746F2"/>
    <w:rsid w:val="00C74DF2"/>
    <w:rsid w:val="00C74F7F"/>
    <w:rsid w:val="00C7606F"/>
    <w:rsid w:val="00C769CA"/>
    <w:rsid w:val="00C76C0C"/>
    <w:rsid w:val="00C76F4F"/>
    <w:rsid w:val="00C77304"/>
    <w:rsid w:val="00C7750B"/>
    <w:rsid w:val="00C77F2D"/>
    <w:rsid w:val="00C806C5"/>
    <w:rsid w:val="00C810C4"/>
    <w:rsid w:val="00C819A9"/>
    <w:rsid w:val="00C82010"/>
    <w:rsid w:val="00C820CA"/>
    <w:rsid w:val="00C820DF"/>
    <w:rsid w:val="00C8216D"/>
    <w:rsid w:val="00C82E0D"/>
    <w:rsid w:val="00C83037"/>
    <w:rsid w:val="00C83F95"/>
    <w:rsid w:val="00C84044"/>
    <w:rsid w:val="00C8468F"/>
    <w:rsid w:val="00C848A6"/>
    <w:rsid w:val="00C84D88"/>
    <w:rsid w:val="00C85262"/>
    <w:rsid w:val="00C854D8"/>
    <w:rsid w:val="00C85A14"/>
    <w:rsid w:val="00C85A45"/>
    <w:rsid w:val="00C85FC2"/>
    <w:rsid w:val="00C86381"/>
    <w:rsid w:val="00C869A0"/>
    <w:rsid w:val="00C86D24"/>
    <w:rsid w:val="00C86E6A"/>
    <w:rsid w:val="00C86E9A"/>
    <w:rsid w:val="00C87045"/>
    <w:rsid w:val="00C87483"/>
    <w:rsid w:val="00C877B6"/>
    <w:rsid w:val="00C878F0"/>
    <w:rsid w:val="00C8797B"/>
    <w:rsid w:val="00C87CB1"/>
    <w:rsid w:val="00C90092"/>
    <w:rsid w:val="00C90143"/>
    <w:rsid w:val="00C90234"/>
    <w:rsid w:val="00C90590"/>
    <w:rsid w:val="00C905C2"/>
    <w:rsid w:val="00C90C1A"/>
    <w:rsid w:val="00C90FBE"/>
    <w:rsid w:val="00C91A24"/>
    <w:rsid w:val="00C91A6F"/>
    <w:rsid w:val="00C926B0"/>
    <w:rsid w:val="00C92A39"/>
    <w:rsid w:val="00C92D30"/>
    <w:rsid w:val="00C92F0D"/>
    <w:rsid w:val="00C9341A"/>
    <w:rsid w:val="00C936B8"/>
    <w:rsid w:val="00C93882"/>
    <w:rsid w:val="00C93CDB"/>
    <w:rsid w:val="00C94277"/>
    <w:rsid w:val="00C94590"/>
    <w:rsid w:val="00C94704"/>
    <w:rsid w:val="00C95530"/>
    <w:rsid w:val="00C95A81"/>
    <w:rsid w:val="00C96B0F"/>
    <w:rsid w:val="00C9724A"/>
    <w:rsid w:val="00C972DC"/>
    <w:rsid w:val="00C97C04"/>
    <w:rsid w:val="00CA03D3"/>
    <w:rsid w:val="00CA0854"/>
    <w:rsid w:val="00CA0A91"/>
    <w:rsid w:val="00CA16E6"/>
    <w:rsid w:val="00CA1D05"/>
    <w:rsid w:val="00CA1EDA"/>
    <w:rsid w:val="00CA26B6"/>
    <w:rsid w:val="00CA2707"/>
    <w:rsid w:val="00CA2A66"/>
    <w:rsid w:val="00CA310A"/>
    <w:rsid w:val="00CA34B4"/>
    <w:rsid w:val="00CA34DF"/>
    <w:rsid w:val="00CA3551"/>
    <w:rsid w:val="00CA37D0"/>
    <w:rsid w:val="00CA3B0C"/>
    <w:rsid w:val="00CA3D87"/>
    <w:rsid w:val="00CA4080"/>
    <w:rsid w:val="00CA4147"/>
    <w:rsid w:val="00CA4439"/>
    <w:rsid w:val="00CA61F9"/>
    <w:rsid w:val="00CA6529"/>
    <w:rsid w:val="00CA699A"/>
    <w:rsid w:val="00CA6A70"/>
    <w:rsid w:val="00CA7535"/>
    <w:rsid w:val="00CA798A"/>
    <w:rsid w:val="00CA79D7"/>
    <w:rsid w:val="00CA7A65"/>
    <w:rsid w:val="00CB01C4"/>
    <w:rsid w:val="00CB0C61"/>
    <w:rsid w:val="00CB1191"/>
    <w:rsid w:val="00CB161A"/>
    <w:rsid w:val="00CB1CB6"/>
    <w:rsid w:val="00CB1E6E"/>
    <w:rsid w:val="00CB1EF8"/>
    <w:rsid w:val="00CB275A"/>
    <w:rsid w:val="00CB2E9B"/>
    <w:rsid w:val="00CB2FE8"/>
    <w:rsid w:val="00CB3AA0"/>
    <w:rsid w:val="00CB3B9D"/>
    <w:rsid w:val="00CB3D32"/>
    <w:rsid w:val="00CB43C9"/>
    <w:rsid w:val="00CB4419"/>
    <w:rsid w:val="00CB4B12"/>
    <w:rsid w:val="00CB5201"/>
    <w:rsid w:val="00CB58AA"/>
    <w:rsid w:val="00CB5AFE"/>
    <w:rsid w:val="00CB657A"/>
    <w:rsid w:val="00CB6D99"/>
    <w:rsid w:val="00CB714B"/>
    <w:rsid w:val="00CB759C"/>
    <w:rsid w:val="00CC014A"/>
    <w:rsid w:val="00CC042A"/>
    <w:rsid w:val="00CC115F"/>
    <w:rsid w:val="00CC1341"/>
    <w:rsid w:val="00CC1687"/>
    <w:rsid w:val="00CC20AF"/>
    <w:rsid w:val="00CC273A"/>
    <w:rsid w:val="00CC2994"/>
    <w:rsid w:val="00CC2EA7"/>
    <w:rsid w:val="00CC2ECC"/>
    <w:rsid w:val="00CC3225"/>
    <w:rsid w:val="00CC4738"/>
    <w:rsid w:val="00CC6190"/>
    <w:rsid w:val="00CC66A7"/>
    <w:rsid w:val="00CC6777"/>
    <w:rsid w:val="00CC6AD7"/>
    <w:rsid w:val="00CC714F"/>
    <w:rsid w:val="00CC78A1"/>
    <w:rsid w:val="00CD00C9"/>
    <w:rsid w:val="00CD059B"/>
    <w:rsid w:val="00CD0D79"/>
    <w:rsid w:val="00CD0F39"/>
    <w:rsid w:val="00CD1A01"/>
    <w:rsid w:val="00CD1BD0"/>
    <w:rsid w:val="00CD1C21"/>
    <w:rsid w:val="00CD247D"/>
    <w:rsid w:val="00CD2CF4"/>
    <w:rsid w:val="00CD32DB"/>
    <w:rsid w:val="00CD39B7"/>
    <w:rsid w:val="00CD3DA1"/>
    <w:rsid w:val="00CD3F53"/>
    <w:rsid w:val="00CD414E"/>
    <w:rsid w:val="00CD4179"/>
    <w:rsid w:val="00CD41DB"/>
    <w:rsid w:val="00CD56EA"/>
    <w:rsid w:val="00CD5DC7"/>
    <w:rsid w:val="00CD6197"/>
    <w:rsid w:val="00CD6AB2"/>
    <w:rsid w:val="00CD6EE6"/>
    <w:rsid w:val="00CD758D"/>
    <w:rsid w:val="00CD787F"/>
    <w:rsid w:val="00CE0DB6"/>
    <w:rsid w:val="00CE15E7"/>
    <w:rsid w:val="00CE1924"/>
    <w:rsid w:val="00CE1BC4"/>
    <w:rsid w:val="00CE1F80"/>
    <w:rsid w:val="00CE2391"/>
    <w:rsid w:val="00CE2402"/>
    <w:rsid w:val="00CE2415"/>
    <w:rsid w:val="00CE25E8"/>
    <w:rsid w:val="00CE295D"/>
    <w:rsid w:val="00CE2AD5"/>
    <w:rsid w:val="00CE2CA0"/>
    <w:rsid w:val="00CE333D"/>
    <w:rsid w:val="00CE488F"/>
    <w:rsid w:val="00CE48F9"/>
    <w:rsid w:val="00CE50D7"/>
    <w:rsid w:val="00CE5227"/>
    <w:rsid w:val="00CE5564"/>
    <w:rsid w:val="00CE590E"/>
    <w:rsid w:val="00CE59EC"/>
    <w:rsid w:val="00CE5D5C"/>
    <w:rsid w:val="00CE7183"/>
    <w:rsid w:val="00CE733B"/>
    <w:rsid w:val="00CE7A6F"/>
    <w:rsid w:val="00CE7A70"/>
    <w:rsid w:val="00CF00FB"/>
    <w:rsid w:val="00CF02E2"/>
    <w:rsid w:val="00CF03B8"/>
    <w:rsid w:val="00CF05B5"/>
    <w:rsid w:val="00CF07D3"/>
    <w:rsid w:val="00CF09E5"/>
    <w:rsid w:val="00CF0A27"/>
    <w:rsid w:val="00CF0E66"/>
    <w:rsid w:val="00CF1151"/>
    <w:rsid w:val="00CF17A4"/>
    <w:rsid w:val="00CF18F1"/>
    <w:rsid w:val="00CF1B6D"/>
    <w:rsid w:val="00CF1BDA"/>
    <w:rsid w:val="00CF1D4A"/>
    <w:rsid w:val="00CF24C3"/>
    <w:rsid w:val="00CF25F1"/>
    <w:rsid w:val="00CF275A"/>
    <w:rsid w:val="00CF2B03"/>
    <w:rsid w:val="00CF2C9B"/>
    <w:rsid w:val="00CF2FF7"/>
    <w:rsid w:val="00CF31BE"/>
    <w:rsid w:val="00CF33F7"/>
    <w:rsid w:val="00CF39A8"/>
    <w:rsid w:val="00CF409E"/>
    <w:rsid w:val="00CF4340"/>
    <w:rsid w:val="00CF4923"/>
    <w:rsid w:val="00CF4C06"/>
    <w:rsid w:val="00CF5314"/>
    <w:rsid w:val="00CF5F7F"/>
    <w:rsid w:val="00CF663B"/>
    <w:rsid w:val="00CF692F"/>
    <w:rsid w:val="00CF6B1F"/>
    <w:rsid w:val="00CF744A"/>
    <w:rsid w:val="00CF761E"/>
    <w:rsid w:val="00CF7CD4"/>
    <w:rsid w:val="00CF7E00"/>
    <w:rsid w:val="00D00264"/>
    <w:rsid w:val="00D008ED"/>
    <w:rsid w:val="00D00F71"/>
    <w:rsid w:val="00D01D15"/>
    <w:rsid w:val="00D02BA3"/>
    <w:rsid w:val="00D02DEA"/>
    <w:rsid w:val="00D03C75"/>
    <w:rsid w:val="00D044BD"/>
    <w:rsid w:val="00D062DC"/>
    <w:rsid w:val="00D06371"/>
    <w:rsid w:val="00D07260"/>
    <w:rsid w:val="00D07729"/>
    <w:rsid w:val="00D10110"/>
    <w:rsid w:val="00D105E0"/>
    <w:rsid w:val="00D10EBF"/>
    <w:rsid w:val="00D11034"/>
    <w:rsid w:val="00D11D55"/>
    <w:rsid w:val="00D127E1"/>
    <w:rsid w:val="00D12A2E"/>
    <w:rsid w:val="00D13337"/>
    <w:rsid w:val="00D13440"/>
    <w:rsid w:val="00D13F3F"/>
    <w:rsid w:val="00D14300"/>
    <w:rsid w:val="00D143C1"/>
    <w:rsid w:val="00D1440F"/>
    <w:rsid w:val="00D14571"/>
    <w:rsid w:val="00D148CC"/>
    <w:rsid w:val="00D15047"/>
    <w:rsid w:val="00D153CF"/>
    <w:rsid w:val="00D1554B"/>
    <w:rsid w:val="00D155EE"/>
    <w:rsid w:val="00D15C3E"/>
    <w:rsid w:val="00D15EE0"/>
    <w:rsid w:val="00D16089"/>
    <w:rsid w:val="00D16138"/>
    <w:rsid w:val="00D163D4"/>
    <w:rsid w:val="00D16A70"/>
    <w:rsid w:val="00D16D7B"/>
    <w:rsid w:val="00D17A2E"/>
    <w:rsid w:val="00D20388"/>
    <w:rsid w:val="00D203B1"/>
    <w:rsid w:val="00D205BA"/>
    <w:rsid w:val="00D207A4"/>
    <w:rsid w:val="00D20E01"/>
    <w:rsid w:val="00D21351"/>
    <w:rsid w:val="00D21B1F"/>
    <w:rsid w:val="00D21BAD"/>
    <w:rsid w:val="00D21C0B"/>
    <w:rsid w:val="00D22606"/>
    <w:rsid w:val="00D2266F"/>
    <w:rsid w:val="00D23384"/>
    <w:rsid w:val="00D233C6"/>
    <w:rsid w:val="00D2396E"/>
    <w:rsid w:val="00D23B45"/>
    <w:rsid w:val="00D23D93"/>
    <w:rsid w:val="00D23F1E"/>
    <w:rsid w:val="00D248F7"/>
    <w:rsid w:val="00D24ACB"/>
    <w:rsid w:val="00D24C2C"/>
    <w:rsid w:val="00D24CD5"/>
    <w:rsid w:val="00D252EA"/>
    <w:rsid w:val="00D25495"/>
    <w:rsid w:val="00D25571"/>
    <w:rsid w:val="00D2570D"/>
    <w:rsid w:val="00D2572F"/>
    <w:rsid w:val="00D259C9"/>
    <w:rsid w:val="00D262CC"/>
    <w:rsid w:val="00D26936"/>
    <w:rsid w:val="00D26970"/>
    <w:rsid w:val="00D269A0"/>
    <w:rsid w:val="00D26CDB"/>
    <w:rsid w:val="00D26DC3"/>
    <w:rsid w:val="00D275A6"/>
    <w:rsid w:val="00D27A1D"/>
    <w:rsid w:val="00D27C68"/>
    <w:rsid w:val="00D30444"/>
    <w:rsid w:val="00D30AB9"/>
    <w:rsid w:val="00D31037"/>
    <w:rsid w:val="00D3172C"/>
    <w:rsid w:val="00D31B40"/>
    <w:rsid w:val="00D32120"/>
    <w:rsid w:val="00D3229E"/>
    <w:rsid w:val="00D32A29"/>
    <w:rsid w:val="00D32D57"/>
    <w:rsid w:val="00D32E1E"/>
    <w:rsid w:val="00D338D5"/>
    <w:rsid w:val="00D34B58"/>
    <w:rsid w:val="00D35D6F"/>
    <w:rsid w:val="00D36503"/>
    <w:rsid w:val="00D36613"/>
    <w:rsid w:val="00D36B23"/>
    <w:rsid w:val="00D3750B"/>
    <w:rsid w:val="00D401C2"/>
    <w:rsid w:val="00D41096"/>
    <w:rsid w:val="00D4128A"/>
    <w:rsid w:val="00D413F8"/>
    <w:rsid w:val="00D414C5"/>
    <w:rsid w:val="00D4159F"/>
    <w:rsid w:val="00D42343"/>
    <w:rsid w:val="00D436B9"/>
    <w:rsid w:val="00D43CCC"/>
    <w:rsid w:val="00D43CF4"/>
    <w:rsid w:val="00D44D84"/>
    <w:rsid w:val="00D44ED6"/>
    <w:rsid w:val="00D4500C"/>
    <w:rsid w:val="00D4525C"/>
    <w:rsid w:val="00D462E2"/>
    <w:rsid w:val="00D46C3B"/>
    <w:rsid w:val="00D471FC"/>
    <w:rsid w:val="00D47298"/>
    <w:rsid w:val="00D4749D"/>
    <w:rsid w:val="00D47541"/>
    <w:rsid w:val="00D503EE"/>
    <w:rsid w:val="00D50F09"/>
    <w:rsid w:val="00D516EE"/>
    <w:rsid w:val="00D51EB9"/>
    <w:rsid w:val="00D5241E"/>
    <w:rsid w:val="00D52706"/>
    <w:rsid w:val="00D528CF"/>
    <w:rsid w:val="00D52981"/>
    <w:rsid w:val="00D52BA0"/>
    <w:rsid w:val="00D52C1D"/>
    <w:rsid w:val="00D53B24"/>
    <w:rsid w:val="00D53C01"/>
    <w:rsid w:val="00D53F4A"/>
    <w:rsid w:val="00D53FB6"/>
    <w:rsid w:val="00D54B85"/>
    <w:rsid w:val="00D55A77"/>
    <w:rsid w:val="00D55D75"/>
    <w:rsid w:val="00D5619F"/>
    <w:rsid w:val="00D5649B"/>
    <w:rsid w:val="00D571F3"/>
    <w:rsid w:val="00D574E8"/>
    <w:rsid w:val="00D57716"/>
    <w:rsid w:val="00D5773C"/>
    <w:rsid w:val="00D57E9E"/>
    <w:rsid w:val="00D57EE9"/>
    <w:rsid w:val="00D57FEB"/>
    <w:rsid w:val="00D60144"/>
    <w:rsid w:val="00D60BDD"/>
    <w:rsid w:val="00D60E9B"/>
    <w:rsid w:val="00D61678"/>
    <w:rsid w:val="00D620FD"/>
    <w:rsid w:val="00D62320"/>
    <w:rsid w:val="00D637F1"/>
    <w:rsid w:val="00D63AF1"/>
    <w:rsid w:val="00D63D87"/>
    <w:rsid w:val="00D6465D"/>
    <w:rsid w:val="00D6496C"/>
    <w:rsid w:val="00D64C5E"/>
    <w:rsid w:val="00D6508A"/>
    <w:rsid w:val="00D65091"/>
    <w:rsid w:val="00D650B3"/>
    <w:rsid w:val="00D6515E"/>
    <w:rsid w:val="00D6516A"/>
    <w:rsid w:val="00D65416"/>
    <w:rsid w:val="00D6584F"/>
    <w:rsid w:val="00D65C84"/>
    <w:rsid w:val="00D65EEA"/>
    <w:rsid w:val="00D661B6"/>
    <w:rsid w:val="00D6638A"/>
    <w:rsid w:val="00D6647A"/>
    <w:rsid w:val="00D664EE"/>
    <w:rsid w:val="00D66A4E"/>
    <w:rsid w:val="00D66E98"/>
    <w:rsid w:val="00D671FA"/>
    <w:rsid w:val="00D67283"/>
    <w:rsid w:val="00D672E3"/>
    <w:rsid w:val="00D7058E"/>
    <w:rsid w:val="00D70677"/>
    <w:rsid w:val="00D71489"/>
    <w:rsid w:val="00D714AB"/>
    <w:rsid w:val="00D716D6"/>
    <w:rsid w:val="00D71E1A"/>
    <w:rsid w:val="00D72581"/>
    <w:rsid w:val="00D72C18"/>
    <w:rsid w:val="00D72D40"/>
    <w:rsid w:val="00D73C4C"/>
    <w:rsid w:val="00D743F7"/>
    <w:rsid w:val="00D749D0"/>
    <w:rsid w:val="00D75169"/>
    <w:rsid w:val="00D75297"/>
    <w:rsid w:val="00D759BF"/>
    <w:rsid w:val="00D75C07"/>
    <w:rsid w:val="00D75DEB"/>
    <w:rsid w:val="00D75F76"/>
    <w:rsid w:val="00D760E3"/>
    <w:rsid w:val="00D769C7"/>
    <w:rsid w:val="00D76C81"/>
    <w:rsid w:val="00D772DD"/>
    <w:rsid w:val="00D77517"/>
    <w:rsid w:val="00D776FC"/>
    <w:rsid w:val="00D77D85"/>
    <w:rsid w:val="00D77F40"/>
    <w:rsid w:val="00D80A8A"/>
    <w:rsid w:val="00D80C08"/>
    <w:rsid w:val="00D81D88"/>
    <w:rsid w:val="00D825C3"/>
    <w:rsid w:val="00D84001"/>
    <w:rsid w:val="00D84011"/>
    <w:rsid w:val="00D84157"/>
    <w:rsid w:val="00D8467A"/>
    <w:rsid w:val="00D84899"/>
    <w:rsid w:val="00D84D2A"/>
    <w:rsid w:val="00D85622"/>
    <w:rsid w:val="00D85B6B"/>
    <w:rsid w:val="00D8646F"/>
    <w:rsid w:val="00D865F1"/>
    <w:rsid w:val="00D8668E"/>
    <w:rsid w:val="00D86CEE"/>
    <w:rsid w:val="00D8714C"/>
    <w:rsid w:val="00D877CA"/>
    <w:rsid w:val="00D87F99"/>
    <w:rsid w:val="00D90373"/>
    <w:rsid w:val="00D903F1"/>
    <w:rsid w:val="00D906CF"/>
    <w:rsid w:val="00D9077A"/>
    <w:rsid w:val="00D91C69"/>
    <w:rsid w:val="00D92267"/>
    <w:rsid w:val="00D924BF"/>
    <w:rsid w:val="00D93202"/>
    <w:rsid w:val="00D933B8"/>
    <w:rsid w:val="00D939CA"/>
    <w:rsid w:val="00D93A28"/>
    <w:rsid w:val="00D93AE8"/>
    <w:rsid w:val="00D93BD7"/>
    <w:rsid w:val="00D9426B"/>
    <w:rsid w:val="00D95C47"/>
    <w:rsid w:val="00D962F6"/>
    <w:rsid w:val="00D9663F"/>
    <w:rsid w:val="00D968E1"/>
    <w:rsid w:val="00D9710C"/>
    <w:rsid w:val="00D971DD"/>
    <w:rsid w:val="00D97B69"/>
    <w:rsid w:val="00D97C0F"/>
    <w:rsid w:val="00D97F12"/>
    <w:rsid w:val="00D97F51"/>
    <w:rsid w:val="00DA0D9E"/>
    <w:rsid w:val="00DA11BD"/>
    <w:rsid w:val="00DA1300"/>
    <w:rsid w:val="00DA24FA"/>
    <w:rsid w:val="00DA2AF1"/>
    <w:rsid w:val="00DA2EC6"/>
    <w:rsid w:val="00DA2FE3"/>
    <w:rsid w:val="00DA3209"/>
    <w:rsid w:val="00DA36EE"/>
    <w:rsid w:val="00DA3896"/>
    <w:rsid w:val="00DA3A6F"/>
    <w:rsid w:val="00DA3A86"/>
    <w:rsid w:val="00DA485D"/>
    <w:rsid w:val="00DA4B31"/>
    <w:rsid w:val="00DA4DE0"/>
    <w:rsid w:val="00DA51BA"/>
    <w:rsid w:val="00DA5426"/>
    <w:rsid w:val="00DA553E"/>
    <w:rsid w:val="00DA6119"/>
    <w:rsid w:val="00DA6D97"/>
    <w:rsid w:val="00DA71EA"/>
    <w:rsid w:val="00DB0169"/>
    <w:rsid w:val="00DB03F3"/>
    <w:rsid w:val="00DB046B"/>
    <w:rsid w:val="00DB0D53"/>
    <w:rsid w:val="00DB0E0A"/>
    <w:rsid w:val="00DB149E"/>
    <w:rsid w:val="00DB177C"/>
    <w:rsid w:val="00DB1B4D"/>
    <w:rsid w:val="00DB1E51"/>
    <w:rsid w:val="00DB22E7"/>
    <w:rsid w:val="00DB2ABA"/>
    <w:rsid w:val="00DB429E"/>
    <w:rsid w:val="00DB4580"/>
    <w:rsid w:val="00DB491C"/>
    <w:rsid w:val="00DB4B16"/>
    <w:rsid w:val="00DB4B91"/>
    <w:rsid w:val="00DB5786"/>
    <w:rsid w:val="00DB5B6C"/>
    <w:rsid w:val="00DB5B9D"/>
    <w:rsid w:val="00DB6612"/>
    <w:rsid w:val="00DB668C"/>
    <w:rsid w:val="00DB6891"/>
    <w:rsid w:val="00DB6E64"/>
    <w:rsid w:val="00DB7337"/>
    <w:rsid w:val="00DB73BD"/>
    <w:rsid w:val="00DB748E"/>
    <w:rsid w:val="00DB759E"/>
    <w:rsid w:val="00DB7647"/>
    <w:rsid w:val="00DB7B28"/>
    <w:rsid w:val="00DC0105"/>
    <w:rsid w:val="00DC02F3"/>
    <w:rsid w:val="00DC098F"/>
    <w:rsid w:val="00DC0DB6"/>
    <w:rsid w:val="00DC25AC"/>
    <w:rsid w:val="00DC2604"/>
    <w:rsid w:val="00DC279F"/>
    <w:rsid w:val="00DC33C6"/>
    <w:rsid w:val="00DC3729"/>
    <w:rsid w:val="00DC3787"/>
    <w:rsid w:val="00DC495D"/>
    <w:rsid w:val="00DC4BB2"/>
    <w:rsid w:val="00DC669A"/>
    <w:rsid w:val="00DC6789"/>
    <w:rsid w:val="00DC6C4E"/>
    <w:rsid w:val="00DC75A5"/>
    <w:rsid w:val="00DC7703"/>
    <w:rsid w:val="00DC7882"/>
    <w:rsid w:val="00DC7A40"/>
    <w:rsid w:val="00DD00E7"/>
    <w:rsid w:val="00DD142C"/>
    <w:rsid w:val="00DD1780"/>
    <w:rsid w:val="00DD1866"/>
    <w:rsid w:val="00DD2001"/>
    <w:rsid w:val="00DD2033"/>
    <w:rsid w:val="00DD29C3"/>
    <w:rsid w:val="00DD2A54"/>
    <w:rsid w:val="00DD2F6C"/>
    <w:rsid w:val="00DD3B00"/>
    <w:rsid w:val="00DD424F"/>
    <w:rsid w:val="00DD4A3C"/>
    <w:rsid w:val="00DD4AC9"/>
    <w:rsid w:val="00DD5541"/>
    <w:rsid w:val="00DD5E2E"/>
    <w:rsid w:val="00DD5ECA"/>
    <w:rsid w:val="00DD615A"/>
    <w:rsid w:val="00DD6348"/>
    <w:rsid w:val="00DD6DB1"/>
    <w:rsid w:val="00DE065A"/>
    <w:rsid w:val="00DE070B"/>
    <w:rsid w:val="00DE0776"/>
    <w:rsid w:val="00DE090D"/>
    <w:rsid w:val="00DE097D"/>
    <w:rsid w:val="00DE131A"/>
    <w:rsid w:val="00DE1440"/>
    <w:rsid w:val="00DE1771"/>
    <w:rsid w:val="00DE1864"/>
    <w:rsid w:val="00DE1B6F"/>
    <w:rsid w:val="00DE1ECB"/>
    <w:rsid w:val="00DE1F4B"/>
    <w:rsid w:val="00DE23F9"/>
    <w:rsid w:val="00DE28CD"/>
    <w:rsid w:val="00DE29BF"/>
    <w:rsid w:val="00DE2A73"/>
    <w:rsid w:val="00DE3069"/>
    <w:rsid w:val="00DE32B9"/>
    <w:rsid w:val="00DE3309"/>
    <w:rsid w:val="00DE37D3"/>
    <w:rsid w:val="00DE437A"/>
    <w:rsid w:val="00DE47BB"/>
    <w:rsid w:val="00DE4A56"/>
    <w:rsid w:val="00DE4C58"/>
    <w:rsid w:val="00DE52F5"/>
    <w:rsid w:val="00DE569E"/>
    <w:rsid w:val="00DE5896"/>
    <w:rsid w:val="00DE58BA"/>
    <w:rsid w:val="00DE5BA5"/>
    <w:rsid w:val="00DE5F27"/>
    <w:rsid w:val="00DE6586"/>
    <w:rsid w:val="00DE6CF8"/>
    <w:rsid w:val="00DE71B2"/>
    <w:rsid w:val="00DE7353"/>
    <w:rsid w:val="00DE7CA9"/>
    <w:rsid w:val="00DF0263"/>
    <w:rsid w:val="00DF0704"/>
    <w:rsid w:val="00DF07F9"/>
    <w:rsid w:val="00DF121C"/>
    <w:rsid w:val="00DF1272"/>
    <w:rsid w:val="00DF1533"/>
    <w:rsid w:val="00DF1B29"/>
    <w:rsid w:val="00DF21C2"/>
    <w:rsid w:val="00DF2502"/>
    <w:rsid w:val="00DF2E36"/>
    <w:rsid w:val="00DF361D"/>
    <w:rsid w:val="00DF38DF"/>
    <w:rsid w:val="00DF398A"/>
    <w:rsid w:val="00DF39DB"/>
    <w:rsid w:val="00DF3A74"/>
    <w:rsid w:val="00DF421E"/>
    <w:rsid w:val="00DF423B"/>
    <w:rsid w:val="00DF4669"/>
    <w:rsid w:val="00DF4933"/>
    <w:rsid w:val="00DF5317"/>
    <w:rsid w:val="00DF5C2C"/>
    <w:rsid w:val="00DF60A8"/>
    <w:rsid w:val="00DF637F"/>
    <w:rsid w:val="00DF6603"/>
    <w:rsid w:val="00DF67E3"/>
    <w:rsid w:val="00DF682D"/>
    <w:rsid w:val="00DF6978"/>
    <w:rsid w:val="00DF7A05"/>
    <w:rsid w:val="00DF7ACD"/>
    <w:rsid w:val="00E00291"/>
    <w:rsid w:val="00E002FF"/>
    <w:rsid w:val="00E013F1"/>
    <w:rsid w:val="00E016E0"/>
    <w:rsid w:val="00E0302E"/>
    <w:rsid w:val="00E034CA"/>
    <w:rsid w:val="00E036D7"/>
    <w:rsid w:val="00E0378A"/>
    <w:rsid w:val="00E0422B"/>
    <w:rsid w:val="00E04284"/>
    <w:rsid w:val="00E0483A"/>
    <w:rsid w:val="00E0484B"/>
    <w:rsid w:val="00E04A2F"/>
    <w:rsid w:val="00E04EE4"/>
    <w:rsid w:val="00E053F6"/>
    <w:rsid w:val="00E05A38"/>
    <w:rsid w:val="00E05B92"/>
    <w:rsid w:val="00E0659A"/>
    <w:rsid w:val="00E06798"/>
    <w:rsid w:val="00E06F1A"/>
    <w:rsid w:val="00E073A5"/>
    <w:rsid w:val="00E07467"/>
    <w:rsid w:val="00E1076F"/>
    <w:rsid w:val="00E107CC"/>
    <w:rsid w:val="00E10CFF"/>
    <w:rsid w:val="00E1107C"/>
    <w:rsid w:val="00E1274E"/>
    <w:rsid w:val="00E12893"/>
    <w:rsid w:val="00E12E1E"/>
    <w:rsid w:val="00E12E2D"/>
    <w:rsid w:val="00E1347E"/>
    <w:rsid w:val="00E13526"/>
    <w:rsid w:val="00E13D59"/>
    <w:rsid w:val="00E140B9"/>
    <w:rsid w:val="00E14692"/>
    <w:rsid w:val="00E147F9"/>
    <w:rsid w:val="00E1480D"/>
    <w:rsid w:val="00E1494C"/>
    <w:rsid w:val="00E14D28"/>
    <w:rsid w:val="00E14EE0"/>
    <w:rsid w:val="00E1550A"/>
    <w:rsid w:val="00E156D3"/>
    <w:rsid w:val="00E16956"/>
    <w:rsid w:val="00E171AA"/>
    <w:rsid w:val="00E1780C"/>
    <w:rsid w:val="00E17D0F"/>
    <w:rsid w:val="00E20202"/>
    <w:rsid w:val="00E202CE"/>
    <w:rsid w:val="00E2042A"/>
    <w:rsid w:val="00E20487"/>
    <w:rsid w:val="00E2064E"/>
    <w:rsid w:val="00E207AE"/>
    <w:rsid w:val="00E20E6C"/>
    <w:rsid w:val="00E20EAD"/>
    <w:rsid w:val="00E21FC9"/>
    <w:rsid w:val="00E22D32"/>
    <w:rsid w:val="00E22F79"/>
    <w:rsid w:val="00E23DC0"/>
    <w:rsid w:val="00E24144"/>
    <w:rsid w:val="00E242BB"/>
    <w:rsid w:val="00E24B1B"/>
    <w:rsid w:val="00E24C0F"/>
    <w:rsid w:val="00E24DB4"/>
    <w:rsid w:val="00E25C37"/>
    <w:rsid w:val="00E25E31"/>
    <w:rsid w:val="00E25E8C"/>
    <w:rsid w:val="00E26006"/>
    <w:rsid w:val="00E26071"/>
    <w:rsid w:val="00E26D56"/>
    <w:rsid w:val="00E274F7"/>
    <w:rsid w:val="00E2785C"/>
    <w:rsid w:val="00E27AD7"/>
    <w:rsid w:val="00E27D7C"/>
    <w:rsid w:val="00E27FAB"/>
    <w:rsid w:val="00E3065C"/>
    <w:rsid w:val="00E307F8"/>
    <w:rsid w:val="00E30EC6"/>
    <w:rsid w:val="00E31384"/>
    <w:rsid w:val="00E31484"/>
    <w:rsid w:val="00E317F4"/>
    <w:rsid w:val="00E31B5B"/>
    <w:rsid w:val="00E32BAD"/>
    <w:rsid w:val="00E330FC"/>
    <w:rsid w:val="00E3316A"/>
    <w:rsid w:val="00E335C9"/>
    <w:rsid w:val="00E33B8C"/>
    <w:rsid w:val="00E33F60"/>
    <w:rsid w:val="00E349C1"/>
    <w:rsid w:val="00E34A0C"/>
    <w:rsid w:val="00E34ADE"/>
    <w:rsid w:val="00E356F1"/>
    <w:rsid w:val="00E358D3"/>
    <w:rsid w:val="00E358FC"/>
    <w:rsid w:val="00E3596C"/>
    <w:rsid w:val="00E35AA6"/>
    <w:rsid w:val="00E35AF6"/>
    <w:rsid w:val="00E3661C"/>
    <w:rsid w:val="00E368E4"/>
    <w:rsid w:val="00E371DB"/>
    <w:rsid w:val="00E372D5"/>
    <w:rsid w:val="00E3752F"/>
    <w:rsid w:val="00E37D1F"/>
    <w:rsid w:val="00E40247"/>
    <w:rsid w:val="00E4052F"/>
    <w:rsid w:val="00E4066E"/>
    <w:rsid w:val="00E4141E"/>
    <w:rsid w:val="00E4192B"/>
    <w:rsid w:val="00E41AE0"/>
    <w:rsid w:val="00E41B95"/>
    <w:rsid w:val="00E41BF3"/>
    <w:rsid w:val="00E41DF5"/>
    <w:rsid w:val="00E42482"/>
    <w:rsid w:val="00E42A05"/>
    <w:rsid w:val="00E42E15"/>
    <w:rsid w:val="00E436D0"/>
    <w:rsid w:val="00E43BCC"/>
    <w:rsid w:val="00E43ED8"/>
    <w:rsid w:val="00E43F5F"/>
    <w:rsid w:val="00E44219"/>
    <w:rsid w:val="00E45C9D"/>
    <w:rsid w:val="00E46121"/>
    <w:rsid w:val="00E46220"/>
    <w:rsid w:val="00E46A75"/>
    <w:rsid w:val="00E46C45"/>
    <w:rsid w:val="00E50177"/>
    <w:rsid w:val="00E501CB"/>
    <w:rsid w:val="00E51E78"/>
    <w:rsid w:val="00E527B2"/>
    <w:rsid w:val="00E52BE3"/>
    <w:rsid w:val="00E52C98"/>
    <w:rsid w:val="00E537CD"/>
    <w:rsid w:val="00E543D3"/>
    <w:rsid w:val="00E5488F"/>
    <w:rsid w:val="00E54891"/>
    <w:rsid w:val="00E54AE1"/>
    <w:rsid w:val="00E5532C"/>
    <w:rsid w:val="00E555D5"/>
    <w:rsid w:val="00E55BDE"/>
    <w:rsid w:val="00E567D6"/>
    <w:rsid w:val="00E569AC"/>
    <w:rsid w:val="00E56C62"/>
    <w:rsid w:val="00E571E8"/>
    <w:rsid w:val="00E57658"/>
    <w:rsid w:val="00E6029C"/>
    <w:rsid w:val="00E6053E"/>
    <w:rsid w:val="00E60568"/>
    <w:rsid w:val="00E6057C"/>
    <w:rsid w:val="00E6072B"/>
    <w:rsid w:val="00E61076"/>
    <w:rsid w:val="00E610A6"/>
    <w:rsid w:val="00E61545"/>
    <w:rsid w:val="00E6169E"/>
    <w:rsid w:val="00E618DB"/>
    <w:rsid w:val="00E61AC6"/>
    <w:rsid w:val="00E61C4C"/>
    <w:rsid w:val="00E62263"/>
    <w:rsid w:val="00E62C66"/>
    <w:rsid w:val="00E62FE2"/>
    <w:rsid w:val="00E633E2"/>
    <w:rsid w:val="00E635F6"/>
    <w:rsid w:val="00E63F0D"/>
    <w:rsid w:val="00E64427"/>
    <w:rsid w:val="00E6477B"/>
    <w:rsid w:val="00E64951"/>
    <w:rsid w:val="00E64B2C"/>
    <w:rsid w:val="00E64B66"/>
    <w:rsid w:val="00E64E2F"/>
    <w:rsid w:val="00E64E9D"/>
    <w:rsid w:val="00E6598D"/>
    <w:rsid w:val="00E659BD"/>
    <w:rsid w:val="00E66566"/>
    <w:rsid w:val="00E667E1"/>
    <w:rsid w:val="00E66948"/>
    <w:rsid w:val="00E676A9"/>
    <w:rsid w:val="00E679F2"/>
    <w:rsid w:val="00E700B5"/>
    <w:rsid w:val="00E7062E"/>
    <w:rsid w:val="00E7094D"/>
    <w:rsid w:val="00E71A73"/>
    <w:rsid w:val="00E71C0B"/>
    <w:rsid w:val="00E724F3"/>
    <w:rsid w:val="00E738BC"/>
    <w:rsid w:val="00E739FD"/>
    <w:rsid w:val="00E74BEA"/>
    <w:rsid w:val="00E75239"/>
    <w:rsid w:val="00E7625F"/>
    <w:rsid w:val="00E762CB"/>
    <w:rsid w:val="00E762DD"/>
    <w:rsid w:val="00E7650B"/>
    <w:rsid w:val="00E76E50"/>
    <w:rsid w:val="00E77B18"/>
    <w:rsid w:val="00E77BE4"/>
    <w:rsid w:val="00E77F13"/>
    <w:rsid w:val="00E8020E"/>
    <w:rsid w:val="00E8032A"/>
    <w:rsid w:val="00E80AA9"/>
    <w:rsid w:val="00E80B1E"/>
    <w:rsid w:val="00E810B3"/>
    <w:rsid w:val="00E810D3"/>
    <w:rsid w:val="00E818D8"/>
    <w:rsid w:val="00E81D8B"/>
    <w:rsid w:val="00E828E8"/>
    <w:rsid w:val="00E82C9B"/>
    <w:rsid w:val="00E8330D"/>
    <w:rsid w:val="00E83508"/>
    <w:rsid w:val="00E83A9E"/>
    <w:rsid w:val="00E83CDD"/>
    <w:rsid w:val="00E84317"/>
    <w:rsid w:val="00E85DB5"/>
    <w:rsid w:val="00E85FDD"/>
    <w:rsid w:val="00E86D41"/>
    <w:rsid w:val="00E87063"/>
    <w:rsid w:val="00E873B2"/>
    <w:rsid w:val="00E87810"/>
    <w:rsid w:val="00E87B09"/>
    <w:rsid w:val="00E87CB1"/>
    <w:rsid w:val="00E90173"/>
    <w:rsid w:val="00E90D9A"/>
    <w:rsid w:val="00E911F7"/>
    <w:rsid w:val="00E91327"/>
    <w:rsid w:val="00E92A27"/>
    <w:rsid w:val="00E92B87"/>
    <w:rsid w:val="00E93541"/>
    <w:rsid w:val="00E94023"/>
    <w:rsid w:val="00E9491C"/>
    <w:rsid w:val="00E94A82"/>
    <w:rsid w:val="00E955C4"/>
    <w:rsid w:val="00E95A17"/>
    <w:rsid w:val="00E95D79"/>
    <w:rsid w:val="00E95F2F"/>
    <w:rsid w:val="00E9613B"/>
    <w:rsid w:val="00E961E5"/>
    <w:rsid w:val="00E96360"/>
    <w:rsid w:val="00E96461"/>
    <w:rsid w:val="00E9656A"/>
    <w:rsid w:val="00E972CE"/>
    <w:rsid w:val="00E97AB4"/>
    <w:rsid w:val="00E97E30"/>
    <w:rsid w:val="00EA03C7"/>
    <w:rsid w:val="00EA0A3B"/>
    <w:rsid w:val="00EA0B58"/>
    <w:rsid w:val="00EA0B62"/>
    <w:rsid w:val="00EA1BFE"/>
    <w:rsid w:val="00EA231B"/>
    <w:rsid w:val="00EA2962"/>
    <w:rsid w:val="00EA2FF5"/>
    <w:rsid w:val="00EA3233"/>
    <w:rsid w:val="00EA3CA0"/>
    <w:rsid w:val="00EA3DB3"/>
    <w:rsid w:val="00EA47A1"/>
    <w:rsid w:val="00EA53FE"/>
    <w:rsid w:val="00EA5A07"/>
    <w:rsid w:val="00EA6C32"/>
    <w:rsid w:val="00EA6F63"/>
    <w:rsid w:val="00EA7203"/>
    <w:rsid w:val="00EA7E24"/>
    <w:rsid w:val="00EA7F44"/>
    <w:rsid w:val="00EB01AD"/>
    <w:rsid w:val="00EB0386"/>
    <w:rsid w:val="00EB1018"/>
    <w:rsid w:val="00EB14B5"/>
    <w:rsid w:val="00EB17F6"/>
    <w:rsid w:val="00EB1975"/>
    <w:rsid w:val="00EB1A2B"/>
    <w:rsid w:val="00EB1D9D"/>
    <w:rsid w:val="00EB2302"/>
    <w:rsid w:val="00EB25CD"/>
    <w:rsid w:val="00EB2B5C"/>
    <w:rsid w:val="00EB2C0B"/>
    <w:rsid w:val="00EB2D8C"/>
    <w:rsid w:val="00EB2FE2"/>
    <w:rsid w:val="00EB301B"/>
    <w:rsid w:val="00EB345E"/>
    <w:rsid w:val="00EB4C60"/>
    <w:rsid w:val="00EB4D2C"/>
    <w:rsid w:val="00EB4EDD"/>
    <w:rsid w:val="00EB501D"/>
    <w:rsid w:val="00EB562D"/>
    <w:rsid w:val="00EB56D3"/>
    <w:rsid w:val="00EB57A0"/>
    <w:rsid w:val="00EB57C7"/>
    <w:rsid w:val="00EB5B39"/>
    <w:rsid w:val="00EB5BF4"/>
    <w:rsid w:val="00EB627D"/>
    <w:rsid w:val="00EB63D8"/>
    <w:rsid w:val="00EB6914"/>
    <w:rsid w:val="00EB6AAB"/>
    <w:rsid w:val="00EB6D2D"/>
    <w:rsid w:val="00EB6E0F"/>
    <w:rsid w:val="00EB6FFD"/>
    <w:rsid w:val="00EB77B9"/>
    <w:rsid w:val="00EB785E"/>
    <w:rsid w:val="00EB7E8D"/>
    <w:rsid w:val="00EC01FC"/>
    <w:rsid w:val="00EC057C"/>
    <w:rsid w:val="00EC1206"/>
    <w:rsid w:val="00EC13CA"/>
    <w:rsid w:val="00EC18A2"/>
    <w:rsid w:val="00EC2038"/>
    <w:rsid w:val="00EC2132"/>
    <w:rsid w:val="00EC2567"/>
    <w:rsid w:val="00EC26FD"/>
    <w:rsid w:val="00EC2C45"/>
    <w:rsid w:val="00EC34D1"/>
    <w:rsid w:val="00EC3D17"/>
    <w:rsid w:val="00EC45DA"/>
    <w:rsid w:val="00EC480E"/>
    <w:rsid w:val="00EC4F6F"/>
    <w:rsid w:val="00EC5080"/>
    <w:rsid w:val="00EC5248"/>
    <w:rsid w:val="00EC5309"/>
    <w:rsid w:val="00EC59DD"/>
    <w:rsid w:val="00EC5A7B"/>
    <w:rsid w:val="00EC5ED3"/>
    <w:rsid w:val="00EC63C9"/>
    <w:rsid w:val="00EC6753"/>
    <w:rsid w:val="00EC6A8E"/>
    <w:rsid w:val="00EC6D76"/>
    <w:rsid w:val="00EC7C3E"/>
    <w:rsid w:val="00ED03E2"/>
    <w:rsid w:val="00ED0580"/>
    <w:rsid w:val="00ED06AD"/>
    <w:rsid w:val="00ED07A1"/>
    <w:rsid w:val="00ED0C6F"/>
    <w:rsid w:val="00ED0EC3"/>
    <w:rsid w:val="00ED0F02"/>
    <w:rsid w:val="00ED18F0"/>
    <w:rsid w:val="00ED1A9B"/>
    <w:rsid w:val="00ED1B29"/>
    <w:rsid w:val="00ED2844"/>
    <w:rsid w:val="00ED2AFC"/>
    <w:rsid w:val="00ED2CE5"/>
    <w:rsid w:val="00ED2D3F"/>
    <w:rsid w:val="00ED3466"/>
    <w:rsid w:val="00ED38F9"/>
    <w:rsid w:val="00ED39CB"/>
    <w:rsid w:val="00ED3B48"/>
    <w:rsid w:val="00ED4714"/>
    <w:rsid w:val="00ED5029"/>
    <w:rsid w:val="00ED53E8"/>
    <w:rsid w:val="00ED57D1"/>
    <w:rsid w:val="00ED5AE9"/>
    <w:rsid w:val="00ED61C1"/>
    <w:rsid w:val="00ED6763"/>
    <w:rsid w:val="00ED6C55"/>
    <w:rsid w:val="00ED6DDA"/>
    <w:rsid w:val="00ED6E01"/>
    <w:rsid w:val="00ED70F0"/>
    <w:rsid w:val="00ED71A2"/>
    <w:rsid w:val="00ED7D1D"/>
    <w:rsid w:val="00ED7D78"/>
    <w:rsid w:val="00EE04A4"/>
    <w:rsid w:val="00EE19C4"/>
    <w:rsid w:val="00EE1BA8"/>
    <w:rsid w:val="00EE2B75"/>
    <w:rsid w:val="00EE36FE"/>
    <w:rsid w:val="00EE3729"/>
    <w:rsid w:val="00EE373F"/>
    <w:rsid w:val="00EE38CA"/>
    <w:rsid w:val="00EE3A29"/>
    <w:rsid w:val="00EE3DA5"/>
    <w:rsid w:val="00EE3DCB"/>
    <w:rsid w:val="00EE4224"/>
    <w:rsid w:val="00EE42A3"/>
    <w:rsid w:val="00EE48C6"/>
    <w:rsid w:val="00EE56B5"/>
    <w:rsid w:val="00EE56BE"/>
    <w:rsid w:val="00EE5BD8"/>
    <w:rsid w:val="00EE6065"/>
    <w:rsid w:val="00EE60F8"/>
    <w:rsid w:val="00EE6244"/>
    <w:rsid w:val="00EE70DD"/>
    <w:rsid w:val="00EE77FB"/>
    <w:rsid w:val="00EE79EE"/>
    <w:rsid w:val="00EE7B60"/>
    <w:rsid w:val="00EE7E4D"/>
    <w:rsid w:val="00EF005A"/>
    <w:rsid w:val="00EF1322"/>
    <w:rsid w:val="00EF149D"/>
    <w:rsid w:val="00EF22DA"/>
    <w:rsid w:val="00EF261A"/>
    <w:rsid w:val="00EF2930"/>
    <w:rsid w:val="00EF29F3"/>
    <w:rsid w:val="00EF3162"/>
    <w:rsid w:val="00EF3527"/>
    <w:rsid w:val="00EF3725"/>
    <w:rsid w:val="00EF3FE7"/>
    <w:rsid w:val="00EF4308"/>
    <w:rsid w:val="00EF4467"/>
    <w:rsid w:val="00EF4483"/>
    <w:rsid w:val="00EF4549"/>
    <w:rsid w:val="00EF48BD"/>
    <w:rsid w:val="00EF4CE1"/>
    <w:rsid w:val="00EF4E39"/>
    <w:rsid w:val="00EF5018"/>
    <w:rsid w:val="00EF50B5"/>
    <w:rsid w:val="00EF5198"/>
    <w:rsid w:val="00EF569E"/>
    <w:rsid w:val="00EF61FF"/>
    <w:rsid w:val="00EF65B1"/>
    <w:rsid w:val="00EF67A9"/>
    <w:rsid w:val="00EF6C99"/>
    <w:rsid w:val="00EF6E09"/>
    <w:rsid w:val="00EF70F7"/>
    <w:rsid w:val="00F006B6"/>
    <w:rsid w:val="00F008B3"/>
    <w:rsid w:val="00F00AE0"/>
    <w:rsid w:val="00F018A4"/>
    <w:rsid w:val="00F01C7C"/>
    <w:rsid w:val="00F01D90"/>
    <w:rsid w:val="00F026E9"/>
    <w:rsid w:val="00F02FA6"/>
    <w:rsid w:val="00F03468"/>
    <w:rsid w:val="00F036AA"/>
    <w:rsid w:val="00F03A31"/>
    <w:rsid w:val="00F03D16"/>
    <w:rsid w:val="00F040F8"/>
    <w:rsid w:val="00F04B38"/>
    <w:rsid w:val="00F05398"/>
    <w:rsid w:val="00F05885"/>
    <w:rsid w:val="00F058E5"/>
    <w:rsid w:val="00F05B1B"/>
    <w:rsid w:val="00F05D12"/>
    <w:rsid w:val="00F0606B"/>
    <w:rsid w:val="00F06359"/>
    <w:rsid w:val="00F06A61"/>
    <w:rsid w:val="00F07CAF"/>
    <w:rsid w:val="00F10343"/>
    <w:rsid w:val="00F105CB"/>
    <w:rsid w:val="00F10856"/>
    <w:rsid w:val="00F10C44"/>
    <w:rsid w:val="00F112D7"/>
    <w:rsid w:val="00F1175B"/>
    <w:rsid w:val="00F1182B"/>
    <w:rsid w:val="00F11FEC"/>
    <w:rsid w:val="00F122DE"/>
    <w:rsid w:val="00F125F5"/>
    <w:rsid w:val="00F12D87"/>
    <w:rsid w:val="00F13C20"/>
    <w:rsid w:val="00F13C88"/>
    <w:rsid w:val="00F13CC0"/>
    <w:rsid w:val="00F13D6B"/>
    <w:rsid w:val="00F14263"/>
    <w:rsid w:val="00F143BD"/>
    <w:rsid w:val="00F146AE"/>
    <w:rsid w:val="00F14B1E"/>
    <w:rsid w:val="00F14CEB"/>
    <w:rsid w:val="00F15249"/>
    <w:rsid w:val="00F1541A"/>
    <w:rsid w:val="00F15777"/>
    <w:rsid w:val="00F158B2"/>
    <w:rsid w:val="00F158EA"/>
    <w:rsid w:val="00F16902"/>
    <w:rsid w:val="00F16E89"/>
    <w:rsid w:val="00F16EFA"/>
    <w:rsid w:val="00F16FBC"/>
    <w:rsid w:val="00F170FB"/>
    <w:rsid w:val="00F17A50"/>
    <w:rsid w:val="00F17E34"/>
    <w:rsid w:val="00F200A4"/>
    <w:rsid w:val="00F204A2"/>
    <w:rsid w:val="00F20672"/>
    <w:rsid w:val="00F20823"/>
    <w:rsid w:val="00F20D87"/>
    <w:rsid w:val="00F21979"/>
    <w:rsid w:val="00F21ECF"/>
    <w:rsid w:val="00F22209"/>
    <w:rsid w:val="00F224FB"/>
    <w:rsid w:val="00F2269E"/>
    <w:rsid w:val="00F226E7"/>
    <w:rsid w:val="00F22AC4"/>
    <w:rsid w:val="00F22C89"/>
    <w:rsid w:val="00F23375"/>
    <w:rsid w:val="00F235D2"/>
    <w:rsid w:val="00F23B23"/>
    <w:rsid w:val="00F23F03"/>
    <w:rsid w:val="00F240DB"/>
    <w:rsid w:val="00F241DD"/>
    <w:rsid w:val="00F2423C"/>
    <w:rsid w:val="00F2470B"/>
    <w:rsid w:val="00F24BBD"/>
    <w:rsid w:val="00F24DCA"/>
    <w:rsid w:val="00F24E12"/>
    <w:rsid w:val="00F24FE4"/>
    <w:rsid w:val="00F25833"/>
    <w:rsid w:val="00F25908"/>
    <w:rsid w:val="00F259DC"/>
    <w:rsid w:val="00F25EDE"/>
    <w:rsid w:val="00F260B6"/>
    <w:rsid w:val="00F2637C"/>
    <w:rsid w:val="00F2639B"/>
    <w:rsid w:val="00F265BB"/>
    <w:rsid w:val="00F276E1"/>
    <w:rsid w:val="00F2775F"/>
    <w:rsid w:val="00F27C74"/>
    <w:rsid w:val="00F304E2"/>
    <w:rsid w:val="00F30607"/>
    <w:rsid w:val="00F30AF0"/>
    <w:rsid w:val="00F30D68"/>
    <w:rsid w:val="00F3178F"/>
    <w:rsid w:val="00F31FB9"/>
    <w:rsid w:val="00F3220C"/>
    <w:rsid w:val="00F3234E"/>
    <w:rsid w:val="00F3271C"/>
    <w:rsid w:val="00F32A80"/>
    <w:rsid w:val="00F32B13"/>
    <w:rsid w:val="00F32CFC"/>
    <w:rsid w:val="00F3307F"/>
    <w:rsid w:val="00F33152"/>
    <w:rsid w:val="00F33527"/>
    <w:rsid w:val="00F338B0"/>
    <w:rsid w:val="00F34CB1"/>
    <w:rsid w:val="00F34E21"/>
    <w:rsid w:val="00F34E43"/>
    <w:rsid w:val="00F3511E"/>
    <w:rsid w:val="00F357C2"/>
    <w:rsid w:val="00F358E0"/>
    <w:rsid w:val="00F36401"/>
    <w:rsid w:val="00F3651A"/>
    <w:rsid w:val="00F3694F"/>
    <w:rsid w:val="00F369D3"/>
    <w:rsid w:val="00F373E9"/>
    <w:rsid w:val="00F37912"/>
    <w:rsid w:val="00F37F01"/>
    <w:rsid w:val="00F37F5F"/>
    <w:rsid w:val="00F37FE2"/>
    <w:rsid w:val="00F401BE"/>
    <w:rsid w:val="00F40269"/>
    <w:rsid w:val="00F4042F"/>
    <w:rsid w:val="00F40A9B"/>
    <w:rsid w:val="00F40DA8"/>
    <w:rsid w:val="00F41831"/>
    <w:rsid w:val="00F41B62"/>
    <w:rsid w:val="00F42147"/>
    <w:rsid w:val="00F423FE"/>
    <w:rsid w:val="00F426B1"/>
    <w:rsid w:val="00F42860"/>
    <w:rsid w:val="00F43775"/>
    <w:rsid w:val="00F437B8"/>
    <w:rsid w:val="00F43B0C"/>
    <w:rsid w:val="00F43BBD"/>
    <w:rsid w:val="00F43D3A"/>
    <w:rsid w:val="00F44780"/>
    <w:rsid w:val="00F44827"/>
    <w:rsid w:val="00F44B37"/>
    <w:rsid w:val="00F44EE7"/>
    <w:rsid w:val="00F44F49"/>
    <w:rsid w:val="00F45A41"/>
    <w:rsid w:val="00F45E67"/>
    <w:rsid w:val="00F4646F"/>
    <w:rsid w:val="00F464FC"/>
    <w:rsid w:val="00F47490"/>
    <w:rsid w:val="00F4766C"/>
    <w:rsid w:val="00F47966"/>
    <w:rsid w:val="00F50208"/>
    <w:rsid w:val="00F50389"/>
    <w:rsid w:val="00F50C74"/>
    <w:rsid w:val="00F51552"/>
    <w:rsid w:val="00F51607"/>
    <w:rsid w:val="00F51719"/>
    <w:rsid w:val="00F518BD"/>
    <w:rsid w:val="00F52889"/>
    <w:rsid w:val="00F52C2A"/>
    <w:rsid w:val="00F536DB"/>
    <w:rsid w:val="00F54096"/>
    <w:rsid w:val="00F543E7"/>
    <w:rsid w:val="00F54610"/>
    <w:rsid w:val="00F54FD5"/>
    <w:rsid w:val="00F55B50"/>
    <w:rsid w:val="00F55B6C"/>
    <w:rsid w:val="00F56533"/>
    <w:rsid w:val="00F5694F"/>
    <w:rsid w:val="00F573C1"/>
    <w:rsid w:val="00F57545"/>
    <w:rsid w:val="00F575FA"/>
    <w:rsid w:val="00F57D97"/>
    <w:rsid w:val="00F60513"/>
    <w:rsid w:val="00F60BC4"/>
    <w:rsid w:val="00F60E33"/>
    <w:rsid w:val="00F61219"/>
    <w:rsid w:val="00F613F8"/>
    <w:rsid w:val="00F61667"/>
    <w:rsid w:val="00F61E37"/>
    <w:rsid w:val="00F62016"/>
    <w:rsid w:val="00F6278D"/>
    <w:rsid w:val="00F62978"/>
    <w:rsid w:val="00F62A82"/>
    <w:rsid w:val="00F62D38"/>
    <w:rsid w:val="00F62FC5"/>
    <w:rsid w:val="00F635C7"/>
    <w:rsid w:val="00F6398C"/>
    <w:rsid w:val="00F63E7C"/>
    <w:rsid w:val="00F63FA0"/>
    <w:rsid w:val="00F6414C"/>
    <w:rsid w:val="00F64597"/>
    <w:rsid w:val="00F64828"/>
    <w:rsid w:val="00F64CAB"/>
    <w:rsid w:val="00F64E85"/>
    <w:rsid w:val="00F65398"/>
    <w:rsid w:val="00F6585C"/>
    <w:rsid w:val="00F65C5D"/>
    <w:rsid w:val="00F65C6E"/>
    <w:rsid w:val="00F6607F"/>
    <w:rsid w:val="00F6611B"/>
    <w:rsid w:val="00F66575"/>
    <w:rsid w:val="00F6691D"/>
    <w:rsid w:val="00F67D0F"/>
    <w:rsid w:val="00F70023"/>
    <w:rsid w:val="00F70577"/>
    <w:rsid w:val="00F70F1D"/>
    <w:rsid w:val="00F71254"/>
    <w:rsid w:val="00F717ED"/>
    <w:rsid w:val="00F71F30"/>
    <w:rsid w:val="00F720A6"/>
    <w:rsid w:val="00F721E4"/>
    <w:rsid w:val="00F72C5E"/>
    <w:rsid w:val="00F72D73"/>
    <w:rsid w:val="00F733DD"/>
    <w:rsid w:val="00F73DA3"/>
    <w:rsid w:val="00F74E54"/>
    <w:rsid w:val="00F75390"/>
    <w:rsid w:val="00F756A2"/>
    <w:rsid w:val="00F75E6E"/>
    <w:rsid w:val="00F76608"/>
    <w:rsid w:val="00F7693E"/>
    <w:rsid w:val="00F76B5B"/>
    <w:rsid w:val="00F76E74"/>
    <w:rsid w:val="00F77203"/>
    <w:rsid w:val="00F778DD"/>
    <w:rsid w:val="00F77B82"/>
    <w:rsid w:val="00F77CAE"/>
    <w:rsid w:val="00F802B2"/>
    <w:rsid w:val="00F80C13"/>
    <w:rsid w:val="00F81068"/>
    <w:rsid w:val="00F8127B"/>
    <w:rsid w:val="00F817E5"/>
    <w:rsid w:val="00F82425"/>
    <w:rsid w:val="00F826AD"/>
    <w:rsid w:val="00F82B6D"/>
    <w:rsid w:val="00F82D11"/>
    <w:rsid w:val="00F832D6"/>
    <w:rsid w:val="00F842B3"/>
    <w:rsid w:val="00F85FE6"/>
    <w:rsid w:val="00F8656C"/>
    <w:rsid w:val="00F86AB6"/>
    <w:rsid w:val="00F86C5D"/>
    <w:rsid w:val="00F87613"/>
    <w:rsid w:val="00F8771D"/>
    <w:rsid w:val="00F87784"/>
    <w:rsid w:val="00F8779A"/>
    <w:rsid w:val="00F87CD7"/>
    <w:rsid w:val="00F903B5"/>
    <w:rsid w:val="00F909C4"/>
    <w:rsid w:val="00F91108"/>
    <w:rsid w:val="00F9197D"/>
    <w:rsid w:val="00F91BB9"/>
    <w:rsid w:val="00F927BE"/>
    <w:rsid w:val="00F92AFF"/>
    <w:rsid w:val="00F92C36"/>
    <w:rsid w:val="00F9300B"/>
    <w:rsid w:val="00F93136"/>
    <w:rsid w:val="00F93321"/>
    <w:rsid w:val="00F93739"/>
    <w:rsid w:val="00F93805"/>
    <w:rsid w:val="00F93B58"/>
    <w:rsid w:val="00F93D1D"/>
    <w:rsid w:val="00F93E4C"/>
    <w:rsid w:val="00F944C0"/>
    <w:rsid w:val="00F945E4"/>
    <w:rsid w:val="00F94950"/>
    <w:rsid w:val="00F950B8"/>
    <w:rsid w:val="00F9525A"/>
    <w:rsid w:val="00F9554C"/>
    <w:rsid w:val="00F95755"/>
    <w:rsid w:val="00F95792"/>
    <w:rsid w:val="00F96582"/>
    <w:rsid w:val="00F96BC8"/>
    <w:rsid w:val="00F96E9A"/>
    <w:rsid w:val="00F96F5B"/>
    <w:rsid w:val="00F971D0"/>
    <w:rsid w:val="00F9784F"/>
    <w:rsid w:val="00FA03B0"/>
    <w:rsid w:val="00FA0712"/>
    <w:rsid w:val="00FA0E1B"/>
    <w:rsid w:val="00FA1334"/>
    <w:rsid w:val="00FA1835"/>
    <w:rsid w:val="00FA1E1A"/>
    <w:rsid w:val="00FA29DD"/>
    <w:rsid w:val="00FA3112"/>
    <w:rsid w:val="00FA37EE"/>
    <w:rsid w:val="00FA3D26"/>
    <w:rsid w:val="00FA47EF"/>
    <w:rsid w:val="00FA541E"/>
    <w:rsid w:val="00FA587F"/>
    <w:rsid w:val="00FA5AA2"/>
    <w:rsid w:val="00FA60E9"/>
    <w:rsid w:val="00FA6C22"/>
    <w:rsid w:val="00FA7062"/>
    <w:rsid w:val="00FA71D1"/>
    <w:rsid w:val="00FA727B"/>
    <w:rsid w:val="00FA7380"/>
    <w:rsid w:val="00FA738E"/>
    <w:rsid w:val="00FA7408"/>
    <w:rsid w:val="00FA7501"/>
    <w:rsid w:val="00FA7820"/>
    <w:rsid w:val="00FA7B22"/>
    <w:rsid w:val="00FB0242"/>
    <w:rsid w:val="00FB055B"/>
    <w:rsid w:val="00FB0DEE"/>
    <w:rsid w:val="00FB1539"/>
    <w:rsid w:val="00FB155E"/>
    <w:rsid w:val="00FB1A07"/>
    <w:rsid w:val="00FB1BA5"/>
    <w:rsid w:val="00FB2B9D"/>
    <w:rsid w:val="00FB34DB"/>
    <w:rsid w:val="00FB3B08"/>
    <w:rsid w:val="00FB59CE"/>
    <w:rsid w:val="00FB5C66"/>
    <w:rsid w:val="00FB5E83"/>
    <w:rsid w:val="00FB5FB3"/>
    <w:rsid w:val="00FB647F"/>
    <w:rsid w:val="00FB6564"/>
    <w:rsid w:val="00FB6D9A"/>
    <w:rsid w:val="00FB732A"/>
    <w:rsid w:val="00FB7445"/>
    <w:rsid w:val="00FB75ED"/>
    <w:rsid w:val="00FB7EC5"/>
    <w:rsid w:val="00FC0F1D"/>
    <w:rsid w:val="00FC1299"/>
    <w:rsid w:val="00FC1EC5"/>
    <w:rsid w:val="00FC211A"/>
    <w:rsid w:val="00FC2417"/>
    <w:rsid w:val="00FC288E"/>
    <w:rsid w:val="00FC2AB6"/>
    <w:rsid w:val="00FC2B11"/>
    <w:rsid w:val="00FC3049"/>
    <w:rsid w:val="00FC31D2"/>
    <w:rsid w:val="00FC32D5"/>
    <w:rsid w:val="00FC364F"/>
    <w:rsid w:val="00FC3740"/>
    <w:rsid w:val="00FC3CE2"/>
    <w:rsid w:val="00FC3E1B"/>
    <w:rsid w:val="00FC3EFC"/>
    <w:rsid w:val="00FC4074"/>
    <w:rsid w:val="00FC4207"/>
    <w:rsid w:val="00FC42D0"/>
    <w:rsid w:val="00FC42FB"/>
    <w:rsid w:val="00FC4A23"/>
    <w:rsid w:val="00FC5259"/>
    <w:rsid w:val="00FC5559"/>
    <w:rsid w:val="00FC5844"/>
    <w:rsid w:val="00FC5FC5"/>
    <w:rsid w:val="00FC61DE"/>
    <w:rsid w:val="00FC6B0E"/>
    <w:rsid w:val="00FC6CBB"/>
    <w:rsid w:val="00FD0287"/>
    <w:rsid w:val="00FD0614"/>
    <w:rsid w:val="00FD0B07"/>
    <w:rsid w:val="00FD0BB9"/>
    <w:rsid w:val="00FD1073"/>
    <w:rsid w:val="00FD1760"/>
    <w:rsid w:val="00FD1B4E"/>
    <w:rsid w:val="00FD2099"/>
    <w:rsid w:val="00FD263C"/>
    <w:rsid w:val="00FD2BEF"/>
    <w:rsid w:val="00FD34CB"/>
    <w:rsid w:val="00FD3B72"/>
    <w:rsid w:val="00FD3BC9"/>
    <w:rsid w:val="00FD468A"/>
    <w:rsid w:val="00FD47CA"/>
    <w:rsid w:val="00FD4B4A"/>
    <w:rsid w:val="00FD4BCF"/>
    <w:rsid w:val="00FD58FD"/>
    <w:rsid w:val="00FD591C"/>
    <w:rsid w:val="00FD5BFE"/>
    <w:rsid w:val="00FD5C09"/>
    <w:rsid w:val="00FD6078"/>
    <w:rsid w:val="00FD674F"/>
    <w:rsid w:val="00FD6BCC"/>
    <w:rsid w:val="00FD6D72"/>
    <w:rsid w:val="00FD71A4"/>
    <w:rsid w:val="00FD7369"/>
    <w:rsid w:val="00FE02A8"/>
    <w:rsid w:val="00FE0385"/>
    <w:rsid w:val="00FE09A7"/>
    <w:rsid w:val="00FE0A6A"/>
    <w:rsid w:val="00FE0B06"/>
    <w:rsid w:val="00FE0F2E"/>
    <w:rsid w:val="00FE0F57"/>
    <w:rsid w:val="00FE1034"/>
    <w:rsid w:val="00FE2116"/>
    <w:rsid w:val="00FE2535"/>
    <w:rsid w:val="00FE274B"/>
    <w:rsid w:val="00FE284F"/>
    <w:rsid w:val="00FE2D81"/>
    <w:rsid w:val="00FE3546"/>
    <w:rsid w:val="00FE3EC7"/>
    <w:rsid w:val="00FE4B11"/>
    <w:rsid w:val="00FE4E02"/>
    <w:rsid w:val="00FE4F61"/>
    <w:rsid w:val="00FE58DB"/>
    <w:rsid w:val="00FE6023"/>
    <w:rsid w:val="00FE69D6"/>
    <w:rsid w:val="00FE756E"/>
    <w:rsid w:val="00FE75CD"/>
    <w:rsid w:val="00FE769A"/>
    <w:rsid w:val="00FF0317"/>
    <w:rsid w:val="00FF0A64"/>
    <w:rsid w:val="00FF0D9C"/>
    <w:rsid w:val="00FF1176"/>
    <w:rsid w:val="00FF2234"/>
    <w:rsid w:val="00FF2C47"/>
    <w:rsid w:val="00FF2D80"/>
    <w:rsid w:val="00FF2F60"/>
    <w:rsid w:val="00FF33AF"/>
    <w:rsid w:val="00FF35A7"/>
    <w:rsid w:val="00FF38C8"/>
    <w:rsid w:val="00FF3A5F"/>
    <w:rsid w:val="00FF3D62"/>
    <w:rsid w:val="00FF3E66"/>
    <w:rsid w:val="00FF3FD3"/>
    <w:rsid w:val="00FF4789"/>
    <w:rsid w:val="00FF4A42"/>
    <w:rsid w:val="00FF4E2B"/>
    <w:rsid w:val="00FF51D6"/>
    <w:rsid w:val="00FF525A"/>
    <w:rsid w:val="00FF59A4"/>
    <w:rsid w:val="00FF5A41"/>
    <w:rsid w:val="00FF69AA"/>
    <w:rsid w:val="00FF7073"/>
    <w:rsid w:val="00FF7D13"/>
    <w:rsid w:val="01659114"/>
    <w:rsid w:val="01C68B1A"/>
    <w:rsid w:val="0210F5B4"/>
    <w:rsid w:val="035EFC1E"/>
    <w:rsid w:val="03896746"/>
    <w:rsid w:val="04803831"/>
    <w:rsid w:val="0546E3EE"/>
    <w:rsid w:val="05896EF8"/>
    <w:rsid w:val="05A8F445"/>
    <w:rsid w:val="05AD92BA"/>
    <w:rsid w:val="0746616C"/>
    <w:rsid w:val="08200313"/>
    <w:rsid w:val="08B2A56F"/>
    <w:rsid w:val="08C71711"/>
    <w:rsid w:val="08F052C8"/>
    <w:rsid w:val="08FB9F45"/>
    <w:rsid w:val="09300F14"/>
    <w:rsid w:val="09D0E126"/>
    <w:rsid w:val="0B9E99E0"/>
    <w:rsid w:val="0C0DB35D"/>
    <w:rsid w:val="0DD8BC9C"/>
    <w:rsid w:val="0EAA0F57"/>
    <w:rsid w:val="0F96C730"/>
    <w:rsid w:val="10952B36"/>
    <w:rsid w:val="10BA4C42"/>
    <w:rsid w:val="10EF1671"/>
    <w:rsid w:val="1190E2BF"/>
    <w:rsid w:val="1246DC0A"/>
    <w:rsid w:val="12BEE896"/>
    <w:rsid w:val="13CCC6C7"/>
    <w:rsid w:val="1428C8E9"/>
    <w:rsid w:val="1446DA94"/>
    <w:rsid w:val="149ADCCF"/>
    <w:rsid w:val="15450EF6"/>
    <w:rsid w:val="157B8768"/>
    <w:rsid w:val="177E5EC6"/>
    <w:rsid w:val="182485EE"/>
    <w:rsid w:val="19C830E2"/>
    <w:rsid w:val="1AC9DE5D"/>
    <w:rsid w:val="1ADD100B"/>
    <w:rsid w:val="1BAFEA92"/>
    <w:rsid w:val="1C5901BF"/>
    <w:rsid w:val="1D0DFEC1"/>
    <w:rsid w:val="1E600015"/>
    <w:rsid w:val="1E68DE5B"/>
    <w:rsid w:val="1EA70780"/>
    <w:rsid w:val="1F152032"/>
    <w:rsid w:val="1F2376CC"/>
    <w:rsid w:val="1F78E019"/>
    <w:rsid w:val="1FA1B979"/>
    <w:rsid w:val="1FAB519E"/>
    <w:rsid w:val="20220B82"/>
    <w:rsid w:val="20DBC8A4"/>
    <w:rsid w:val="219DBB1E"/>
    <w:rsid w:val="224D3960"/>
    <w:rsid w:val="22A89256"/>
    <w:rsid w:val="22D8840B"/>
    <w:rsid w:val="238F56F2"/>
    <w:rsid w:val="23C6204A"/>
    <w:rsid w:val="24737170"/>
    <w:rsid w:val="255F990B"/>
    <w:rsid w:val="258C5F5C"/>
    <w:rsid w:val="264CA3A0"/>
    <w:rsid w:val="27524399"/>
    <w:rsid w:val="27F8663A"/>
    <w:rsid w:val="28EA04DB"/>
    <w:rsid w:val="296C21C9"/>
    <w:rsid w:val="29C514FF"/>
    <w:rsid w:val="29D36D3F"/>
    <w:rsid w:val="2AA39104"/>
    <w:rsid w:val="2B8FA843"/>
    <w:rsid w:val="2C11A4F4"/>
    <w:rsid w:val="2C52AE8B"/>
    <w:rsid w:val="2C7BF710"/>
    <w:rsid w:val="2DB99586"/>
    <w:rsid w:val="2DD00C8D"/>
    <w:rsid w:val="2DF43EA6"/>
    <w:rsid w:val="2E075EE3"/>
    <w:rsid w:val="2E25261A"/>
    <w:rsid w:val="2F7E7B7F"/>
    <w:rsid w:val="2FD16880"/>
    <w:rsid w:val="30330D1C"/>
    <w:rsid w:val="303CD618"/>
    <w:rsid w:val="33B3C3E3"/>
    <w:rsid w:val="33BFE376"/>
    <w:rsid w:val="34947F3E"/>
    <w:rsid w:val="34C464FC"/>
    <w:rsid w:val="350427C6"/>
    <w:rsid w:val="36040542"/>
    <w:rsid w:val="3610938B"/>
    <w:rsid w:val="36A0B3F8"/>
    <w:rsid w:val="37F71423"/>
    <w:rsid w:val="399F9772"/>
    <w:rsid w:val="3ACEF32E"/>
    <w:rsid w:val="3AFF5A89"/>
    <w:rsid w:val="3C7A2E13"/>
    <w:rsid w:val="3C9F9BA4"/>
    <w:rsid w:val="41B405FF"/>
    <w:rsid w:val="42EFFA69"/>
    <w:rsid w:val="43113476"/>
    <w:rsid w:val="4337E5B8"/>
    <w:rsid w:val="433B3410"/>
    <w:rsid w:val="44B5FC21"/>
    <w:rsid w:val="44DDAC60"/>
    <w:rsid w:val="44F06EC1"/>
    <w:rsid w:val="455627EC"/>
    <w:rsid w:val="45AC1311"/>
    <w:rsid w:val="45DB5A07"/>
    <w:rsid w:val="462118F5"/>
    <w:rsid w:val="46FD0FE2"/>
    <w:rsid w:val="47448EED"/>
    <w:rsid w:val="477FCF44"/>
    <w:rsid w:val="48B39DE0"/>
    <w:rsid w:val="49E2FB6F"/>
    <w:rsid w:val="4A3C7212"/>
    <w:rsid w:val="4A92180E"/>
    <w:rsid w:val="4B6AB8C6"/>
    <w:rsid w:val="4B9C4A72"/>
    <w:rsid w:val="4D2ABD63"/>
    <w:rsid w:val="4E418B48"/>
    <w:rsid w:val="4EAE39ED"/>
    <w:rsid w:val="4EC9D621"/>
    <w:rsid w:val="5068545E"/>
    <w:rsid w:val="50D92057"/>
    <w:rsid w:val="516F72B0"/>
    <w:rsid w:val="51C5AB14"/>
    <w:rsid w:val="5224EC0F"/>
    <w:rsid w:val="531ABDFD"/>
    <w:rsid w:val="532AF733"/>
    <w:rsid w:val="536A586E"/>
    <w:rsid w:val="536EE4DB"/>
    <w:rsid w:val="537C48E0"/>
    <w:rsid w:val="54FA5594"/>
    <w:rsid w:val="56CDC23F"/>
    <w:rsid w:val="56F9C114"/>
    <w:rsid w:val="58431E7F"/>
    <w:rsid w:val="587A8FF8"/>
    <w:rsid w:val="5A2C34B6"/>
    <w:rsid w:val="5A391DBE"/>
    <w:rsid w:val="5AA98D83"/>
    <w:rsid w:val="5B89C54A"/>
    <w:rsid w:val="5B8E7607"/>
    <w:rsid w:val="5BD6BEFC"/>
    <w:rsid w:val="5C784E46"/>
    <w:rsid w:val="5CD8F8E2"/>
    <w:rsid w:val="5D72C2B1"/>
    <w:rsid w:val="5D8DF640"/>
    <w:rsid w:val="5FD41E00"/>
    <w:rsid w:val="5FFAF159"/>
    <w:rsid w:val="6119937C"/>
    <w:rsid w:val="619B8BA9"/>
    <w:rsid w:val="6329AAD2"/>
    <w:rsid w:val="636B53F6"/>
    <w:rsid w:val="63710037"/>
    <w:rsid w:val="637D9D21"/>
    <w:rsid w:val="63A2C3A8"/>
    <w:rsid w:val="64229D8A"/>
    <w:rsid w:val="64656161"/>
    <w:rsid w:val="64A8C9A6"/>
    <w:rsid w:val="64A96C42"/>
    <w:rsid w:val="64B57D96"/>
    <w:rsid w:val="6513AC06"/>
    <w:rsid w:val="65505399"/>
    <w:rsid w:val="66530158"/>
    <w:rsid w:val="6816A065"/>
    <w:rsid w:val="682C8854"/>
    <w:rsid w:val="697F1939"/>
    <w:rsid w:val="69A435BA"/>
    <w:rsid w:val="6AF56910"/>
    <w:rsid w:val="6AFC8C63"/>
    <w:rsid w:val="6CE2085A"/>
    <w:rsid w:val="6CEF6DED"/>
    <w:rsid w:val="6D8DC05B"/>
    <w:rsid w:val="6F0C99CF"/>
    <w:rsid w:val="7152A58A"/>
    <w:rsid w:val="71A35DBF"/>
    <w:rsid w:val="71B86CFA"/>
    <w:rsid w:val="72327A7F"/>
    <w:rsid w:val="72718108"/>
    <w:rsid w:val="7326126B"/>
    <w:rsid w:val="7446FA1A"/>
    <w:rsid w:val="747D2909"/>
    <w:rsid w:val="752AFFA1"/>
    <w:rsid w:val="754714E6"/>
    <w:rsid w:val="7547A1F8"/>
    <w:rsid w:val="75751DAC"/>
    <w:rsid w:val="75C91015"/>
    <w:rsid w:val="77192C73"/>
    <w:rsid w:val="79481660"/>
    <w:rsid w:val="79D1D22B"/>
    <w:rsid w:val="79D3852A"/>
    <w:rsid w:val="7A51BEB3"/>
    <w:rsid w:val="7AE3E6C1"/>
    <w:rsid w:val="7BD8134C"/>
    <w:rsid w:val="7C8B9603"/>
    <w:rsid w:val="7F9C2C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2B5118D"/>
  <w15:docId w15:val="{81AE65C6-DA5B-42CE-8E1F-2B0D8A76E4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宋体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5" w:qFormat="1"/>
    <w:lsdException w:name="heading 1" w:uiPriority="1" w:qFormat="1"/>
    <w:lsdException w:name="heading 2" w:semiHidden="1" w:uiPriority="2" w:unhideWhenUsed="1" w:qFormat="1"/>
    <w:lsdException w:name="heading 3" w:semiHidden="1" w:uiPriority="3" w:unhideWhenUsed="1" w:qFormat="1"/>
    <w:lsdException w:name="heading 4" w:semiHidden="1" w:uiPriority="5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4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6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9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4" w:uiPriority="44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,PRI Body"/>
    <w:uiPriority w:val="5"/>
    <w:qFormat/>
    <w:rsid w:val="00B11769"/>
    <w:pPr>
      <w:spacing w:after="0" w:line="312" w:lineRule="auto"/>
    </w:pPr>
    <w:rPr>
      <w:rFonts w:ascii="Arial" w:eastAsia="MS PGothic" w:hAnsi="Arial" w:cs="Times New Roman"/>
      <w:sz w:val="20"/>
      <w:szCs w:val="20"/>
    </w:rPr>
  </w:style>
  <w:style w:type="paragraph" w:styleId="Heading1">
    <w:name w:val="heading 1"/>
    <w:aliases w:val="Section title"/>
    <w:basedOn w:val="Normal"/>
    <w:next w:val="Normal"/>
    <w:link w:val="Heading1Char"/>
    <w:uiPriority w:val="1"/>
    <w:qFormat/>
    <w:rsid w:val="008643B7"/>
    <w:pPr>
      <w:keepNext/>
      <w:keepLines/>
      <w:spacing w:before="240"/>
      <w:outlineLvl w:val="0"/>
    </w:pPr>
    <w:rPr>
      <w:rFonts w:eastAsiaTheme="majorEastAsia" w:cstheme="majorBidi"/>
      <w:caps/>
      <w:color w:val="2F5496" w:themeColor="accent1" w:themeShade="BF"/>
      <w:sz w:val="40"/>
      <w:szCs w:val="32"/>
    </w:rPr>
  </w:style>
  <w:style w:type="paragraph" w:styleId="Heading2">
    <w:name w:val="heading 2"/>
    <w:aliases w:val="SubHeading 1"/>
    <w:basedOn w:val="Normal"/>
    <w:next w:val="Normal"/>
    <w:link w:val="Heading2Char"/>
    <w:uiPriority w:val="2"/>
    <w:qFormat/>
    <w:rsid w:val="008643B7"/>
    <w:pPr>
      <w:keepNext/>
      <w:keepLines/>
      <w:spacing w:before="240" w:after="120"/>
      <w:outlineLvl w:val="1"/>
    </w:pPr>
    <w:rPr>
      <w:rFonts w:eastAsiaTheme="majorEastAsia" w:cstheme="majorBidi"/>
      <w:b/>
      <w:caps/>
      <w:color w:val="00B0F0"/>
      <w:sz w:val="28"/>
      <w:szCs w:val="26"/>
    </w:rPr>
  </w:style>
  <w:style w:type="paragraph" w:styleId="Heading3">
    <w:name w:val="heading 3"/>
    <w:aliases w:val="Sub-Sub heading,PRI Heading 3"/>
    <w:basedOn w:val="Normal"/>
    <w:next w:val="Normal"/>
    <w:link w:val="Heading3Char"/>
    <w:uiPriority w:val="3"/>
    <w:qFormat/>
    <w:rsid w:val="008643B7"/>
    <w:pPr>
      <w:keepNext/>
      <w:keepLines/>
      <w:spacing w:before="40"/>
      <w:ind w:left="720" w:hanging="720"/>
      <w:outlineLvl w:val="2"/>
    </w:pPr>
    <w:rPr>
      <w:rFonts w:eastAsiaTheme="majorEastAsia" w:cstheme="majorBidi"/>
      <w:b/>
      <w:caps/>
      <w:color w:val="0070C0"/>
      <w:sz w:val="24"/>
      <w:szCs w:val="24"/>
    </w:rPr>
  </w:style>
  <w:style w:type="paragraph" w:styleId="Heading4">
    <w:name w:val="heading 4"/>
    <w:aliases w:val="Heading #3"/>
    <w:basedOn w:val="Normal"/>
    <w:next w:val="Normal"/>
    <w:link w:val="Heading4Char"/>
    <w:uiPriority w:val="5"/>
    <w:qFormat/>
    <w:rsid w:val="008643B7"/>
    <w:pPr>
      <w:keepNext/>
      <w:keepLines/>
      <w:spacing w:before="40"/>
      <w:outlineLvl w:val="3"/>
    </w:pPr>
    <w:rPr>
      <w:rFonts w:eastAsiaTheme="majorEastAsia" w:cstheme="majorBidi"/>
      <w:b/>
      <w:iCs/>
      <w:color w:val="00B0F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9B05C4"/>
    <w:pPr>
      <w:keepNext/>
      <w:keepLines/>
      <w:numPr>
        <w:ilvl w:val="4"/>
        <w:numId w:val="7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B05C4"/>
    <w:pPr>
      <w:keepNext/>
      <w:keepLines/>
      <w:numPr>
        <w:ilvl w:val="5"/>
        <w:numId w:val="7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B05C4"/>
    <w:pPr>
      <w:keepNext/>
      <w:keepLines/>
      <w:numPr>
        <w:ilvl w:val="6"/>
        <w:numId w:val="7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B05C4"/>
    <w:pPr>
      <w:keepNext/>
      <w:keepLines/>
      <w:numPr>
        <w:ilvl w:val="7"/>
        <w:numId w:val="7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B05C4"/>
    <w:pPr>
      <w:keepNext/>
      <w:keepLines/>
      <w:numPr>
        <w:ilvl w:val="8"/>
        <w:numId w:val="7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Section title Char"/>
    <w:basedOn w:val="DefaultParagraphFont"/>
    <w:link w:val="Heading1"/>
    <w:uiPriority w:val="1"/>
    <w:rsid w:val="008643B7"/>
    <w:rPr>
      <w:rFonts w:ascii="Arial" w:eastAsiaTheme="majorEastAsia" w:hAnsi="Arial" w:cstheme="majorBidi"/>
      <w:caps/>
      <w:color w:val="2F5496" w:themeColor="accent1" w:themeShade="BF"/>
      <w:sz w:val="40"/>
      <w:szCs w:val="32"/>
    </w:rPr>
  </w:style>
  <w:style w:type="paragraph" w:styleId="Title">
    <w:name w:val="Title"/>
    <w:aliases w:val="Main title,PRI Title"/>
    <w:basedOn w:val="Normal"/>
    <w:next w:val="Normal"/>
    <w:link w:val="TitleChar"/>
    <w:qFormat/>
    <w:rsid w:val="00406E77"/>
    <w:pPr>
      <w:pBdr>
        <w:bottom w:val="single" w:sz="4" w:space="3" w:color="000000" w:themeColor="text1"/>
      </w:pBdr>
      <w:spacing w:before="3200" w:after="420" w:line="240" w:lineRule="auto"/>
      <w:contextualSpacing/>
    </w:pPr>
    <w:rPr>
      <w:rFonts w:eastAsiaTheme="majorEastAsia" w:cstheme="majorBidi"/>
      <w:caps/>
      <w:color w:val="000000" w:themeColor="text1"/>
      <w:spacing w:val="-10"/>
      <w:kern w:val="28"/>
      <w:sz w:val="48"/>
      <w:szCs w:val="56"/>
    </w:rPr>
  </w:style>
  <w:style w:type="character" w:customStyle="1" w:styleId="TitleChar">
    <w:name w:val="Title Char"/>
    <w:aliases w:val="Main title Char,PRI Title Char"/>
    <w:basedOn w:val="DefaultParagraphFont"/>
    <w:link w:val="Title"/>
    <w:rsid w:val="00406E77"/>
    <w:rPr>
      <w:rFonts w:ascii="Arial" w:eastAsiaTheme="majorEastAsia" w:hAnsi="Arial" w:cstheme="majorBidi"/>
      <w:caps/>
      <w:color w:val="000000" w:themeColor="text1"/>
      <w:spacing w:val="-10"/>
      <w:kern w:val="28"/>
      <w:sz w:val="48"/>
      <w:szCs w:val="56"/>
    </w:rPr>
  </w:style>
  <w:style w:type="character" w:customStyle="1" w:styleId="Heading2Char">
    <w:name w:val="Heading 2 Char"/>
    <w:aliases w:val="SubHeading 1 Char"/>
    <w:basedOn w:val="DefaultParagraphFont"/>
    <w:link w:val="Heading2"/>
    <w:uiPriority w:val="2"/>
    <w:rsid w:val="008643B7"/>
    <w:rPr>
      <w:rFonts w:ascii="Arial" w:eastAsiaTheme="majorEastAsia" w:hAnsi="Arial" w:cstheme="majorBidi"/>
      <w:b/>
      <w:caps/>
      <w:color w:val="00B0F0"/>
      <w:sz w:val="28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B05C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05C4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aliases w:val="Sub-Sub heading Char,PRI Heading 3 Char"/>
    <w:basedOn w:val="DefaultParagraphFont"/>
    <w:link w:val="Heading3"/>
    <w:uiPriority w:val="3"/>
    <w:rsid w:val="008643B7"/>
    <w:rPr>
      <w:rFonts w:ascii="Arial" w:eastAsiaTheme="majorEastAsia" w:hAnsi="Arial" w:cstheme="majorBidi"/>
      <w:b/>
      <w:caps/>
      <w:color w:val="0070C0"/>
      <w:sz w:val="24"/>
      <w:szCs w:val="24"/>
    </w:rPr>
  </w:style>
  <w:style w:type="paragraph" w:styleId="ListParagraph">
    <w:name w:val="List Paragraph"/>
    <w:aliases w:val="PRI Bullets"/>
    <w:basedOn w:val="Normal"/>
    <w:uiPriority w:val="34"/>
    <w:qFormat/>
    <w:rsid w:val="009B05C4"/>
    <w:pPr>
      <w:ind w:left="720"/>
      <w:contextualSpacing/>
    </w:pPr>
  </w:style>
  <w:style w:type="character" w:customStyle="1" w:styleId="Heading4Char">
    <w:name w:val="Heading 4 Char"/>
    <w:aliases w:val="Heading #3 Char"/>
    <w:basedOn w:val="DefaultParagraphFont"/>
    <w:link w:val="Heading4"/>
    <w:uiPriority w:val="5"/>
    <w:rsid w:val="008643B7"/>
    <w:rPr>
      <w:rFonts w:ascii="Arial" w:eastAsiaTheme="majorEastAsia" w:hAnsi="Arial" w:cstheme="majorBidi"/>
      <w:b/>
      <w:iCs/>
      <w:color w:val="00B0F0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B05C4"/>
    <w:rPr>
      <w:rFonts w:asciiTheme="majorHAnsi" w:eastAsiaTheme="majorEastAsia" w:hAnsiTheme="majorHAnsi" w:cstheme="majorBidi"/>
      <w:color w:val="2F5496" w:themeColor="accent1" w:themeShade="BF"/>
      <w:sz w:val="20"/>
      <w:szCs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B05C4"/>
    <w:rPr>
      <w:rFonts w:asciiTheme="majorHAnsi" w:eastAsiaTheme="majorEastAsia" w:hAnsiTheme="majorHAnsi" w:cstheme="majorBidi"/>
      <w:color w:val="1F3763" w:themeColor="accent1" w:themeShade="7F"/>
      <w:sz w:val="20"/>
      <w:szCs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B05C4"/>
    <w:rPr>
      <w:rFonts w:asciiTheme="majorHAnsi" w:eastAsiaTheme="majorEastAsia" w:hAnsiTheme="majorHAnsi" w:cstheme="majorBidi"/>
      <w:i/>
      <w:iCs/>
      <w:color w:val="1F3763" w:themeColor="accent1" w:themeShade="7F"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B05C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B05C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A27FF8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27FF8"/>
    <w:rPr>
      <w:rFonts w:ascii="Arial" w:hAnsi="Arial"/>
      <w:sz w:val="20"/>
    </w:rPr>
  </w:style>
  <w:style w:type="paragraph" w:styleId="Footer">
    <w:name w:val="footer"/>
    <w:basedOn w:val="Normal"/>
    <w:link w:val="FooterChar"/>
    <w:uiPriority w:val="99"/>
    <w:unhideWhenUsed/>
    <w:rsid w:val="00A27FF8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27FF8"/>
    <w:rPr>
      <w:rFonts w:ascii="Arial" w:hAnsi="Arial"/>
      <w:sz w:val="20"/>
    </w:rPr>
  </w:style>
  <w:style w:type="character" w:styleId="PageNumber">
    <w:name w:val="page number"/>
    <w:basedOn w:val="DefaultParagraphFont"/>
    <w:uiPriority w:val="99"/>
    <w:semiHidden/>
    <w:unhideWhenUsed/>
    <w:rsid w:val="00A27FF8"/>
  </w:style>
  <w:style w:type="paragraph" w:styleId="TOCHeading">
    <w:name w:val="TOC Heading"/>
    <w:basedOn w:val="Normal"/>
    <w:next w:val="Normal"/>
    <w:uiPriority w:val="39"/>
    <w:unhideWhenUsed/>
    <w:qFormat/>
    <w:rsid w:val="00612767"/>
    <w:pPr>
      <w:spacing w:line="259" w:lineRule="auto"/>
    </w:pPr>
    <w:rPr>
      <w:rFonts w:eastAsiaTheme="majorEastAsia" w:cstheme="majorBidi"/>
      <w:color w:val="2F5496" w:themeColor="accent1" w:themeShade="BF"/>
      <w:sz w:val="40"/>
      <w:szCs w:val="32"/>
      <w:lang w:val="en-US"/>
    </w:rPr>
  </w:style>
  <w:style w:type="paragraph" w:styleId="TOC1">
    <w:name w:val="toc 1"/>
    <w:basedOn w:val="Heading1"/>
    <w:next w:val="Normal"/>
    <w:autoRedefine/>
    <w:uiPriority w:val="39"/>
    <w:unhideWhenUsed/>
    <w:qFormat/>
    <w:rsid w:val="001D2E7D"/>
    <w:pPr>
      <w:tabs>
        <w:tab w:val="left" w:pos="2741"/>
        <w:tab w:val="right" w:pos="9214"/>
      </w:tabs>
      <w:spacing w:after="100"/>
    </w:pPr>
    <w:rPr>
      <w:sz w:val="24"/>
    </w:rPr>
  </w:style>
  <w:style w:type="paragraph" w:styleId="TOC2">
    <w:name w:val="toc 2"/>
    <w:basedOn w:val="Normal"/>
    <w:next w:val="Normal"/>
    <w:autoRedefine/>
    <w:uiPriority w:val="39"/>
    <w:unhideWhenUsed/>
    <w:rsid w:val="00B2674B"/>
    <w:pPr>
      <w:tabs>
        <w:tab w:val="right" w:pos="9214"/>
      </w:tabs>
      <w:spacing w:after="100"/>
      <w:ind w:left="200"/>
    </w:pPr>
    <w:rPr>
      <w:noProof/>
    </w:rPr>
  </w:style>
  <w:style w:type="paragraph" w:styleId="TOC3">
    <w:name w:val="toc 3"/>
    <w:basedOn w:val="TOC2"/>
    <w:next w:val="Normal"/>
    <w:autoRedefine/>
    <w:uiPriority w:val="39"/>
    <w:unhideWhenUsed/>
    <w:rsid w:val="00934309"/>
    <w:pPr>
      <w:ind w:left="397"/>
    </w:pPr>
  </w:style>
  <w:style w:type="character" w:styleId="Hyperlink">
    <w:name w:val="Hyperlink"/>
    <w:basedOn w:val="DefaultParagraphFont"/>
    <w:uiPriority w:val="99"/>
    <w:qFormat/>
    <w:rsid w:val="0096261C"/>
    <w:rPr>
      <w:color w:val="00B0F0"/>
      <w:u w:val="none"/>
    </w:rPr>
  </w:style>
  <w:style w:type="paragraph" w:styleId="ListBullet">
    <w:name w:val="List Bullet"/>
    <w:basedOn w:val="Normal"/>
    <w:uiPriority w:val="4"/>
    <w:qFormat/>
    <w:rsid w:val="009D76A6"/>
    <w:pPr>
      <w:numPr>
        <w:numId w:val="1"/>
      </w:numPr>
    </w:pPr>
  </w:style>
  <w:style w:type="paragraph" w:styleId="ListBullet2">
    <w:name w:val="List Bullet 2"/>
    <w:basedOn w:val="Normal"/>
    <w:uiPriority w:val="99"/>
    <w:semiHidden/>
    <w:unhideWhenUsed/>
    <w:rsid w:val="009D76A6"/>
    <w:pPr>
      <w:numPr>
        <w:numId w:val="2"/>
      </w:numPr>
      <w:contextualSpacing/>
    </w:pPr>
  </w:style>
  <w:style w:type="paragraph" w:styleId="ListBullet3">
    <w:name w:val="List Bullet 3"/>
    <w:basedOn w:val="Normal"/>
    <w:link w:val="ListBullet3Char"/>
    <w:uiPriority w:val="99"/>
    <w:unhideWhenUsed/>
    <w:rsid w:val="009D76A6"/>
    <w:pPr>
      <w:numPr>
        <w:numId w:val="5"/>
      </w:numPr>
      <w:contextualSpacing/>
    </w:pPr>
  </w:style>
  <w:style w:type="paragraph" w:styleId="Subtitle">
    <w:name w:val="Subtitle"/>
    <w:aliases w:val="Bullet list 2"/>
    <w:basedOn w:val="Normal"/>
    <w:next w:val="Normal"/>
    <w:link w:val="SubtitleChar"/>
    <w:uiPriority w:val="6"/>
    <w:qFormat/>
    <w:rsid w:val="00A747EF"/>
    <w:pPr>
      <w:numPr>
        <w:numId w:val="3"/>
      </w:numPr>
    </w:pPr>
    <w:rPr>
      <w:rFonts w:eastAsiaTheme="minorEastAsia" w:cs="Arial"/>
      <w:color w:val="000000" w:themeColor="text1"/>
    </w:rPr>
  </w:style>
  <w:style w:type="character" w:customStyle="1" w:styleId="SubtitleChar">
    <w:name w:val="Subtitle Char"/>
    <w:aliases w:val="Bullet list 2 Char"/>
    <w:basedOn w:val="DefaultParagraphFont"/>
    <w:link w:val="Subtitle"/>
    <w:uiPriority w:val="6"/>
    <w:rsid w:val="00FE09A7"/>
    <w:rPr>
      <w:rFonts w:ascii="Arial" w:eastAsiaTheme="minorEastAsia" w:hAnsi="Arial" w:cs="Arial"/>
      <w:color w:val="000000" w:themeColor="text1"/>
      <w:sz w:val="20"/>
      <w:szCs w:val="20"/>
    </w:rPr>
  </w:style>
  <w:style w:type="paragraph" w:customStyle="1" w:styleId="PRIQuoteBlue">
    <w:name w:val="PRI Quote Blue"/>
    <w:basedOn w:val="Quote"/>
    <w:link w:val="PRIQuoteBlueChar"/>
    <w:uiPriority w:val="8"/>
    <w:qFormat/>
    <w:rsid w:val="0057471B"/>
    <w:pPr>
      <w:spacing w:before="240" w:after="240"/>
      <w:ind w:left="0" w:right="0"/>
      <w:jc w:val="left"/>
    </w:pPr>
    <w:rPr>
      <w:i w:val="0"/>
      <w:iCs w:val="0"/>
      <w:color w:val="00B0F0"/>
      <w:sz w:val="32"/>
    </w:rPr>
  </w:style>
  <w:style w:type="character" w:customStyle="1" w:styleId="PRIQuoteBlueChar">
    <w:name w:val="PRI Quote Blue Char"/>
    <w:basedOn w:val="DefaultParagraphFont"/>
    <w:link w:val="PRIQuoteBlue"/>
    <w:uiPriority w:val="8"/>
    <w:rsid w:val="00FE09A7"/>
    <w:rPr>
      <w:rFonts w:ascii="Arial" w:eastAsia="MS PGothic" w:hAnsi="Arial" w:cs="Times New Roman"/>
      <w:color w:val="00B0F0"/>
      <w:sz w:val="32"/>
      <w:szCs w:val="20"/>
    </w:rPr>
  </w:style>
  <w:style w:type="paragraph" w:styleId="Quote">
    <w:name w:val="Quote"/>
    <w:basedOn w:val="Normal"/>
    <w:next w:val="Normal"/>
    <w:link w:val="QuoteChar"/>
    <w:uiPriority w:val="29"/>
    <w:rsid w:val="0057471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7471B"/>
    <w:rPr>
      <w:rFonts w:ascii="Arial" w:hAnsi="Arial"/>
      <w:i/>
      <w:iCs/>
      <w:color w:val="404040" w:themeColor="text1" w:themeTint="BF"/>
      <w:sz w:val="20"/>
    </w:rPr>
  </w:style>
  <w:style w:type="paragraph" w:customStyle="1" w:styleId="Bulletlist3">
    <w:name w:val="Bullet list 3"/>
    <w:basedOn w:val="ListBullet3"/>
    <w:link w:val="Bulletlist3Char"/>
    <w:uiPriority w:val="7"/>
    <w:qFormat/>
    <w:rsid w:val="00A747EF"/>
  </w:style>
  <w:style w:type="paragraph" w:customStyle="1" w:styleId="Bullestlist2">
    <w:name w:val="Bullest list 2"/>
    <w:basedOn w:val="ListBullet"/>
    <w:uiPriority w:val="7"/>
    <w:rsid w:val="00A747EF"/>
    <w:pPr>
      <w:numPr>
        <w:numId w:val="4"/>
      </w:numPr>
    </w:pPr>
  </w:style>
  <w:style w:type="table" w:styleId="TableGrid">
    <w:name w:val="Table Grid"/>
    <w:basedOn w:val="TableNormal"/>
    <w:uiPriority w:val="39"/>
    <w:rsid w:val="00184F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Bullet3Char">
    <w:name w:val="List Bullet 3 Char"/>
    <w:basedOn w:val="DefaultParagraphFont"/>
    <w:link w:val="ListBullet3"/>
    <w:uiPriority w:val="99"/>
    <w:rsid w:val="00A747EF"/>
    <w:rPr>
      <w:rFonts w:ascii="Arial" w:eastAsia="MS PGothic" w:hAnsi="Arial" w:cs="Times New Roman"/>
      <w:sz w:val="20"/>
      <w:szCs w:val="20"/>
    </w:rPr>
  </w:style>
  <w:style w:type="character" w:customStyle="1" w:styleId="Bulletlist3Char">
    <w:name w:val="Bullet list 3 Char"/>
    <w:basedOn w:val="ListBullet3Char"/>
    <w:link w:val="Bulletlist3"/>
    <w:uiPriority w:val="7"/>
    <w:rsid w:val="00FE09A7"/>
    <w:rPr>
      <w:rFonts w:ascii="Arial" w:eastAsia="MS PGothic" w:hAnsi="Arial" w:cs="Times New Roman"/>
      <w:sz w:val="20"/>
      <w:szCs w:val="20"/>
    </w:rPr>
  </w:style>
  <w:style w:type="table" w:customStyle="1" w:styleId="GridTable2-Accent51">
    <w:name w:val="Grid Table 2 - Accent 51"/>
    <w:basedOn w:val="TableNormal"/>
    <w:uiPriority w:val="47"/>
    <w:rsid w:val="00184F1A"/>
    <w:pPr>
      <w:spacing w:after="0" w:line="240" w:lineRule="auto"/>
    </w:pPr>
    <w:tblPr>
      <w:tblStyleRowBandSize w:val="1"/>
      <w:tblStyleColBandSize w:val="1"/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UnresolvedMention1">
    <w:name w:val="Unresolved Mention1"/>
    <w:basedOn w:val="DefaultParagraphFont"/>
    <w:uiPriority w:val="99"/>
    <w:unhideWhenUsed/>
    <w:rsid w:val="00743B12"/>
    <w:rPr>
      <w:color w:val="808080"/>
      <w:shd w:val="clear" w:color="auto" w:fill="E6E6E6"/>
    </w:rPr>
  </w:style>
  <w:style w:type="paragraph" w:customStyle="1" w:styleId="Bullet1">
    <w:name w:val="Bullet 1"/>
    <w:basedOn w:val="Normal"/>
    <w:rsid w:val="00743B12"/>
    <w:pPr>
      <w:numPr>
        <w:numId w:val="6"/>
      </w:numPr>
      <w:spacing w:before="60" w:line="240" w:lineRule="auto"/>
    </w:pPr>
    <w:rPr>
      <w:rFonts w:ascii="Times New Roman" w:eastAsia="Times New Roman" w:hAnsi="Times New Roman"/>
      <w:sz w:val="24"/>
      <w:szCs w:val="24"/>
      <w:lang w:val="en-AU"/>
    </w:rPr>
  </w:style>
  <w:style w:type="paragraph" w:styleId="CommentText">
    <w:name w:val="annotation text"/>
    <w:basedOn w:val="Normal"/>
    <w:link w:val="CommentTextChar"/>
    <w:uiPriority w:val="99"/>
    <w:unhideWhenUsed/>
    <w:rsid w:val="003C52AB"/>
    <w:pPr>
      <w:spacing w:line="240" w:lineRule="auto"/>
    </w:pPr>
    <w:rPr>
      <w:rFonts w:ascii="Times New Roman" w:eastAsia="Times New Roman" w:hAnsi="Times New Roman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C52AB"/>
    <w:rPr>
      <w:rFonts w:ascii="Times New Roman" w:eastAsia="Times New Roman" w:hAnsi="Times New Roman" w:cs="Times New Roman"/>
      <w:sz w:val="20"/>
      <w:szCs w:val="20"/>
    </w:rPr>
  </w:style>
  <w:style w:type="paragraph" w:customStyle="1" w:styleId="paragraph">
    <w:name w:val="paragraph"/>
    <w:basedOn w:val="Normal"/>
    <w:rsid w:val="00743B1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AU"/>
    </w:rPr>
  </w:style>
  <w:style w:type="character" w:customStyle="1" w:styleId="normaltextrun">
    <w:name w:val="normaltextrun"/>
    <w:basedOn w:val="DefaultParagraphFont"/>
    <w:rsid w:val="00743B12"/>
  </w:style>
  <w:style w:type="character" w:styleId="Strong">
    <w:name w:val="Strong"/>
    <w:basedOn w:val="DefaultParagraphFont"/>
    <w:uiPriority w:val="9"/>
    <w:qFormat/>
    <w:rsid w:val="00D77F40"/>
    <w:rPr>
      <w:b/>
      <w:bCs/>
    </w:rPr>
  </w:style>
  <w:style w:type="paragraph" w:styleId="NormalWeb">
    <w:name w:val="Normal (Web)"/>
    <w:basedOn w:val="Normal"/>
    <w:uiPriority w:val="99"/>
    <w:unhideWhenUsed/>
    <w:rsid w:val="00D75F76"/>
    <w:pPr>
      <w:spacing w:before="100" w:beforeAutospacing="1" w:after="100" w:afterAutospacing="1"/>
    </w:pPr>
    <w:rPr>
      <w:rFonts w:ascii="Times" w:hAnsi="Times"/>
    </w:rPr>
  </w:style>
  <w:style w:type="table" w:customStyle="1" w:styleId="PRITable2">
    <w:name w:val="PRI Table 2"/>
    <w:basedOn w:val="TableNormal"/>
    <w:uiPriority w:val="99"/>
    <w:rsid w:val="00D75F76"/>
    <w:pPr>
      <w:spacing w:after="0" w:line="312" w:lineRule="auto"/>
      <w:ind w:left="170" w:right="170" w:hanging="357"/>
    </w:pPr>
    <w:rPr>
      <w:rFonts w:ascii="Arial" w:eastAsia="MS PGothic" w:hAnsi="Arial" w:cs="Times New Roman"/>
      <w:sz w:val="20"/>
      <w:szCs w:val="20"/>
    </w:rPr>
    <w:tblPr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  <w:insideH w:val="single" w:sz="4" w:space="0" w:color="808080"/>
        <w:insideV w:val="single" w:sz="4" w:space="0" w:color="808080"/>
      </w:tblBorders>
      <w:tblCellMar>
        <w:top w:w="113" w:type="dxa"/>
        <w:left w:w="0" w:type="dxa"/>
        <w:bottom w:w="113" w:type="dxa"/>
        <w:right w:w="0" w:type="dxa"/>
      </w:tblCellMar>
    </w:tblPr>
    <w:tcPr>
      <w:tcMar>
        <w:top w:w="57" w:type="dxa"/>
        <w:bottom w:w="57" w:type="dxa"/>
      </w:tcMar>
    </w:tcPr>
    <w:tblStylePr w:type="firstRow">
      <w:pPr>
        <w:wordWrap/>
        <w:spacing w:beforeLines="0" w:beforeAutospacing="0" w:afterLines="0" w:afterAutospacing="0"/>
        <w:ind w:leftChars="0" w:left="170" w:rightChars="0" w:right="170"/>
        <w:jc w:val="left"/>
      </w:pPr>
      <w:rPr>
        <w:rFonts w:ascii="Arial" w:hAnsi="Arial"/>
        <w:b/>
        <w:bCs/>
        <w:i w:val="0"/>
        <w:iCs w:val="0"/>
        <w:caps w:val="0"/>
        <w:smallCaps w:val="0"/>
        <w:strike w:val="0"/>
        <w:dstrike w:val="0"/>
        <w:vanish w:val="0"/>
        <w:color w:val="FFFFFF" w:themeColor="background1"/>
        <w:kern w:val="0"/>
        <w:sz w:val="24"/>
        <w:szCs w:val="24"/>
        <w:vertAlign w:val="baseline"/>
      </w:rPr>
      <w:tblPr/>
      <w:tcPr>
        <w:tc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FFFFFF"/>
        </w:tcBorders>
        <w:shd w:val="clear" w:color="auto" w:fill="1875C1"/>
      </w:tcPr>
    </w:tblStylePr>
    <w:tblStylePr w:type="firstCol">
      <w:rPr>
        <w:rFonts w:ascii="Arial" w:hAnsi="Arial"/>
        <w:b w:val="0"/>
        <w:i w:val="0"/>
        <w:sz w:val="20"/>
      </w:rPr>
    </w:tblStylePr>
  </w:style>
  <w:style w:type="paragraph" w:styleId="EndnoteText">
    <w:name w:val="endnote text"/>
    <w:basedOn w:val="Normal"/>
    <w:link w:val="EndnoteTextChar"/>
    <w:uiPriority w:val="99"/>
    <w:semiHidden/>
    <w:unhideWhenUsed/>
    <w:rsid w:val="00E83508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E83508"/>
    <w:rPr>
      <w:rFonts w:ascii="Arial" w:eastAsia="MS PGothic" w:hAnsi="Arial" w:cs="Times New Roman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E83508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unhideWhenUsed/>
    <w:rsid w:val="00E83508"/>
    <w:pPr>
      <w:spacing w:line="240" w:lineRule="auto"/>
    </w:pPr>
    <w:rPr>
      <w:color w:val="767171" w:themeColor="background2" w:themeShade="80"/>
      <w:sz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E83508"/>
    <w:rPr>
      <w:rFonts w:ascii="Arial" w:eastAsia="MS PGothic" w:hAnsi="Arial" w:cs="Times New Roman"/>
      <w:color w:val="767171" w:themeColor="background2" w:themeShade="80"/>
      <w:sz w:val="16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83508"/>
    <w:rPr>
      <w:vertAlign w:val="superscript"/>
    </w:rPr>
  </w:style>
  <w:style w:type="paragraph" w:customStyle="1" w:styleId="Footnotes">
    <w:name w:val="Footnotes"/>
    <w:basedOn w:val="FootnoteText"/>
    <w:next w:val="FootnoteText"/>
    <w:link w:val="FootnotesChar"/>
    <w:uiPriority w:val="5"/>
    <w:qFormat/>
    <w:rsid w:val="00AC0A51"/>
    <w:pPr>
      <w:widowControl w:val="0"/>
      <w:autoSpaceDE w:val="0"/>
      <w:autoSpaceDN w:val="0"/>
      <w:adjustRightInd w:val="0"/>
      <w:contextualSpacing/>
    </w:pPr>
  </w:style>
  <w:style w:type="character" w:customStyle="1" w:styleId="FootnotesChar">
    <w:name w:val="Footnotes Char"/>
    <w:basedOn w:val="FootnoteTextChar"/>
    <w:link w:val="Footnotes"/>
    <w:uiPriority w:val="5"/>
    <w:rsid w:val="00AC0A51"/>
    <w:rPr>
      <w:rFonts w:ascii="Arial" w:eastAsia="MS PGothic" w:hAnsi="Arial" w:cs="Times New Roman"/>
      <w:color w:val="767171" w:themeColor="background2" w:themeShade="80"/>
      <w:sz w:val="16"/>
      <w:szCs w:val="20"/>
    </w:rPr>
  </w:style>
  <w:style w:type="character" w:customStyle="1" w:styleId="eop">
    <w:name w:val="eop"/>
    <w:basedOn w:val="DefaultParagraphFont"/>
    <w:rsid w:val="00F573C1"/>
  </w:style>
  <w:style w:type="character" w:styleId="CommentReference">
    <w:name w:val="annotation reference"/>
    <w:basedOn w:val="DefaultParagraphFont"/>
    <w:uiPriority w:val="99"/>
    <w:semiHidden/>
    <w:unhideWhenUsed/>
    <w:rsid w:val="00F573C1"/>
    <w:rPr>
      <w:sz w:val="16"/>
      <w:szCs w:val="16"/>
    </w:rPr>
  </w:style>
  <w:style w:type="paragraph" w:customStyle="1" w:styleId="2Body">
    <w:name w:val="2 Body"/>
    <w:basedOn w:val="Normal"/>
    <w:uiPriority w:val="99"/>
    <w:rsid w:val="00AF407C"/>
    <w:pPr>
      <w:suppressAutoHyphens/>
      <w:autoSpaceDE w:val="0"/>
      <w:autoSpaceDN w:val="0"/>
      <w:adjustRightInd w:val="0"/>
      <w:spacing w:line="288" w:lineRule="auto"/>
      <w:textAlignment w:val="center"/>
    </w:pPr>
    <w:rPr>
      <w:rFonts w:ascii="Alright Sans Regular" w:eastAsiaTheme="minorHAnsi" w:hAnsi="Alright Sans Regular" w:cs="Alright Sans Regular"/>
      <w:color w:val="000000"/>
      <w:sz w:val="18"/>
      <w:szCs w:val="18"/>
    </w:rPr>
  </w:style>
  <w:style w:type="table" w:customStyle="1" w:styleId="GridTable4-Accent51">
    <w:name w:val="Grid Table 4 - Accent 51"/>
    <w:basedOn w:val="TableNormal"/>
    <w:uiPriority w:val="49"/>
    <w:rsid w:val="001F1948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F1948"/>
    <w:rPr>
      <w:rFonts w:ascii="Arial" w:eastAsia="MS PGothic" w:hAnsi="Arial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F1948"/>
    <w:rPr>
      <w:rFonts w:ascii="Arial" w:eastAsia="MS PGothic" w:hAnsi="Arial" w:cs="Times New Roman"/>
      <w:b/>
      <w:bCs/>
      <w:sz w:val="20"/>
      <w:szCs w:val="20"/>
      <w:lang w:val="en-AU"/>
    </w:rPr>
  </w:style>
  <w:style w:type="paragraph" w:styleId="Revision">
    <w:name w:val="Revision"/>
    <w:hidden/>
    <w:uiPriority w:val="99"/>
    <w:semiHidden/>
    <w:rsid w:val="0075786B"/>
    <w:pPr>
      <w:spacing w:after="0" w:line="240" w:lineRule="auto"/>
    </w:pPr>
    <w:rPr>
      <w:rFonts w:ascii="Arial" w:eastAsia="MS PGothic" w:hAnsi="Arial" w:cs="Times New Roman"/>
      <w:sz w:val="20"/>
      <w:szCs w:val="20"/>
    </w:rPr>
  </w:style>
  <w:style w:type="table" w:customStyle="1" w:styleId="GridTable4-Accent11">
    <w:name w:val="Grid Table 4 - Accent 11"/>
    <w:basedOn w:val="TableNormal"/>
    <w:uiPriority w:val="49"/>
    <w:rsid w:val="002F44C7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A72B86"/>
    <w:rPr>
      <w:color w:val="954F72" w:themeColor="followedHyperlink"/>
      <w:u w:val="single"/>
    </w:rPr>
  </w:style>
  <w:style w:type="character" w:customStyle="1" w:styleId="Mention1">
    <w:name w:val="Mention1"/>
    <w:basedOn w:val="DefaultParagraphFont"/>
    <w:uiPriority w:val="99"/>
    <w:unhideWhenUsed/>
    <w:rsid w:val="007C41D6"/>
    <w:rPr>
      <w:color w:val="2B579A"/>
      <w:shd w:val="clear" w:color="auto" w:fill="E1DFDD"/>
    </w:rPr>
  </w:style>
  <w:style w:type="paragraph" w:customStyle="1" w:styleId="Indicatorsubsection">
    <w:name w:val="Indicator subsection"/>
    <w:basedOn w:val="Heading2"/>
    <w:uiPriority w:val="5"/>
    <w:qFormat/>
    <w:rsid w:val="003F337B"/>
    <w:pPr>
      <w:spacing w:before="0" w:after="100" w:afterAutospacing="1"/>
      <w:jc w:val="center"/>
    </w:pPr>
    <w:rPr>
      <w:rFonts w:eastAsia="Times New Roman" w:cs="Arial"/>
      <w:bCs/>
      <w:caps w:val="0"/>
      <w:color w:val="000000" w:themeColor="text1"/>
      <w:sz w:val="22"/>
      <w:szCs w:val="22"/>
      <w:lang w:val="en-US" w:eastAsia="en-GB"/>
    </w:rPr>
  </w:style>
  <w:style w:type="paragraph" w:styleId="TOC4">
    <w:name w:val="toc 4"/>
    <w:basedOn w:val="Normal"/>
    <w:next w:val="Normal"/>
    <w:autoRedefine/>
    <w:uiPriority w:val="39"/>
    <w:unhideWhenUsed/>
    <w:rsid w:val="002860A1"/>
    <w:pPr>
      <w:spacing w:after="100"/>
      <w:ind w:left="600"/>
    </w:pPr>
  </w:style>
  <w:style w:type="character" w:styleId="UnresolvedMention">
    <w:name w:val="Unresolved Mention"/>
    <w:basedOn w:val="DefaultParagraphFont"/>
    <w:uiPriority w:val="99"/>
    <w:unhideWhenUsed/>
    <w:rsid w:val="00E436D0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1C1C3C"/>
    <w:rPr>
      <w:color w:val="2B579A"/>
      <w:shd w:val="clear" w:color="auto" w:fill="E1DFDD"/>
    </w:rPr>
  </w:style>
  <w:style w:type="table" w:styleId="GridTable4-Accent5">
    <w:name w:val="Grid Table 4 Accent 5"/>
    <w:basedOn w:val="TableNormal"/>
    <w:uiPriority w:val="49"/>
    <w:rsid w:val="00060754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PlainTable4">
    <w:name w:val="Plain Table 4"/>
    <w:basedOn w:val="TableNormal"/>
    <w:uiPriority w:val="44"/>
    <w:rsid w:val="00060754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198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74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6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1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26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3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19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6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1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53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0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1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22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9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79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0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8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384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741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836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785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354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58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62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57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3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402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27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37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655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449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0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09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4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21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4701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9826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592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845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212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583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53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21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670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1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86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46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0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23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83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1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52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34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8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2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8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23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0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9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18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30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72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612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2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0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6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8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51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4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93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8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7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97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45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39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36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06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043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252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967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952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467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2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7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1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35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2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074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54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24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57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83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523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075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270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6464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11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5626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21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307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147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68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90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1833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17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4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34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825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91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56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44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21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611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959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266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943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331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390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033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04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141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71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66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456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57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148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06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6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901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0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3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3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796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672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506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0885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5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560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335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84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28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91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42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42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1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8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98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476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324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1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8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87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6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53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564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02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900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807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638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32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261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304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5583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05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73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83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411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46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1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1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9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596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467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57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635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311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67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990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67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101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83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56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353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16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30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13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037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67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02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958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73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455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484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695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760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04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499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43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464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0566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639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761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156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999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73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1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52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505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805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324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985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7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751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828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178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56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45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068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300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93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30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93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72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250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120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93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700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17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96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66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13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20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995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968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408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15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8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553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371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4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8441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93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6862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85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56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847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82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077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80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1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5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85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96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527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319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678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6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811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11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82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4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85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665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53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94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02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08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58964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04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412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109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30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872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165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282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961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176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221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8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79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567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754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2251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250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955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305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3163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732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310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503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5710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8484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979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08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6886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728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5646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8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4966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8056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9116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623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87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6759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9857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6234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818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0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3743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751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2905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612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11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205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2709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53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576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4677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3530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870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262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9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860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573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5193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204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164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655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269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467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6595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8662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8473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964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5490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6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851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683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383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6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9464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5316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538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939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3369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33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422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324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990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065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264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555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462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302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8997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9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1585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08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4769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908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894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974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27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63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960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3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224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93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62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775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007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74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660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00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585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986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689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9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92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31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762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4814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77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939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5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91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21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087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20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93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267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023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8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532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22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691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442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793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870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88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45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19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264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922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973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798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320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548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597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198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567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0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89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69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51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08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8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55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16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10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435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18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70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80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823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08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237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058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5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8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14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609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323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90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424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85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4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730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264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04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0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74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5433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78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613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228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18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24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21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57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07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72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311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384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52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821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854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78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874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56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5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0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952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03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20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63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71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7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971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5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10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79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161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621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008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60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959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77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54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065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71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16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395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73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65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358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289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1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914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097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156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88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90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44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48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51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448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58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5637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26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5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28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6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025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1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334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609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52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64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2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22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21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688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3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55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537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34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22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24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6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9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99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96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63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94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263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716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23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028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71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1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39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311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5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7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64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9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29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26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70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55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7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33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08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94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83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78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9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56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371670">
                  <w:marLeft w:val="-75"/>
                  <w:marRight w:val="0"/>
                  <w:marTop w:val="30"/>
                  <w:marBottom w:val="3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922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4567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892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4119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1676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835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9189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081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578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unpri.org/reporting-definitions" TargetMode="External"/><Relationship Id="rId18" Type="http://schemas.openxmlformats.org/officeDocument/2006/relationships/hyperlink" Target="https://www.unpri.org/an-introduction-to-responsible-investment/an-introduction-to-responsible-investment-listed-equity/4932.article" TargetMode="External"/><Relationship Id="rId26" Type="http://schemas.openxmlformats.org/officeDocument/2006/relationships/hyperlink" Target="https://www.unpri.org/a-practical-guide-to-esg-integration-for-equity-investing/10.article" TargetMode="External"/><Relationship Id="rId39" Type="http://schemas.openxmlformats.org/officeDocument/2006/relationships/hyperlink" Target="https://www.unpri.org/reporting-and-assessment/reporting-framework-glossary/6937.article" TargetMode="External"/><Relationship Id="rId21" Type="http://schemas.openxmlformats.org/officeDocument/2006/relationships/hyperlink" Target="https://www.unpri.org/investor-tools/guidance-and-case-studies-for-esg-integration-equities-and-fixed-income/3622.article" TargetMode="External"/><Relationship Id="rId34" Type="http://schemas.openxmlformats.org/officeDocument/2006/relationships/hyperlink" Target="https://www.unpri.org/passive-investments/how-can-a-passive-investor-be-a-responsible-investor/4649.article" TargetMode="External"/><Relationship Id="rId42" Type="http://schemas.openxmlformats.org/officeDocument/2006/relationships/hyperlink" Target="https://www.unpri.org/reporting-and-assessment/reporting-framework-glossary/6937.article" TargetMode="External"/><Relationship Id="rId47" Type="http://schemas.openxmlformats.org/officeDocument/2006/relationships/hyperlink" Target="https://www.unpri.org/reporting-and-assessment/reporting-framework-glossary/6937.article" TargetMode="External"/><Relationship Id="rId50" Type="http://schemas.openxmlformats.org/officeDocument/2006/relationships/header" Target="header1.xml"/><Relationship Id="rId55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www.unpri.org/reporting-definitions" TargetMode="External"/><Relationship Id="rId29" Type="http://schemas.openxmlformats.org/officeDocument/2006/relationships/hyperlink" Target="https://www.unpri.org/reporting-definitions" TargetMode="External"/><Relationship Id="rId11" Type="http://schemas.openxmlformats.org/officeDocument/2006/relationships/image" Target="media/image1.png"/><Relationship Id="rId24" Type="http://schemas.openxmlformats.org/officeDocument/2006/relationships/hyperlink" Target="https://www.unpri.org/a-practical-guide-to-esg-integration-for-equity-investing/10.article" TargetMode="External"/><Relationship Id="rId32" Type="http://schemas.openxmlformats.org/officeDocument/2006/relationships/hyperlink" Target="https://www.unpri.org/reporting-definitions" TargetMode="External"/><Relationship Id="rId37" Type="http://schemas.openxmlformats.org/officeDocument/2006/relationships/hyperlink" Target="https://www.unpri.org/reporting-definitions" TargetMode="External"/><Relationship Id="rId40" Type="http://schemas.openxmlformats.org/officeDocument/2006/relationships/hyperlink" Target="https://www.unpri.org/reporting-definitions" TargetMode="External"/><Relationship Id="rId45" Type="http://schemas.openxmlformats.org/officeDocument/2006/relationships/hyperlink" Target="https://www.unpri.org/reporting-definitions" TargetMode="External"/><Relationship Id="rId53" Type="http://schemas.openxmlformats.org/officeDocument/2006/relationships/footer" Target="footer2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19" Type="http://schemas.openxmlformats.org/officeDocument/2006/relationships/hyperlink" Target="https://www.unpri.org/reporting-definitions" TargetMode="External"/><Relationship Id="rId31" Type="http://schemas.openxmlformats.org/officeDocument/2006/relationships/hyperlink" Target="https://www.unpri.org/passive-investments/how-can-a-passive-investor-be-a-responsible-investor/4649.article" TargetMode="External"/><Relationship Id="rId44" Type="http://schemas.openxmlformats.org/officeDocument/2006/relationships/hyperlink" Target="https://www.unpri.org/an-introduction-to-responsible-investment/an-introduction-to-responsible-investment-listed-equity/4932.article" TargetMode="External"/><Relationship Id="rId52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unpri.org/reporting-definitions" TargetMode="External"/><Relationship Id="rId22" Type="http://schemas.openxmlformats.org/officeDocument/2006/relationships/hyperlink" Target="https://www.unpri.org/reporting-definitions" TargetMode="External"/><Relationship Id="rId27" Type="http://schemas.openxmlformats.org/officeDocument/2006/relationships/hyperlink" Target="https://www.unpri.org/reporting-definitions" TargetMode="External"/><Relationship Id="rId30" Type="http://schemas.openxmlformats.org/officeDocument/2006/relationships/hyperlink" Target="https://www.unpri.org/investor-tools/guidance-and-case-studies-for-esg-integration-equities-and-fixed-income/3622.article" TargetMode="External"/><Relationship Id="rId35" Type="http://schemas.openxmlformats.org/officeDocument/2006/relationships/hyperlink" Target="https://www.unpri.org/reporting-definitions" TargetMode="External"/><Relationship Id="rId43" Type="http://schemas.openxmlformats.org/officeDocument/2006/relationships/hyperlink" Target="https://www.unpri.org/reporting-and-assessment/reporting-framework-glossary/6937.article" TargetMode="External"/><Relationship Id="rId48" Type="http://schemas.openxmlformats.org/officeDocument/2006/relationships/hyperlink" Target="https://www.unpri.org/reporting-definitions" TargetMode="External"/><Relationship Id="rId8" Type="http://schemas.openxmlformats.org/officeDocument/2006/relationships/webSettings" Target="webSettings.xml"/><Relationship Id="rId51" Type="http://schemas.openxmlformats.org/officeDocument/2006/relationships/footer" Target="footer1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hyperlink" Target="https://www.unpri.org/reporting-definitions" TargetMode="External"/><Relationship Id="rId25" Type="http://schemas.openxmlformats.org/officeDocument/2006/relationships/hyperlink" Target="https://www.unpri.org/reporting-definitions" TargetMode="External"/><Relationship Id="rId33" Type="http://schemas.openxmlformats.org/officeDocument/2006/relationships/hyperlink" Target="https://www.unpri.org/reporting-and-assessment/reporting-framework-glossary/6937.article" TargetMode="External"/><Relationship Id="rId38" Type="http://schemas.openxmlformats.org/officeDocument/2006/relationships/hyperlink" Target="https://www.unpri.org/an-introduction-to-responsible-investment/an-introduction-to-responsible-investment-screening/5834.article" TargetMode="External"/><Relationship Id="rId46" Type="http://schemas.openxmlformats.org/officeDocument/2006/relationships/hyperlink" Target="https://www.unpri.org/reporting-definitions" TargetMode="External"/><Relationship Id="rId20" Type="http://schemas.openxmlformats.org/officeDocument/2006/relationships/hyperlink" Target="https://www.unpri.org/reporting-definitions" TargetMode="External"/><Relationship Id="rId41" Type="http://schemas.openxmlformats.org/officeDocument/2006/relationships/hyperlink" Target="https://www.unpri.org/reporting-definitions" TargetMode="Externa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yperlink" Target="https://www.unpri.org/reporting-definitions" TargetMode="External"/><Relationship Id="rId23" Type="http://schemas.openxmlformats.org/officeDocument/2006/relationships/hyperlink" Target="https://www.unpri.org/reporting-definitions" TargetMode="External"/><Relationship Id="rId28" Type="http://schemas.openxmlformats.org/officeDocument/2006/relationships/hyperlink" Target="https://www.unpri.org/a-practical-guide-to-esg-integration-for-equity-investing/10.article" TargetMode="External"/><Relationship Id="rId36" Type="http://schemas.openxmlformats.org/officeDocument/2006/relationships/hyperlink" Target="https://www.unpri.org/reporting-and-assessment/reporting-framework-glossary/6937.article" TargetMode="External"/><Relationship Id="rId49" Type="http://schemas.openxmlformats.org/officeDocument/2006/relationships/hyperlink" Target="https://www.unpri.org/an-introduction-to-responsible-investment/an-introduction-to-responsible-investment-screening/5834.article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mailto:reporting@unpri.org" TargetMode="External"/><Relationship Id="rId1" Type="http://schemas.openxmlformats.org/officeDocument/2006/relationships/hyperlink" Target="mailto:reporting@unpri.org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mailto:reporting@unpri.org" TargetMode="External"/><Relationship Id="rId2" Type="http://schemas.openxmlformats.org/officeDocument/2006/relationships/hyperlink" Target="mailto:reporting@unpri.org" TargetMode="External"/><Relationship Id="rId1" Type="http://schemas.openxmlformats.org/officeDocument/2006/relationships/image" Target="media/image3.png"/><Relationship Id="rId5" Type="http://schemas.openxmlformats.org/officeDocument/2006/relationships/image" Target="media/image6.jpg"/><Relationship Id="rId4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5CC5734E0DE7E4DA66A598F41A9FD45" ma:contentTypeVersion="22" ma:contentTypeDescription="Create a new document." ma:contentTypeScope="" ma:versionID="b5d8bdbee1d5a4f89ca9892284b9ffc0">
  <xsd:schema xmlns:xsd="http://www.w3.org/2001/XMLSchema" xmlns:xs="http://www.w3.org/2001/XMLSchema" xmlns:p="http://schemas.microsoft.com/office/2006/metadata/properties" xmlns:ns2="7becdc6d-7c0a-4bd5-a4ea-fb4709a0340a" xmlns:ns3="d1f2cb5e-90ed-446c-b55a-c8efd3225fcc" xmlns:ns4="ce9f464a-38ab-4e51-b579-0fabda9351e2" targetNamespace="http://schemas.microsoft.com/office/2006/metadata/properties" ma:root="true" ma:fieldsID="27e0e753183daf74c2c912f6c9710ce3" ns2:_="" ns3:_="" ns4:_="">
    <xsd:import namespace="7becdc6d-7c0a-4bd5-a4ea-fb4709a0340a"/>
    <xsd:import namespace="d1f2cb5e-90ed-446c-b55a-c8efd3225fcc"/>
    <xsd:import namespace="ce9f464a-38ab-4e51-b579-0fabda9351e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3:SharedWithDetails" minOccurs="0"/>
                <xsd:element ref="ns3:LastSharedByUser" minOccurs="0"/>
                <xsd:element ref="ns3:LastSharedByTim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4:MediaServiceOCR" minOccurs="0"/>
                <xsd:element ref="ns4:MediaServiceLocation" minOccurs="0"/>
                <xsd:element ref="ns4:MediaServiceEventHashCode" minOccurs="0"/>
                <xsd:element ref="ns4:MediaServiceGenerationTime" minOccurs="0"/>
                <xsd:element ref="ns4:MediaServiceAutoKeyPoints" minOccurs="0"/>
                <xsd:element ref="ns4:MediaServiceKeyPoints" minOccurs="0"/>
                <xsd:element ref="ns4:MediaLengthInSeconds" minOccurs="0"/>
                <xsd:element ref="ns4:Category" minOccurs="0"/>
                <xsd:element ref="ns4:lcf76f155ced4ddcb4097134ff3c332f" minOccurs="0"/>
                <xsd:element ref="ns3:TaxCatchAll" minOccurs="0"/>
                <xsd:element ref="ns4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ecdc6d-7c0a-4bd5-a4ea-fb4709a0340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haring Hint Hash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f2cb5e-90ed-446c-b55a-c8efd3225fcc" elementFormDefault="qualified">
    <xsd:import namespace="http://schemas.microsoft.com/office/2006/documentManagement/types"/>
    <xsd:import namespace="http://schemas.microsoft.com/office/infopath/2007/PartnerControls"/>
    <xsd:element name="SharedWithDetails" ma:index="10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  <xsd:element name="TaxCatchAll" ma:index="27" nillable="true" ma:displayName="Taxonomy Catch All Column" ma:hidden="true" ma:list="{3c09748c-ffa1-40e6-81ea-584adcb248df}" ma:internalName="TaxCatchAll" ma:showField="CatchAllData" ma:web="d1f2cb5e-90ed-446c-b55a-c8efd3225f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9f464a-38ab-4e51-b579-0fabda9351e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6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Category" ma:index="24" nillable="true" ma:displayName="Category" ma:description="Select the new category from the list" ma:format="Dropdown" ma:internalName="Category">
      <xsd:simpleType>
        <xsd:restriction base="dms:Choice">
          <xsd:enumeration value="Bus Planning and Budget"/>
          <xsd:enumeration value="Categorisation and Applications"/>
          <xsd:enumeration value="Content Team"/>
          <xsd:enumeration value="Cross-team collaboration"/>
          <xsd:enumeration value="Events"/>
          <xsd:enumeration value="Francophone"/>
          <xsd:enumeration value="Hispanophone"/>
          <xsd:enumeration value="Internal reporting"/>
          <xsd:enumeration value="Marketing &amp; Comms"/>
          <xsd:enumeration value="Process &amp; Policies"/>
          <xsd:enumeration value="Reporting &amp; Assessment"/>
          <xsd:enumeration value="SR Ops Team"/>
          <xsd:enumeration value="Value Prop &amp; Sig Engagement Model"/>
          <xsd:enumeration value="Miscellaneous"/>
          <xsd:enumeration value="Z_UNASSIGNED"/>
        </xsd:restriction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0c3e079f-49a6-4469-a386-52a810ba090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8" nillable="true" ma:displayName="Sign-off status" ma:internalName="Sign_x002d_off_x0020_status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1f2cb5e-90ed-446c-b55a-c8efd3225fcc" xsi:nil="true"/>
    <SharedWithUsers xmlns="7becdc6d-7c0a-4bd5-a4ea-fb4709a0340a">
      <UserInfo>
        <DisplayName/>
        <AccountId xsi:nil="true"/>
        <AccountType/>
      </UserInfo>
    </SharedWithUsers>
    <lcf76f155ced4ddcb4097134ff3c332f xmlns="ce9f464a-38ab-4e51-b579-0fabda9351e2">
      <Terms xmlns="http://schemas.microsoft.com/office/infopath/2007/PartnerControls"/>
    </lcf76f155ced4ddcb4097134ff3c332f>
    <MediaLengthInSeconds xmlns="ce9f464a-38ab-4e51-b579-0fabda9351e2" xsi:nil="true"/>
    <Category xmlns="ce9f464a-38ab-4e51-b579-0fabda9351e2" xsi:nil="true"/>
    <_Flow_SignoffStatus xmlns="ce9f464a-38ab-4e51-b579-0fabda9351e2" xsi:nil="true"/>
  </documentManagement>
</p:properties>
</file>

<file path=customXml/itemProps1.xml><?xml version="1.0" encoding="utf-8"?>
<ds:datastoreItem xmlns:ds="http://schemas.openxmlformats.org/officeDocument/2006/customXml" ds:itemID="{302F5E81-0AD9-4DBF-BACD-3E6CCD62FD2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becdc6d-7c0a-4bd5-a4ea-fb4709a0340a"/>
    <ds:schemaRef ds:uri="d1f2cb5e-90ed-446c-b55a-c8efd3225fcc"/>
    <ds:schemaRef ds:uri="ce9f464a-38ab-4e51-b579-0fabda9351e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057DBA0-BF2E-4C1F-A341-B383B353EA5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E7D21AE-8DDC-413C-9B5B-564A6B995C6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57DDAC0-1522-441B-BC73-3219AD52EA12}">
  <ds:schemaRefs>
    <ds:schemaRef ds:uri="http://schemas.microsoft.com/office/2006/metadata/properties"/>
    <ds:schemaRef ds:uri="http://schemas.microsoft.com/office/infopath/2007/PartnerControls"/>
    <ds:schemaRef ds:uri="d1f2cb5e-90ed-446c-b55a-c8efd3225fcc"/>
    <ds:schemaRef ds:uri="7becdc6d-7c0a-4bd5-a4ea-fb4709a0340a"/>
    <ds:schemaRef ds:uri="ce9f464a-38ab-4e51-b579-0fabda9351e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5854</TotalTime>
  <Pages>27</Pages>
  <Words>2505</Words>
  <Characters>14281</Characters>
  <Application>Microsoft Office Word</Application>
  <DocSecurity>0</DocSecurity>
  <Lines>119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Alessandro Boaretto</dc:creator>
  <cp:keywords>, docId:B9B6251746536BC0F08D21FA46995520</cp:keywords>
  <dc:description/>
  <cp:lastModifiedBy>Tamira Li</cp:lastModifiedBy>
  <cp:revision>25</cp:revision>
  <cp:lastPrinted>2023-05-19T10:35:00Z</cp:lastPrinted>
  <dcterms:created xsi:type="dcterms:W3CDTF">2022-12-16T15:16:00Z</dcterms:created>
  <dcterms:modified xsi:type="dcterms:W3CDTF">2023-05-19T10:35:00Z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0x01010005CC5734E0DE7E4DA66A598F41A9FD45</vt:lpwstr>
  </property>
  <property fmtid="{D5CDD505-2E9C-101B-9397-08002B2CF9AE}" pid="3" name="Lastedited">
    <vt:lpwstr/>
  </property>
  <property fmtid="{D5CDD505-2E9C-101B-9397-08002B2CF9AE}" pid="4" name="MediaServiceImageTags">
    <vt:lpwstr/>
  </property>
  <property fmtid="{D5CDD505-2E9C-101B-9397-08002B2CF9AE}" pid="5" name="Order">
    <vt:r8>12500</vt:r8>
  </property>
  <property fmtid="{D5CDD505-2E9C-101B-9397-08002B2CF9AE}" pid="6" name="xd_Signature">
    <vt:bool>false</vt:bool>
  </property>
  <property fmtid="{D5CDD505-2E9C-101B-9397-08002B2CF9AE}" pid="7" name="xd_ProgID">
    <vt:lpwstr/>
  </property>
  <property fmtid="{D5CDD505-2E9C-101B-9397-08002B2CF9AE}" pid="8" name="TemplateUrl">
    <vt:lpwstr/>
  </property>
  <property fmtid="{D5CDD505-2E9C-101B-9397-08002B2CF9AE}" pid="9" name="ComplianceAssetId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</Properties>
</file>