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50EA4D" w14:textId="77777777" w:rsidR="004B3C84" w:rsidRPr="00D17679" w:rsidRDefault="00BE2D00">
      <w:pPr>
        <w:rPr>
          <w:rFonts w:eastAsia="宋体"/>
        </w:rPr>
      </w:pPr>
      <w:r w:rsidRPr="00D17679">
        <w:rPr>
          <w:rFonts w:eastAsia="宋体"/>
          <w:noProof/>
        </w:rPr>
        <w:drawing>
          <wp:anchor distT="0" distB="0" distL="114300" distR="114300" simplePos="0" relativeHeight="251658245" behindDoc="1" locked="0" layoutInCell="1" allowOverlap="1" wp14:anchorId="2A805383" wp14:editId="1810A534">
            <wp:simplePos x="0" y="0"/>
            <wp:positionH relativeFrom="page">
              <wp:posOffset>0</wp:posOffset>
            </wp:positionH>
            <wp:positionV relativeFrom="paragraph">
              <wp:posOffset>-889635</wp:posOffset>
            </wp:positionV>
            <wp:extent cx="10692765" cy="6848475"/>
            <wp:effectExtent l="0" t="0" r="0" b="9525"/>
            <wp:wrapNone/>
            <wp:docPr id="2" name="图片 2" descr="A picture containing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picture containing fish&#10;&#10;Description automatically generated"/>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0692765" cy="6848475"/>
                    </a:xfrm>
                    <a:prstGeom prst="rect">
                      <a:avLst/>
                    </a:prstGeom>
                    <a:ln>
                      <a:noFill/>
                    </a:ln>
                  </pic:spPr>
                </pic:pic>
              </a:graphicData>
            </a:graphic>
          </wp:anchor>
        </w:drawing>
      </w:r>
      <w:r w:rsidRPr="00D17679">
        <w:rPr>
          <w:rFonts w:eastAsia="宋体"/>
          <w:noProof/>
        </w:rPr>
        <w:drawing>
          <wp:anchor distT="0" distB="0" distL="114300" distR="114300" simplePos="0" relativeHeight="251658244" behindDoc="0" locked="0" layoutInCell="1" allowOverlap="1" wp14:anchorId="519E82D9" wp14:editId="490E9932">
            <wp:simplePos x="0" y="0"/>
            <wp:positionH relativeFrom="margin">
              <wp:align>left</wp:align>
            </wp:positionH>
            <wp:positionV relativeFrom="paragraph">
              <wp:posOffset>0</wp:posOffset>
            </wp:positionV>
            <wp:extent cx="1971675" cy="428625"/>
            <wp:effectExtent l="0" t="0" r="0" b="9525"/>
            <wp:wrapNone/>
            <wp:docPr id="5" name="图片 5"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descr="A picture containing drawing&#10;&#10;Description automatically generated"/>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971675" cy="428825"/>
                    </a:xfrm>
                    <a:prstGeom prst="rect">
                      <a:avLst/>
                    </a:prstGeom>
                  </pic:spPr>
                </pic:pic>
              </a:graphicData>
            </a:graphic>
          </wp:anchor>
        </w:drawing>
      </w:r>
    </w:p>
    <w:p w14:paraId="313979F8" w14:textId="77777777" w:rsidR="004B3C84" w:rsidRPr="00D17679" w:rsidRDefault="004B3C84">
      <w:pPr>
        <w:rPr>
          <w:rFonts w:eastAsia="宋体"/>
        </w:rPr>
      </w:pPr>
    </w:p>
    <w:p w14:paraId="0508EB73" w14:textId="77777777" w:rsidR="004B3C84" w:rsidRPr="00D17679" w:rsidRDefault="004B3C84">
      <w:pPr>
        <w:rPr>
          <w:rFonts w:eastAsia="宋体"/>
        </w:rPr>
      </w:pPr>
    </w:p>
    <w:p w14:paraId="423D51C6" w14:textId="77777777" w:rsidR="004B3C84" w:rsidRPr="00D17679" w:rsidRDefault="004B3C84">
      <w:pPr>
        <w:tabs>
          <w:tab w:val="center" w:pos="6848"/>
        </w:tabs>
        <w:spacing w:after="160" w:line="259" w:lineRule="auto"/>
        <w:rPr>
          <w:rFonts w:eastAsia="宋体"/>
        </w:rPr>
      </w:pPr>
    </w:p>
    <w:p w14:paraId="01296BC6" w14:textId="77777777" w:rsidR="004B3C84" w:rsidRPr="00D17679" w:rsidRDefault="00BE2D00">
      <w:pPr>
        <w:pStyle w:val="Heading1"/>
        <w:rPr>
          <w:rFonts w:eastAsia="宋体"/>
          <w:caps w:val="0"/>
          <w:lang w:eastAsia="zh-CN"/>
        </w:rPr>
      </w:pPr>
      <w:bookmarkStart w:id="0" w:name="_Toc116053269"/>
      <w:bookmarkStart w:id="1" w:name="_Toc122098286"/>
      <w:bookmarkStart w:id="2" w:name="_Toc135416360"/>
      <w:r w:rsidRPr="00D17679">
        <w:rPr>
          <w:rFonts w:eastAsia="宋体"/>
          <w:caps w:val="0"/>
          <w:noProof/>
        </w:rPr>
        <mc:AlternateContent>
          <mc:Choice Requires="wps">
            <w:drawing>
              <wp:anchor distT="45720" distB="45720" distL="114300" distR="114300" simplePos="0" relativeHeight="251658243" behindDoc="0" locked="0" layoutInCell="1" allowOverlap="1" wp14:anchorId="5017EF40" wp14:editId="41424D28">
                <wp:simplePos x="0" y="0"/>
                <wp:positionH relativeFrom="margin">
                  <wp:posOffset>-1905</wp:posOffset>
                </wp:positionH>
                <wp:positionV relativeFrom="paragraph">
                  <wp:posOffset>1233805</wp:posOffset>
                </wp:positionV>
                <wp:extent cx="2734945" cy="805180"/>
                <wp:effectExtent l="0" t="0" r="0" b="6350"/>
                <wp:wrapNone/>
                <wp:docPr id="9" name="文本框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4945" cy="805180"/>
                        </a:xfrm>
                        <a:prstGeom prst="rect">
                          <a:avLst/>
                        </a:prstGeom>
                        <a:noFill/>
                        <a:ln w="9525">
                          <a:noFill/>
                          <a:miter lim="800000"/>
                        </a:ln>
                      </wps:spPr>
                      <wps:txbx>
                        <w:txbxContent>
                          <w:p w14:paraId="70BA76E4" w14:textId="77777777" w:rsidR="004B3C84" w:rsidRDefault="00BE2D00">
                            <w:pPr>
                              <w:pStyle w:val="Title"/>
                              <w:pBdr>
                                <w:bottom w:val="single" w:sz="4" w:space="1" w:color="00B0F0"/>
                              </w:pBdr>
                              <w:spacing w:before="0" w:after="120"/>
                              <w:rPr>
                                <w:rFonts w:ascii="宋体" w:eastAsia="宋体" w:hAnsi="宋体" w:cs="宋体"/>
                                <w:b/>
                                <w:bCs/>
                                <w:color w:val="00B0F0"/>
                              </w:rPr>
                            </w:pPr>
                            <w:proofErr w:type="spellStart"/>
                            <w:r>
                              <w:rPr>
                                <w:rFonts w:ascii="宋体" w:eastAsia="宋体" w:hAnsi="宋体" w:cs="宋体" w:hint="eastAsia"/>
                                <w:b/>
                                <w:bCs/>
                                <w:color w:val="00B0F0"/>
                              </w:rPr>
                              <w:t>私募股权</w:t>
                            </w:r>
                            <w:proofErr w:type="spellEnd"/>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5017EF40" id="_x0000_t202" coordsize="21600,21600" o:spt="202" path="m,l,21600r21600,l21600,xe">
                <v:stroke joinstyle="miter"/>
                <v:path gradientshapeok="t" o:connecttype="rect"/>
              </v:shapetype>
              <v:shape id="文本框 9" o:spid="_x0000_s1026" type="#_x0000_t202" style="position:absolute;margin-left:-.15pt;margin-top:97.15pt;width:215.35pt;height:63.4pt;z-index:25165824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" filled="f" stroked="f">
                <v:textbox style="mso-fit-shape-to-text:t">
                  <w:txbxContent>
                    <w:p w14:paraId="70BA76E4" w14:textId="77777777" w:rsidR="004B3C84" w:rsidRDefault="00BE2D00">
                      <w:pPr>
                        <w:pStyle w:val="Title"/>
                        <w:pBdr>
                          <w:bottom w:val="single" w:sz="4" w:space="1" w:color="00B0F0"/>
                        </w:pBdr>
                        <w:spacing w:before="0" w:after="120"/>
                        <w:rPr>
                          <w:rFonts w:ascii="宋体" w:eastAsia="宋体" w:hAnsi="宋体" w:cs="宋体"/>
                          <w:b/>
                          <w:bCs/>
                          <w:color w:val="00B0F0"/>
                        </w:rPr>
                      </w:pPr>
                      <w:proofErr w:type="spellStart"/>
                      <w:r>
                        <w:rPr>
                          <w:rFonts w:ascii="宋体" w:eastAsia="宋体" w:hAnsi="宋体" w:cs="宋体" w:hint="eastAsia"/>
                          <w:b/>
                          <w:bCs/>
                          <w:color w:val="00B0F0"/>
                        </w:rPr>
                        <w:t>私募股权</w:t>
                      </w:r>
                      <w:proofErr w:type="spellEnd"/>
                    </w:p>
                  </w:txbxContent>
                </v:textbox>
                <w10:wrap anchorx="margin"/>
              </v:shape>
            </w:pict>
          </mc:Fallback>
        </mc:AlternateContent>
      </w:r>
      <w:r w:rsidRPr="00D17679">
        <w:rPr>
          <w:rFonts w:eastAsia="宋体"/>
          <w:caps w:val="0"/>
          <w:noProof/>
        </w:rPr>
        <mc:AlternateContent>
          <mc:Choice Requires="wps">
            <w:drawing>
              <wp:anchor distT="45720" distB="45720" distL="114300" distR="114300" simplePos="0" relativeHeight="251658241" behindDoc="0" locked="0" layoutInCell="1" allowOverlap="1" wp14:anchorId="2796C861" wp14:editId="5E920AB3">
                <wp:simplePos x="0" y="0"/>
                <wp:positionH relativeFrom="margin">
                  <wp:posOffset>0</wp:posOffset>
                </wp:positionH>
                <wp:positionV relativeFrom="paragraph">
                  <wp:posOffset>855345</wp:posOffset>
                </wp:positionV>
                <wp:extent cx="5705475" cy="265430"/>
                <wp:effectExtent l="0" t="0" r="0" b="0"/>
                <wp:wrapNone/>
                <wp:docPr id="7"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265430"/>
                        </a:xfrm>
                        <a:prstGeom prst="rect">
                          <a:avLst/>
                        </a:prstGeom>
                        <a:noFill/>
                        <a:ln w="9525">
                          <a:noFill/>
                          <a:miter lim="800000"/>
                        </a:ln>
                      </wps:spPr>
                      <wps:txbx>
                        <w:txbxContent>
                          <w:p w14:paraId="2D34B667" w14:textId="77777777" w:rsidR="004B3C84" w:rsidRDefault="00BE2D00">
                            <w:pPr>
                              <w:rPr>
                                <w:rFonts w:ascii="宋体" w:eastAsia="宋体" w:hAnsi="宋体" w:cs="宋体"/>
                                <w:b/>
                                <w:bCs/>
                                <w:color w:val="FFFFFF" w:themeColor="background1"/>
                              </w:rPr>
                            </w:pPr>
                            <w:r>
                              <w:rPr>
                                <w:b/>
                                <w:bCs/>
                                <w:color w:val="FFFFFF" w:themeColor="background1"/>
                              </w:rPr>
                              <w:t>PRI</w:t>
                            </w:r>
                            <w:proofErr w:type="spellStart"/>
                            <w:r>
                              <w:rPr>
                                <w:rFonts w:ascii="宋体" w:eastAsia="宋体" w:hAnsi="宋体" w:cs="宋体" w:hint="eastAsia"/>
                                <w:b/>
                                <w:bCs/>
                                <w:color w:val="FFFFFF" w:themeColor="background1"/>
                              </w:rPr>
                              <w:t>报告框架</w:t>
                            </w:r>
                            <w:proofErr w:type="spellEnd"/>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2796C861" id="文本框 7" o:spid="_x0000_s1027" type="#_x0000_t202" style="position:absolute;margin-left:0;margin-top:67.35pt;width:449.25pt;height:20.9pt;z-index:25165824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" filled="f" stroked="f">
                <v:textbox style="mso-fit-shape-to-text:t">
                  <w:txbxContent>
                    <w:p w14:paraId="2D34B667" w14:textId="77777777" w:rsidR="004B3C84" w:rsidRDefault="00BE2D00">
                      <w:pPr>
                        <w:rPr>
                          <w:rFonts w:ascii="宋体" w:eastAsia="宋体" w:hAnsi="宋体" w:cs="宋体"/>
                          <w:b/>
                          <w:bCs/>
                          <w:color w:val="FFFFFF" w:themeColor="background1"/>
                        </w:rPr>
                      </w:pPr>
                      <w:r>
                        <w:rPr>
                          <w:b/>
                          <w:bCs/>
                          <w:color w:val="FFFFFF" w:themeColor="background1"/>
                        </w:rPr>
                        <w:t>PRI</w:t>
                      </w:r>
                      <w:proofErr w:type="spellStart"/>
                      <w:r>
                        <w:rPr>
                          <w:rFonts w:ascii="宋体" w:eastAsia="宋体" w:hAnsi="宋体" w:cs="宋体" w:hint="eastAsia"/>
                          <w:b/>
                          <w:bCs/>
                          <w:color w:val="FFFFFF" w:themeColor="background1"/>
                        </w:rPr>
                        <w:t>报告框架</w:t>
                      </w:r>
                      <w:proofErr w:type="spellEnd"/>
                    </w:p>
                  </w:txbxContent>
                </v:textbox>
                <w10:wrap anchorx="margin"/>
              </v:shape>
            </w:pict>
          </mc:Fallback>
        </mc:AlternateContent>
      </w:r>
      <w:r w:rsidRPr="00D17679">
        <w:rPr>
          <w:rFonts w:eastAsia="宋体"/>
          <w:caps w:val="0"/>
          <w:noProof/>
        </w:rPr>
        <mc:AlternateContent>
          <mc:Choice Requires="wps">
            <w:drawing>
              <wp:anchor distT="45720" distB="45720" distL="114300" distR="114300" simplePos="0" relativeHeight="251658240" behindDoc="0" locked="0" layoutInCell="1" allowOverlap="1" wp14:anchorId="23B17096" wp14:editId="6938F21F">
                <wp:simplePos x="0" y="0"/>
                <wp:positionH relativeFrom="margin">
                  <wp:posOffset>0</wp:posOffset>
                </wp:positionH>
                <wp:positionV relativeFrom="paragraph">
                  <wp:posOffset>1845945</wp:posOffset>
                </wp:positionV>
                <wp:extent cx="4200525" cy="298450"/>
                <wp:effectExtent l="0" t="0" r="0" b="0"/>
                <wp:wrapNone/>
                <wp:docPr id="6"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298450"/>
                        </a:xfrm>
                        <a:prstGeom prst="rect">
                          <a:avLst/>
                        </a:prstGeom>
                        <a:noFill/>
                        <a:ln w="9525">
                          <a:noFill/>
                          <a:miter lim="800000"/>
                        </a:ln>
                      </wps:spPr>
                      <wps:txbx>
                        <w:txbxContent>
                          <w:p w14:paraId="5625AC7D" w14:textId="77777777" w:rsidR="004B3C84" w:rsidRDefault="00BE2D00">
                            <w:r>
                              <w:rPr>
                                <w:b/>
                                <w:color w:val="0070C0"/>
                                <w:sz w:val="24"/>
                                <w:szCs w:val="24"/>
                              </w:rPr>
                              <w:t>2023</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23B17096" id="文本框 6" o:spid="_x0000_s1028" type="#_x0000_t202" style="position:absolute;margin-left:0;margin-top:145.35pt;width:330.75pt;height:23.5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" filled="f" stroked="f">
                <v:textbox style="mso-fit-shape-to-text:t">
                  <w:txbxContent>
                    <w:p w14:paraId="5625AC7D" w14:textId="77777777" w:rsidR="004B3C84" w:rsidRDefault="00BE2D00">
                      <w:r>
                        <w:rPr>
                          <w:b/>
                          <w:color w:val="0070C0"/>
                          <w:sz w:val="24"/>
                          <w:szCs w:val="24"/>
                        </w:rPr>
                        <w:t>2023</w:t>
                      </w:r>
                    </w:p>
                  </w:txbxContent>
                </v:textbox>
                <w10:wrap anchorx="margin"/>
              </v:shape>
            </w:pict>
          </mc:Fallback>
        </mc:AlternateContent>
      </w:r>
      <w:r w:rsidRPr="00D17679">
        <w:rPr>
          <w:rFonts w:eastAsia="宋体"/>
          <w:caps w:val="0"/>
          <w:noProof/>
        </w:rPr>
        <mc:AlternateContent>
          <mc:Choice Requires="wps">
            <w:drawing>
              <wp:anchor distT="45720" distB="45720" distL="114300" distR="114300" simplePos="0" relativeHeight="251658242" behindDoc="0" locked="0" layoutInCell="1" allowOverlap="1" wp14:anchorId="48AD81FA" wp14:editId="4360312E">
                <wp:simplePos x="0" y="0"/>
                <wp:positionH relativeFrom="margin">
                  <wp:align>left</wp:align>
                </wp:positionH>
                <wp:positionV relativeFrom="paragraph">
                  <wp:posOffset>3503295</wp:posOffset>
                </wp:positionV>
                <wp:extent cx="4200525" cy="232410"/>
                <wp:effectExtent l="0" t="0" r="0" b="0"/>
                <wp:wrapNone/>
                <wp:docPr id="8"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232410"/>
                        </a:xfrm>
                        <a:prstGeom prst="rect">
                          <a:avLst/>
                        </a:prstGeom>
                        <a:noFill/>
                        <a:ln w="9525">
                          <a:noFill/>
                          <a:miter lim="800000"/>
                        </a:ln>
                      </wps:spPr>
                      <wps:txbx>
                        <w:txbxContent>
                          <w:p w14:paraId="6F909B26" w14:textId="48B88226" w:rsidR="004B3C84" w:rsidRDefault="00BE2D00">
                            <w:pPr>
                              <w:rPr>
                                <w:rFonts w:eastAsia="宋体"/>
                                <w:color w:val="FFFFFF" w:themeColor="background1"/>
                                <w:sz w:val="16"/>
                                <w:szCs w:val="16"/>
                              </w:rPr>
                            </w:pPr>
                            <w:proofErr w:type="spellStart"/>
                            <w:r>
                              <w:rPr>
                                <w:rFonts w:eastAsia="宋体"/>
                                <w:color w:val="FFFFFF" w:themeColor="background1"/>
                                <w:sz w:val="16"/>
                                <w:szCs w:val="16"/>
                              </w:rPr>
                              <w:t>最后修订</w:t>
                            </w:r>
                            <w:proofErr w:type="spellEnd"/>
                            <w:r>
                              <w:rPr>
                                <w:rFonts w:eastAsia="宋体"/>
                                <w:color w:val="FFFFFF" w:themeColor="background1"/>
                                <w:sz w:val="16"/>
                                <w:szCs w:val="16"/>
                              </w:rPr>
                              <w:t xml:space="preserve">: </w:t>
                            </w:r>
                            <w:r w:rsidR="00750BBF">
                              <w:rPr>
                                <w:rFonts w:eastAsia="宋体"/>
                                <w:color w:val="FFFFFF" w:themeColor="background1"/>
                                <w:sz w:val="16"/>
                                <w:szCs w:val="16"/>
                              </w:rPr>
                              <w:t>2023</w:t>
                            </w:r>
                            <w:r>
                              <w:rPr>
                                <w:rFonts w:eastAsia="宋体"/>
                                <w:color w:val="FFFFFF" w:themeColor="background1"/>
                                <w:sz w:val="16"/>
                                <w:szCs w:val="16"/>
                              </w:rPr>
                              <w:t>年</w:t>
                            </w:r>
                            <w:r>
                              <w:rPr>
                                <w:rFonts w:eastAsia="宋体"/>
                                <w:color w:val="FFFFFF" w:themeColor="background1"/>
                                <w:sz w:val="16"/>
                                <w:szCs w:val="16"/>
                              </w:rPr>
                              <w:t>1</w:t>
                            </w:r>
                            <w:r>
                              <w:rPr>
                                <w:rFonts w:eastAsia="宋体"/>
                                <w:color w:val="FFFFFF" w:themeColor="background1"/>
                                <w:sz w:val="16"/>
                                <w:szCs w:val="16"/>
                              </w:rPr>
                              <w:t>月</w:t>
                            </w:r>
                            <w:r>
                              <w:rPr>
                                <w:rFonts w:eastAsia="宋体"/>
                                <w:color w:val="FFFFFF" w:themeColor="background1"/>
                                <w:sz w:val="16"/>
                                <w:szCs w:val="16"/>
                              </w:rPr>
                              <w:t>1</w:t>
                            </w:r>
                            <w:r w:rsidR="00750BBF">
                              <w:rPr>
                                <w:rFonts w:eastAsia="宋体"/>
                                <w:color w:val="FFFFFF" w:themeColor="background1"/>
                                <w:sz w:val="16"/>
                                <w:szCs w:val="16"/>
                              </w:rPr>
                              <w:t>8</w:t>
                            </w:r>
                            <w:r>
                              <w:rPr>
                                <w:rFonts w:eastAsia="宋体"/>
                                <w:color w:val="FFFFFF" w:themeColor="background1"/>
                                <w:sz w:val="16"/>
                                <w:szCs w:val="16"/>
                              </w:rPr>
                              <w:t>日</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48AD81FA" id="文本框 8" o:spid="_x0000_s1029" type="#_x0000_t202" style="position:absolute;margin-left:0;margin-top:275.85pt;width:330.75pt;height:18.3pt;z-index:25165824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" filled="f" stroked="f">
                <v:textbox style="mso-fit-shape-to-text:t">
                  <w:txbxContent>
                    <w:p w14:paraId="6F909B26" w14:textId="48B88226" w:rsidR="004B3C84" w:rsidRDefault="00BE2D00">
                      <w:pPr>
                        <w:rPr>
                          <w:rFonts w:eastAsia="宋体"/>
                          <w:color w:val="FFFFFF" w:themeColor="background1"/>
                          <w:sz w:val="16"/>
                          <w:szCs w:val="16"/>
                        </w:rPr>
                      </w:pPr>
                      <w:proofErr w:type="spellStart"/>
                      <w:r>
                        <w:rPr>
                          <w:rFonts w:eastAsia="宋体"/>
                          <w:color w:val="FFFFFF" w:themeColor="background1"/>
                          <w:sz w:val="16"/>
                          <w:szCs w:val="16"/>
                        </w:rPr>
                        <w:t>最后修订</w:t>
                      </w:r>
                      <w:proofErr w:type="spellEnd"/>
                      <w:r>
                        <w:rPr>
                          <w:rFonts w:eastAsia="宋体"/>
                          <w:color w:val="FFFFFF" w:themeColor="background1"/>
                          <w:sz w:val="16"/>
                          <w:szCs w:val="16"/>
                        </w:rPr>
                        <w:t xml:space="preserve">: </w:t>
                      </w:r>
                      <w:r w:rsidR="00750BBF">
                        <w:rPr>
                          <w:rFonts w:eastAsia="宋体"/>
                          <w:color w:val="FFFFFF" w:themeColor="background1"/>
                          <w:sz w:val="16"/>
                          <w:szCs w:val="16"/>
                        </w:rPr>
                        <w:t>2023</w:t>
                      </w:r>
                      <w:r>
                        <w:rPr>
                          <w:rFonts w:eastAsia="宋体"/>
                          <w:color w:val="FFFFFF" w:themeColor="background1"/>
                          <w:sz w:val="16"/>
                          <w:szCs w:val="16"/>
                        </w:rPr>
                        <w:t>年</w:t>
                      </w:r>
                      <w:r>
                        <w:rPr>
                          <w:rFonts w:eastAsia="宋体"/>
                          <w:color w:val="FFFFFF" w:themeColor="background1"/>
                          <w:sz w:val="16"/>
                          <w:szCs w:val="16"/>
                        </w:rPr>
                        <w:t>1</w:t>
                      </w:r>
                      <w:r>
                        <w:rPr>
                          <w:rFonts w:eastAsia="宋体"/>
                          <w:color w:val="FFFFFF" w:themeColor="background1"/>
                          <w:sz w:val="16"/>
                          <w:szCs w:val="16"/>
                        </w:rPr>
                        <w:t>月</w:t>
                      </w:r>
                      <w:r>
                        <w:rPr>
                          <w:rFonts w:eastAsia="宋体"/>
                          <w:color w:val="FFFFFF" w:themeColor="background1"/>
                          <w:sz w:val="16"/>
                          <w:szCs w:val="16"/>
                        </w:rPr>
                        <w:t>1</w:t>
                      </w:r>
                      <w:r w:rsidR="00750BBF">
                        <w:rPr>
                          <w:rFonts w:eastAsia="宋体"/>
                          <w:color w:val="FFFFFF" w:themeColor="background1"/>
                          <w:sz w:val="16"/>
                          <w:szCs w:val="16"/>
                        </w:rPr>
                        <w:t>8</w:t>
                      </w:r>
                      <w:r>
                        <w:rPr>
                          <w:rFonts w:eastAsia="宋体"/>
                          <w:color w:val="FFFFFF" w:themeColor="background1"/>
                          <w:sz w:val="16"/>
                          <w:szCs w:val="16"/>
                        </w:rPr>
                        <w:t>日</w:t>
                      </w:r>
                    </w:p>
                  </w:txbxContent>
                </v:textbox>
                <w10:wrap anchorx="margin"/>
              </v:shape>
            </w:pict>
          </mc:Fallback>
        </mc:AlternateContent>
      </w:r>
      <w:bookmarkEnd w:id="0"/>
      <w:r w:rsidRPr="00D17679">
        <w:rPr>
          <w:rFonts w:eastAsia="宋体"/>
          <w:caps w:val="0"/>
          <w:lang w:eastAsia="zh-CN"/>
        </w:rPr>
        <w:br w:type="page"/>
      </w:r>
      <w:bookmarkEnd w:id="1"/>
      <w:r w:rsidRPr="00D17679">
        <w:rPr>
          <w:rFonts w:eastAsia="宋体" w:hint="eastAsia"/>
          <w:caps w:val="0"/>
          <w:lang w:eastAsia="zh-CN"/>
        </w:rPr>
        <w:lastRenderedPageBreak/>
        <w:t>目录</w:t>
      </w:r>
      <w:bookmarkEnd w:id="2"/>
    </w:p>
    <w:p w14:paraId="2D184467" w14:textId="77777777" w:rsidR="004B3C84" w:rsidRPr="00D17679" w:rsidRDefault="004B3C84">
      <w:pPr>
        <w:rPr>
          <w:rFonts w:eastAsia="宋体"/>
          <w:lang w:eastAsia="zh-CN"/>
        </w:rPr>
      </w:pPr>
    </w:p>
    <w:sdt>
      <w:sdtPr>
        <w:id w:val="-1237317018"/>
        <w:docPartObj>
          <w:docPartGallery w:val="Table of Contents"/>
          <w:docPartUnique/>
        </w:docPartObj>
      </w:sdtPr>
      <w:sdtEndPr>
        <w:rPr>
          <w:rFonts w:ascii="Arial" w:eastAsia="MS PGothic" w:hAnsi="Arial" w:cs="Times New Roman"/>
          <w:b/>
          <w:bCs/>
          <w:noProof/>
          <w:color w:val="auto"/>
          <w:sz w:val="20"/>
          <w:szCs w:val="20"/>
          <w:lang w:val="en-GB"/>
        </w:rPr>
      </w:sdtEndPr>
      <w:sdtContent>
        <w:p w14:paraId="20FBF9E0" w14:textId="3BCF4146" w:rsidR="00C670A0" w:rsidRPr="00C847D4" w:rsidRDefault="00C670A0" w:rsidP="00C847D4">
          <w:pPr>
            <w:pStyle w:val="TOCHeading"/>
          </w:pPr>
          <w:r>
            <w:fldChar w:fldCharType="begin"/>
          </w:r>
          <w:r>
            <w:instrText xml:space="preserve"> TOC \o "1-3" \h \z \u </w:instrText>
          </w:r>
          <w:r>
            <w:fldChar w:fldCharType="separate"/>
          </w:r>
          <w:hyperlink w:anchor="_Toc135416360" w:history="1"/>
        </w:p>
        <w:p w14:paraId="7DADCD41" w14:textId="260BFD1E" w:rsidR="00C670A0" w:rsidRDefault="00C670A0">
          <w:pPr>
            <w:pStyle w:val="TOC1"/>
            <w:rPr>
              <w:rFonts w:asciiTheme="minorHAnsi" w:eastAsiaTheme="minorEastAsia" w:hAnsiTheme="minorHAnsi" w:cstheme="minorBidi"/>
              <w:caps w:val="0"/>
              <w:noProof/>
              <w:color w:val="auto"/>
              <w:sz w:val="22"/>
              <w:szCs w:val="22"/>
              <w:lang w:eastAsia="zh-CN"/>
            </w:rPr>
          </w:pPr>
          <w:hyperlink w:anchor="_Toc135416361" w:history="1">
            <w:r w:rsidRPr="00DE6FF2">
              <w:rPr>
                <w:rStyle w:val="Hyperlink"/>
                <w:rFonts w:eastAsia="宋体" w:hint="eastAsia"/>
                <w:noProof/>
              </w:rPr>
              <w:t>政策</w:t>
            </w:r>
            <w:r>
              <w:rPr>
                <w:noProof/>
                <w:webHidden/>
              </w:rPr>
              <w:tab/>
            </w:r>
            <w:r>
              <w:rPr>
                <w:noProof/>
                <w:webHidden/>
              </w:rPr>
              <w:fldChar w:fldCharType="begin"/>
            </w:r>
            <w:r>
              <w:rPr>
                <w:noProof/>
                <w:webHidden/>
              </w:rPr>
              <w:instrText xml:space="preserve"> PAGEREF _Toc135416361 \h </w:instrText>
            </w:r>
            <w:r>
              <w:rPr>
                <w:noProof/>
                <w:webHidden/>
              </w:rPr>
            </w:r>
            <w:r>
              <w:rPr>
                <w:noProof/>
                <w:webHidden/>
              </w:rPr>
              <w:fldChar w:fldCharType="separate"/>
            </w:r>
            <w:r w:rsidR="003908DB">
              <w:rPr>
                <w:noProof/>
                <w:webHidden/>
              </w:rPr>
              <w:t>4</w:t>
            </w:r>
            <w:r>
              <w:rPr>
                <w:noProof/>
                <w:webHidden/>
              </w:rPr>
              <w:fldChar w:fldCharType="end"/>
            </w:r>
          </w:hyperlink>
        </w:p>
        <w:p w14:paraId="0FA83060" w14:textId="17D5FE3C" w:rsidR="00C670A0" w:rsidRDefault="00C670A0">
          <w:pPr>
            <w:pStyle w:val="TOC2"/>
            <w:rPr>
              <w:rFonts w:asciiTheme="minorHAnsi" w:eastAsiaTheme="minorEastAsia" w:hAnsiTheme="minorHAnsi" w:cstheme="minorBidi"/>
              <w:noProof/>
              <w:sz w:val="22"/>
              <w:szCs w:val="22"/>
              <w:lang w:eastAsia="zh-CN"/>
            </w:rPr>
          </w:pPr>
          <w:hyperlink w:anchor="_Toc135416362" w:history="1">
            <w:r w:rsidRPr="00DE6FF2">
              <w:rPr>
                <w:rStyle w:val="Hyperlink"/>
                <w:rFonts w:eastAsia="宋体" w:hint="eastAsia"/>
                <w:noProof/>
              </w:rPr>
              <w:t>投资</w:t>
            </w:r>
            <w:r w:rsidRPr="00DE6FF2">
              <w:rPr>
                <w:rStyle w:val="Hyperlink"/>
                <w:rFonts w:eastAsia="宋体" w:hint="eastAsia"/>
                <w:noProof/>
                <w:lang w:eastAsia="zh-CN"/>
              </w:rPr>
              <w:t>指引</w:t>
            </w:r>
            <w:r w:rsidRPr="00DE6FF2">
              <w:rPr>
                <w:rStyle w:val="Hyperlink"/>
                <w:rFonts w:eastAsia="宋体"/>
                <w:noProof/>
              </w:rPr>
              <w:t xml:space="preserve"> [PE 1]</w:t>
            </w:r>
            <w:r>
              <w:rPr>
                <w:noProof/>
                <w:webHidden/>
              </w:rPr>
              <w:tab/>
            </w:r>
            <w:r>
              <w:rPr>
                <w:noProof/>
                <w:webHidden/>
              </w:rPr>
              <w:fldChar w:fldCharType="begin"/>
            </w:r>
            <w:r>
              <w:rPr>
                <w:noProof/>
                <w:webHidden/>
              </w:rPr>
              <w:instrText xml:space="preserve"> PAGEREF _Toc135416362 \h </w:instrText>
            </w:r>
            <w:r>
              <w:rPr>
                <w:noProof/>
                <w:webHidden/>
              </w:rPr>
            </w:r>
            <w:r>
              <w:rPr>
                <w:noProof/>
                <w:webHidden/>
              </w:rPr>
              <w:fldChar w:fldCharType="separate"/>
            </w:r>
            <w:r w:rsidR="003908DB">
              <w:rPr>
                <w:noProof/>
                <w:webHidden/>
              </w:rPr>
              <w:t>4</w:t>
            </w:r>
            <w:r>
              <w:rPr>
                <w:noProof/>
                <w:webHidden/>
              </w:rPr>
              <w:fldChar w:fldCharType="end"/>
            </w:r>
          </w:hyperlink>
        </w:p>
        <w:p w14:paraId="42548CCB" w14:textId="604A6448" w:rsidR="00C670A0" w:rsidRDefault="00C670A0">
          <w:pPr>
            <w:pStyle w:val="TOC2"/>
            <w:rPr>
              <w:rFonts w:asciiTheme="minorHAnsi" w:eastAsiaTheme="minorEastAsia" w:hAnsiTheme="minorHAnsi" w:cstheme="minorBidi"/>
              <w:noProof/>
              <w:sz w:val="22"/>
              <w:szCs w:val="22"/>
              <w:lang w:eastAsia="zh-CN"/>
            </w:rPr>
          </w:pPr>
          <w:hyperlink w:anchor="_Toc135416363" w:history="1">
            <w:r w:rsidRPr="00DE6FF2">
              <w:rPr>
                <w:rStyle w:val="Hyperlink"/>
                <w:noProof/>
              </w:rPr>
              <w:t>PE 1</w:t>
            </w:r>
            <w:r>
              <w:rPr>
                <w:noProof/>
                <w:webHidden/>
              </w:rPr>
              <w:tab/>
            </w:r>
            <w:r>
              <w:rPr>
                <w:noProof/>
                <w:webHidden/>
              </w:rPr>
              <w:fldChar w:fldCharType="begin"/>
            </w:r>
            <w:r>
              <w:rPr>
                <w:noProof/>
                <w:webHidden/>
              </w:rPr>
              <w:instrText xml:space="preserve"> PAGEREF _Toc135416363 \h </w:instrText>
            </w:r>
            <w:r>
              <w:rPr>
                <w:noProof/>
                <w:webHidden/>
              </w:rPr>
            </w:r>
            <w:r>
              <w:rPr>
                <w:noProof/>
                <w:webHidden/>
              </w:rPr>
              <w:fldChar w:fldCharType="separate"/>
            </w:r>
            <w:r w:rsidR="003908DB">
              <w:rPr>
                <w:noProof/>
                <w:webHidden/>
              </w:rPr>
              <w:t>4</w:t>
            </w:r>
            <w:r>
              <w:rPr>
                <w:noProof/>
                <w:webHidden/>
              </w:rPr>
              <w:fldChar w:fldCharType="end"/>
            </w:r>
          </w:hyperlink>
        </w:p>
        <w:p w14:paraId="40AA313F" w14:textId="181AD918" w:rsidR="00C670A0" w:rsidRDefault="00C670A0">
          <w:pPr>
            <w:pStyle w:val="TOC1"/>
            <w:rPr>
              <w:rFonts w:asciiTheme="minorHAnsi" w:eastAsiaTheme="minorEastAsia" w:hAnsiTheme="minorHAnsi" w:cstheme="minorBidi"/>
              <w:caps w:val="0"/>
              <w:noProof/>
              <w:color w:val="auto"/>
              <w:sz w:val="22"/>
              <w:szCs w:val="22"/>
              <w:lang w:eastAsia="zh-CN"/>
            </w:rPr>
          </w:pPr>
          <w:hyperlink w:anchor="_Toc135416364" w:history="1">
            <w:r w:rsidRPr="00DE6FF2">
              <w:rPr>
                <w:rStyle w:val="Hyperlink"/>
                <w:rFonts w:eastAsia="宋体" w:hint="eastAsia"/>
                <w:noProof/>
                <w:lang w:eastAsia="zh-CN"/>
              </w:rPr>
              <w:t>募资</w:t>
            </w:r>
            <w:r>
              <w:rPr>
                <w:noProof/>
                <w:webHidden/>
              </w:rPr>
              <w:tab/>
            </w:r>
            <w:r>
              <w:rPr>
                <w:noProof/>
                <w:webHidden/>
              </w:rPr>
              <w:fldChar w:fldCharType="begin"/>
            </w:r>
            <w:r>
              <w:rPr>
                <w:noProof/>
                <w:webHidden/>
              </w:rPr>
              <w:instrText xml:space="preserve"> PAGEREF _Toc135416364 \h </w:instrText>
            </w:r>
            <w:r>
              <w:rPr>
                <w:noProof/>
                <w:webHidden/>
              </w:rPr>
            </w:r>
            <w:r>
              <w:rPr>
                <w:noProof/>
                <w:webHidden/>
              </w:rPr>
              <w:fldChar w:fldCharType="separate"/>
            </w:r>
            <w:r w:rsidR="003908DB">
              <w:rPr>
                <w:noProof/>
                <w:webHidden/>
              </w:rPr>
              <w:t>6</w:t>
            </w:r>
            <w:r>
              <w:rPr>
                <w:noProof/>
                <w:webHidden/>
              </w:rPr>
              <w:fldChar w:fldCharType="end"/>
            </w:r>
          </w:hyperlink>
        </w:p>
        <w:p w14:paraId="5C300E22" w14:textId="04740B9A" w:rsidR="00C670A0" w:rsidRDefault="00C670A0">
          <w:pPr>
            <w:pStyle w:val="TOC2"/>
            <w:rPr>
              <w:rFonts w:asciiTheme="minorHAnsi" w:eastAsiaTheme="minorEastAsia" w:hAnsiTheme="minorHAnsi" w:cstheme="minorBidi"/>
              <w:noProof/>
              <w:sz w:val="22"/>
              <w:szCs w:val="22"/>
              <w:lang w:eastAsia="zh-CN"/>
            </w:rPr>
          </w:pPr>
          <w:hyperlink w:anchor="_Toc135416365" w:history="1">
            <w:r w:rsidRPr="00DE6FF2">
              <w:rPr>
                <w:rStyle w:val="Hyperlink"/>
                <w:rFonts w:eastAsia="宋体" w:hint="eastAsia"/>
                <w:noProof/>
                <w:lang w:eastAsia="zh-CN"/>
              </w:rPr>
              <w:t>对投资者的承诺</w:t>
            </w:r>
            <w:r w:rsidRPr="00DE6FF2">
              <w:rPr>
                <w:rStyle w:val="Hyperlink"/>
                <w:rFonts w:eastAsia="宋体"/>
                <w:noProof/>
                <w:lang w:eastAsia="zh-CN"/>
              </w:rPr>
              <w:t xml:space="preserve"> [PE 2]</w:t>
            </w:r>
            <w:r>
              <w:rPr>
                <w:noProof/>
                <w:webHidden/>
              </w:rPr>
              <w:tab/>
            </w:r>
            <w:r>
              <w:rPr>
                <w:noProof/>
                <w:webHidden/>
              </w:rPr>
              <w:fldChar w:fldCharType="begin"/>
            </w:r>
            <w:r>
              <w:rPr>
                <w:noProof/>
                <w:webHidden/>
              </w:rPr>
              <w:instrText xml:space="preserve"> PAGEREF _Toc135416365 \h </w:instrText>
            </w:r>
            <w:r>
              <w:rPr>
                <w:noProof/>
                <w:webHidden/>
              </w:rPr>
            </w:r>
            <w:r>
              <w:rPr>
                <w:noProof/>
                <w:webHidden/>
              </w:rPr>
              <w:fldChar w:fldCharType="separate"/>
            </w:r>
            <w:r w:rsidR="003908DB">
              <w:rPr>
                <w:noProof/>
                <w:webHidden/>
              </w:rPr>
              <w:t>6</w:t>
            </w:r>
            <w:r>
              <w:rPr>
                <w:noProof/>
                <w:webHidden/>
              </w:rPr>
              <w:fldChar w:fldCharType="end"/>
            </w:r>
          </w:hyperlink>
        </w:p>
        <w:p w14:paraId="3A9B1CCC" w14:textId="291275B0" w:rsidR="00C670A0" w:rsidRDefault="00C670A0">
          <w:pPr>
            <w:pStyle w:val="TOC2"/>
            <w:rPr>
              <w:rFonts w:asciiTheme="minorHAnsi" w:eastAsiaTheme="minorEastAsia" w:hAnsiTheme="minorHAnsi" w:cstheme="minorBidi"/>
              <w:noProof/>
              <w:sz w:val="22"/>
              <w:szCs w:val="22"/>
              <w:lang w:eastAsia="zh-CN"/>
            </w:rPr>
          </w:pPr>
          <w:hyperlink w:anchor="_Toc135416366" w:history="1">
            <w:r w:rsidRPr="00DE6FF2">
              <w:rPr>
                <w:rStyle w:val="Hyperlink"/>
                <w:noProof/>
              </w:rPr>
              <w:t>PE 2</w:t>
            </w:r>
            <w:r>
              <w:rPr>
                <w:noProof/>
                <w:webHidden/>
              </w:rPr>
              <w:tab/>
            </w:r>
            <w:r>
              <w:rPr>
                <w:noProof/>
                <w:webHidden/>
              </w:rPr>
              <w:fldChar w:fldCharType="begin"/>
            </w:r>
            <w:r>
              <w:rPr>
                <w:noProof/>
                <w:webHidden/>
              </w:rPr>
              <w:instrText xml:space="preserve"> PAGEREF _Toc135416366 \h </w:instrText>
            </w:r>
            <w:r>
              <w:rPr>
                <w:noProof/>
                <w:webHidden/>
              </w:rPr>
            </w:r>
            <w:r>
              <w:rPr>
                <w:noProof/>
                <w:webHidden/>
              </w:rPr>
              <w:fldChar w:fldCharType="separate"/>
            </w:r>
            <w:r w:rsidR="003908DB">
              <w:rPr>
                <w:noProof/>
                <w:webHidden/>
              </w:rPr>
              <w:t>6</w:t>
            </w:r>
            <w:r>
              <w:rPr>
                <w:noProof/>
                <w:webHidden/>
              </w:rPr>
              <w:fldChar w:fldCharType="end"/>
            </w:r>
          </w:hyperlink>
        </w:p>
        <w:p w14:paraId="6BAC8DE8" w14:textId="75FE731E" w:rsidR="00C670A0" w:rsidRDefault="00C670A0">
          <w:pPr>
            <w:pStyle w:val="TOC1"/>
            <w:rPr>
              <w:rFonts w:asciiTheme="minorHAnsi" w:eastAsiaTheme="minorEastAsia" w:hAnsiTheme="minorHAnsi" w:cstheme="minorBidi"/>
              <w:caps w:val="0"/>
              <w:noProof/>
              <w:color w:val="auto"/>
              <w:sz w:val="22"/>
              <w:szCs w:val="22"/>
              <w:lang w:eastAsia="zh-CN"/>
            </w:rPr>
          </w:pPr>
          <w:hyperlink w:anchor="_Toc135416367" w:history="1">
            <w:r w:rsidRPr="00DE6FF2">
              <w:rPr>
                <w:rStyle w:val="Hyperlink"/>
                <w:rFonts w:eastAsia="宋体" w:hint="eastAsia"/>
                <w:noProof/>
                <w:lang w:eastAsia="zh-CN"/>
              </w:rPr>
              <w:t>投资前</w:t>
            </w:r>
            <w:r>
              <w:rPr>
                <w:noProof/>
                <w:webHidden/>
              </w:rPr>
              <w:tab/>
            </w:r>
            <w:r>
              <w:rPr>
                <w:noProof/>
                <w:webHidden/>
              </w:rPr>
              <w:fldChar w:fldCharType="begin"/>
            </w:r>
            <w:r>
              <w:rPr>
                <w:noProof/>
                <w:webHidden/>
              </w:rPr>
              <w:instrText xml:space="preserve"> PAGEREF _Toc135416367 \h </w:instrText>
            </w:r>
            <w:r>
              <w:rPr>
                <w:noProof/>
                <w:webHidden/>
              </w:rPr>
            </w:r>
            <w:r>
              <w:rPr>
                <w:noProof/>
                <w:webHidden/>
              </w:rPr>
              <w:fldChar w:fldCharType="separate"/>
            </w:r>
            <w:r w:rsidR="003908DB">
              <w:rPr>
                <w:noProof/>
                <w:webHidden/>
              </w:rPr>
              <w:t>8</w:t>
            </w:r>
            <w:r>
              <w:rPr>
                <w:noProof/>
                <w:webHidden/>
              </w:rPr>
              <w:fldChar w:fldCharType="end"/>
            </w:r>
          </w:hyperlink>
        </w:p>
        <w:p w14:paraId="55CCE847" w14:textId="53CD3E06" w:rsidR="00C670A0" w:rsidRDefault="00C670A0">
          <w:pPr>
            <w:pStyle w:val="TOC2"/>
            <w:rPr>
              <w:rFonts w:asciiTheme="minorHAnsi" w:eastAsiaTheme="minorEastAsia" w:hAnsiTheme="minorHAnsi" w:cstheme="minorBidi"/>
              <w:noProof/>
              <w:sz w:val="22"/>
              <w:szCs w:val="22"/>
              <w:lang w:eastAsia="zh-CN"/>
            </w:rPr>
          </w:pPr>
          <w:hyperlink w:anchor="_Toc135416368" w:history="1">
            <w:r w:rsidRPr="00DE6FF2">
              <w:rPr>
                <w:rStyle w:val="Hyperlink"/>
                <w:rFonts w:eastAsia="宋体" w:hint="eastAsia"/>
                <w:noProof/>
                <w:lang w:eastAsia="zh-CN"/>
              </w:rPr>
              <w:t>实质性分析</w:t>
            </w:r>
            <w:r w:rsidRPr="00DE6FF2">
              <w:rPr>
                <w:rStyle w:val="Hyperlink"/>
                <w:rFonts w:eastAsia="宋体"/>
                <w:noProof/>
                <w:lang w:eastAsia="zh-CN"/>
              </w:rPr>
              <w:t xml:space="preserve"> [PE 3, PE 3.1]</w:t>
            </w:r>
            <w:r>
              <w:rPr>
                <w:noProof/>
                <w:webHidden/>
              </w:rPr>
              <w:tab/>
            </w:r>
            <w:r>
              <w:rPr>
                <w:noProof/>
                <w:webHidden/>
              </w:rPr>
              <w:fldChar w:fldCharType="begin"/>
            </w:r>
            <w:r>
              <w:rPr>
                <w:noProof/>
                <w:webHidden/>
              </w:rPr>
              <w:instrText xml:space="preserve"> PAGEREF _Toc135416368 \h </w:instrText>
            </w:r>
            <w:r>
              <w:rPr>
                <w:noProof/>
                <w:webHidden/>
              </w:rPr>
            </w:r>
            <w:r>
              <w:rPr>
                <w:noProof/>
                <w:webHidden/>
              </w:rPr>
              <w:fldChar w:fldCharType="separate"/>
            </w:r>
            <w:r w:rsidR="003908DB">
              <w:rPr>
                <w:noProof/>
                <w:webHidden/>
              </w:rPr>
              <w:t>8</w:t>
            </w:r>
            <w:r>
              <w:rPr>
                <w:noProof/>
                <w:webHidden/>
              </w:rPr>
              <w:fldChar w:fldCharType="end"/>
            </w:r>
          </w:hyperlink>
        </w:p>
        <w:p w14:paraId="30F7D452" w14:textId="0D4A2D12" w:rsidR="00C670A0" w:rsidRDefault="00C670A0">
          <w:pPr>
            <w:pStyle w:val="TOC2"/>
            <w:rPr>
              <w:rFonts w:asciiTheme="minorHAnsi" w:eastAsiaTheme="minorEastAsia" w:hAnsiTheme="minorHAnsi" w:cstheme="minorBidi"/>
              <w:noProof/>
              <w:sz w:val="22"/>
              <w:szCs w:val="22"/>
              <w:lang w:eastAsia="zh-CN"/>
            </w:rPr>
          </w:pPr>
          <w:hyperlink w:anchor="_Toc135416369" w:history="1">
            <w:r w:rsidRPr="00DE6FF2">
              <w:rPr>
                <w:rStyle w:val="Hyperlink"/>
                <w:rFonts w:eastAsia="宋体"/>
                <w:noProof/>
              </w:rPr>
              <w:t>PE 3</w:t>
            </w:r>
            <w:r>
              <w:rPr>
                <w:noProof/>
                <w:webHidden/>
              </w:rPr>
              <w:tab/>
            </w:r>
            <w:r>
              <w:rPr>
                <w:noProof/>
                <w:webHidden/>
              </w:rPr>
              <w:fldChar w:fldCharType="begin"/>
            </w:r>
            <w:r>
              <w:rPr>
                <w:noProof/>
                <w:webHidden/>
              </w:rPr>
              <w:instrText xml:space="preserve"> PAGEREF _Toc135416369 \h </w:instrText>
            </w:r>
            <w:r>
              <w:rPr>
                <w:noProof/>
                <w:webHidden/>
              </w:rPr>
            </w:r>
            <w:r>
              <w:rPr>
                <w:noProof/>
                <w:webHidden/>
              </w:rPr>
              <w:fldChar w:fldCharType="separate"/>
            </w:r>
            <w:r w:rsidR="003908DB">
              <w:rPr>
                <w:noProof/>
                <w:webHidden/>
              </w:rPr>
              <w:t>8</w:t>
            </w:r>
            <w:r>
              <w:rPr>
                <w:noProof/>
                <w:webHidden/>
              </w:rPr>
              <w:fldChar w:fldCharType="end"/>
            </w:r>
          </w:hyperlink>
        </w:p>
        <w:p w14:paraId="2E99102D" w14:textId="7FC99C67" w:rsidR="00C670A0" w:rsidRDefault="00C670A0">
          <w:pPr>
            <w:pStyle w:val="TOC2"/>
            <w:rPr>
              <w:rFonts w:asciiTheme="minorHAnsi" w:eastAsiaTheme="minorEastAsia" w:hAnsiTheme="minorHAnsi" w:cstheme="minorBidi"/>
              <w:noProof/>
              <w:sz w:val="22"/>
              <w:szCs w:val="22"/>
              <w:lang w:eastAsia="zh-CN"/>
            </w:rPr>
          </w:pPr>
          <w:hyperlink w:anchor="_Toc135416370" w:history="1">
            <w:r w:rsidRPr="00DE6FF2">
              <w:rPr>
                <w:rStyle w:val="Hyperlink"/>
                <w:noProof/>
              </w:rPr>
              <w:t>PE 3.1</w:t>
            </w:r>
            <w:r>
              <w:rPr>
                <w:noProof/>
                <w:webHidden/>
              </w:rPr>
              <w:tab/>
            </w:r>
            <w:r>
              <w:rPr>
                <w:noProof/>
                <w:webHidden/>
              </w:rPr>
              <w:fldChar w:fldCharType="begin"/>
            </w:r>
            <w:r>
              <w:rPr>
                <w:noProof/>
                <w:webHidden/>
              </w:rPr>
              <w:instrText xml:space="preserve"> PAGEREF _Toc135416370 \h </w:instrText>
            </w:r>
            <w:r>
              <w:rPr>
                <w:noProof/>
                <w:webHidden/>
              </w:rPr>
            </w:r>
            <w:r>
              <w:rPr>
                <w:noProof/>
                <w:webHidden/>
              </w:rPr>
              <w:fldChar w:fldCharType="separate"/>
            </w:r>
            <w:r w:rsidR="003908DB">
              <w:rPr>
                <w:noProof/>
                <w:webHidden/>
              </w:rPr>
              <w:t>10</w:t>
            </w:r>
            <w:r>
              <w:rPr>
                <w:noProof/>
                <w:webHidden/>
              </w:rPr>
              <w:fldChar w:fldCharType="end"/>
            </w:r>
          </w:hyperlink>
        </w:p>
        <w:p w14:paraId="410E65A4" w14:textId="3FFCE267" w:rsidR="00C670A0" w:rsidRDefault="00C670A0">
          <w:pPr>
            <w:pStyle w:val="TOC2"/>
            <w:rPr>
              <w:rFonts w:asciiTheme="minorHAnsi" w:eastAsiaTheme="minorEastAsia" w:hAnsiTheme="minorHAnsi" w:cstheme="minorBidi"/>
              <w:noProof/>
              <w:sz w:val="22"/>
              <w:szCs w:val="22"/>
              <w:lang w:eastAsia="zh-CN"/>
            </w:rPr>
          </w:pPr>
          <w:hyperlink w:anchor="_Toc135416371" w:history="1">
            <w:r w:rsidRPr="00DE6FF2">
              <w:rPr>
                <w:rStyle w:val="Hyperlink"/>
                <w:rFonts w:eastAsia="宋体" w:hint="eastAsia"/>
                <w:noProof/>
              </w:rPr>
              <w:t>尽职调查</w:t>
            </w:r>
            <w:r w:rsidRPr="00DE6FF2">
              <w:rPr>
                <w:rStyle w:val="Hyperlink"/>
                <w:rFonts w:eastAsia="宋体"/>
                <w:noProof/>
              </w:rPr>
              <w:t xml:space="preserve"> [PE 4, PE 5]</w:t>
            </w:r>
            <w:r>
              <w:rPr>
                <w:noProof/>
                <w:webHidden/>
              </w:rPr>
              <w:tab/>
            </w:r>
            <w:r>
              <w:rPr>
                <w:noProof/>
                <w:webHidden/>
              </w:rPr>
              <w:fldChar w:fldCharType="begin"/>
            </w:r>
            <w:r>
              <w:rPr>
                <w:noProof/>
                <w:webHidden/>
              </w:rPr>
              <w:instrText xml:space="preserve"> PAGEREF _Toc135416371 \h </w:instrText>
            </w:r>
            <w:r>
              <w:rPr>
                <w:noProof/>
                <w:webHidden/>
              </w:rPr>
            </w:r>
            <w:r>
              <w:rPr>
                <w:noProof/>
                <w:webHidden/>
              </w:rPr>
              <w:fldChar w:fldCharType="separate"/>
            </w:r>
            <w:r w:rsidR="003908DB">
              <w:rPr>
                <w:noProof/>
                <w:webHidden/>
              </w:rPr>
              <w:t>12</w:t>
            </w:r>
            <w:r>
              <w:rPr>
                <w:noProof/>
                <w:webHidden/>
              </w:rPr>
              <w:fldChar w:fldCharType="end"/>
            </w:r>
          </w:hyperlink>
        </w:p>
        <w:p w14:paraId="605E0F81" w14:textId="365E23DB" w:rsidR="00C670A0" w:rsidRDefault="00C670A0">
          <w:pPr>
            <w:pStyle w:val="TOC2"/>
            <w:rPr>
              <w:rFonts w:asciiTheme="minorHAnsi" w:eastAsiaTheme="minorEastAsia" w:hAnsiTheme="minorHAnsi" w:cstheme="minorBidi"/>
              <w:noProof/>
              <w:sz w:val="22"/>
              <w:szCs w:val="22"/>
              <w:lang w:eastAsia="zh-CN"/>
            </w:rPr>
          </w:pPr>
          <w:hyperlink w:anchor="_Toc135416372" w:history="1">
            <w:r w:rsidRPr="00DE6FF2">
              <w:rPr>
                <w:rStyle w:val="Hyperlink"/>
                <w:noProof/>
              </w:rPr>
              <w:t>PE 4</w:t>
            </w:r>
            <w:r>
              <w:rPr>
                <w:noProof/>
                <w:webHidden/>
              </w:rPr>
              <w:tab/>
            </w:r>
            <w:r>
              <w:rPr>
                <w:noProof/>
                <w:webHidden/>
              </w:rPr>
              <w:fldChar w:fldCharType="begin"/>
            </w:r>
            <w:r>
              <w:rPr>
                <w:noProof/>
                <w:webHidden/>
              </w:rPr>
              <w:instrText xml:space="preserve"> PAGEREF _Toc135416372 \h </w:instrText>
            </w:r>
            <w:r>
              <w:rPr>
                <w:noProof/>
                <w:webHidden/>
              </w:rPr>
            </w:r>
            <w:r>
              <w:rPr>
                <w:noProof/>
                <w:webHidden/>
              </w:rPr>
              <w:fldChar w:fldCharType="separate"/>
            </w:r>
            <w:r w:rsidR="003908DB">
              <w:rPr>
                <w:noProof/>
                <w:webHidden/>
              </w:rPr>
              <w:t>12</w:t>
            </w:r>
            <w:r>
              <w:rPr>
                <w:noProof/>
                <w:webHidden/>
              </w:rPr>
              <w:fldChar w:fldCharType="end"/>
            </w:r>
          </w:hyperlink>
        </w:p>
        <w:p w14:paraId="1385BA48" w14:textId="0D0409AE" w:rsidR="00C670A0" w:rsidRDefault="00C670A0">
          <w:pPr>
            <w:pStyle w:val="TOC2"/>
            <w:rPr>
              <w:rFonts w:asciiTheme="minorHAnsi" w:eastAsiaTheme="minorEastAsia" w:hAnsiTheme="minorHAnsi" w:cstheme="minorBidi"/>
              <w:noProof/>
              <w:sz w:val="22"/>
              <w:szCs w:val="22"/>
              <w:lang w:eastAsia="zh-CN"/>
            </w:rPr>
          </w:pPr>
          <w:hyperlink w:anchor="_Toc135416373" w:history="1">
            <w:r w:rsidRPr="00DE6FF2">
              <w:rPr>
                <w:rStyle w:val="Hyperlink"/>
                <w:noProof/>
              </w:rPr>
              <w:t>PE 5</w:t>
            </w:r>
            <w:r>
              <w:rPr>
                <w:noProof/>
                <w:webHidden/>
              </w:rPr>
              <w:tab/>
            </w:r>
            <w:r>
              <w:rPr>
                <w:noProof/>
                <w:webHidden/>
              </w:rPr>
              <w:fldChar w:fldCharType="begin"/>
            </w:r>
            <w:r>
              <w:rPr>
                <w:noProof/>
                <w:webHidden/>
              </w:rPr>
              <w:instrText xml:space="preserve"> PAGEREF _Toc135416373 \h </w:instrText>
            </w:r>
            <w:r>
              <w:rPr>
                <w:noProof/>
                <w:webHidden/>
              </w:rPr>
            </w:r>
            <w:r>
              <w:rPr>
                <w:noProof/>
                <w:webHidden/>
              </w:rPr>
              <w:fldChar w:fldCharType="separate"/>
            </w:r>
            <w:r w:rsidR="003908DB">
              <w:rPr>
                <w:noProof/>
                <w:webHidden/>
              </w:rPr>
              <w:t>14</w:t>
            </w:r>
            <w:r>
              <w:rPr>
                <w:noProof/>
                <w:webHidden/>
              </w:rPr>
              <w:fldChar w:fldCharType="end"/>
            </w:r>
          </w:hyperlink>
        </w:p>
        <w:p w14:paraId="0C481DA6" w14:textId="25B016BF" w:rsidR="00C670A0" w:rsidRDefault="00C670A0">
          <w:pPr>
            <w:pStyle w:val="TOC1"/>
            <w:rPr>
              <w:rFonts w:asciiTheme="minorHAnsi" w:eastAsiaTheme="minorEastAsia" w:hAnsiTheme="minorHAnsi" w:cstheme="minorBidi"/>
              <w:caps w:val="0"/>
              <w:noProof/>
              <w:color w:val="auto"/>
              <w:sz w:val="22"/>
              <w:szCs w:val="22"/>
              <w:lang w:eastAsia="zh-CN"/>
            </w:rPr>
          </w:pPr>
          <w:hyperlink w:anchor="_Toc135416374" w:history="1">
            <w:r w:rsidRPr="00DE6FF2">
              <w:rPr>
                <w:rStyle w:val="Hyperlink"/>
                <w:rFonts w:eastAsia="宋体" w:hint="eastAsia"/>
                <w:noProof/>
              </w:rPr>
              <w:t>投资后</w:t>
            </w:r>
            <w:r>
              <w:rPr>
                <w:noProof/>
                <w:webHidden/>
              </w:rPr>
              <w:tab/>
            </w:r>
            <w:r>
              <w:rPr>
                <w:noProof/>
                <w:webHidden/>
              </w:rPr>
              <w:fldChar w:fldCharType="begin"/>
            </w:r>
            <w:r>
              <w:rPr>
                <w:noProof/>
                <w:webHidden/>
              </w:rPr>
              <w:instrText xml:space="preserve"> PAGEREF _Toc135416374 \h </w:instrText>
            </w:r>
            <w:r>
              <w:rPr>
                <w:noProof/>
                <w:webHidden/>
              </w:rPr>
            </w:r>
            <w:r>
              <w:rPr>
                <w:noProof/>
                <w:webHidden/>
              </w:rPr>
              <w:fldChar w:fldCharType="separate"/>
            </w:r>
            <w:r w:rsidR="003908DB">
              <w:rPr>
                <w:noProof/>
                <w:webHidden/>
              </w:rPr>
              <w:t>17</w:t>
            </w:r>
            <w:r>
              <w:rPr>
                <w:noProof/>
                <w:webHidden/>
              </w:rPr>
              <w:fldChar w:fldCharType="end"/>
            </w:r>
          </w:hyperlink>
        </w:p>
        <w:p w14:paraId="45A61357" w14:textId="1FC75E56" w:rsidR="00C670A0" w:rsidRDefault="00C670A0">
          <w:pPr>
            <w:pStyle w:val="TOC2"/>
            <w:rPr>
              <w:rFonts w:asciiTheme="minorHAnsi" w:eastAsiaTheme="minorEastAsia" w:hAnsiTheme="minorHAnsi" w:cstheme="minorBidi"/>
              <w:noProof/>
              <w:sz w:val="22"/>
              <w:szCs w:val="22"/>
              <w:lang w:eastAsia="zh-CN"/>
            </w:rPr>
          </w:pPr>
          <w:hyperlink w:anchor="_Toc135416375" w:history="1">
            <w:r w:rsidRPr="00DE6FF2">
              <w:rPr>
                <w:rStyle w:val="Hyperlink"/>
                <w:rFonts w:eastAsia="宋体" w:hint="eastAsia"/>
                <w:noProof/>
              </w:rPr>
              <w:t>监测</w:t>
            </w:r>
            <w:r w:rsidRPr="00DE6FF2">
              <w:rPr>
                <w:rStyle w:val="Hyperlink"/>
                <w:rFonts w:eastAsia="宋体"/>
                <w:noProof/>
              </w:rPr>
              <w:t xml:space="preserve"> [PE 6, PE 6.1, PE 7, PE 7.1, PE 8, PE 9, PE 10, PE 11, PE 12, PE 12.1]</w:t>
            </w:r>
            <w:r>
              <w:rPr>
                <w:noProof/>
                <w:webHidden/>
              </w:rPr>
              <w:tab/>
            </w:r>
            <w:r>
              <w:rPr>
                <w:noProof/>
                <w:webHidden/>
              </w:rPr>
              <w:fldChar w:fldCharType="begin"/>
            </w:r>
            <w:r>
              <w:rPr>
                <w:noProof/>
                <w:webHidden/>
              </w:rPr>
              <w:instrText xml:space="preserve"> PAGEREF _Toc135416375 \h </w:instrText>
            </w:r>
            <w:r>
              <w:rPr>
                <w:noProof/>
                <w:webHidden/>
              </w:rPr>
            </w:r>
            <w:r>
              <w:rPr>
                <w:noProof/>
                <w:webHidden/>
              </w:rPr>
              <w:fldChar w:fldCharType="separate"/>
            </w:r>
            <w:r w:rsidR="003908DB">
              <w:rPr>
                <w:noProof/>
                <w:webHidden/>
              </w:rPr>
              <w:t>17</w:t>
            </w:r>
            <w:r>
              <w:rPr>
                <w:noProof/>
                <w:webHidden/>
              </w:rPr>
              <w:fldChar w:fldCharType="end"/>
            </w:r>
          </w:hyperlink>
        </w:p>
        <w:p w14:paraId="0F40C6A0" w14:textId="0602AC62" w:rsidR="00C670A0" w:rsidRDefault="00C670A0">
          <w:pPr>
            <w:pStyle w:val="TOC2"/>
            <w:rPr>
              <w:rFonts w:asciiTheme="minorHAnsi" w:eastAsiaTheme="minorEastAsia" w:hAnsiTheme="minorHAnsi" w:cstheme="minorBidi"/>
              <w:noProof/>
              <w:sz w:val="22"/>
              <w:szCs w:val="22"/>
              <w:lang w:eastAsia="zh-CN"/>
            </w:rPr>
          </w:pPr>
          <w:hyperlink w:anchor="_Toc135416376" w:history="1">
            <w:r w:rsidRPr="00DE6FF2">
              <w:rPr>
                <w:rStyle w:val="Hyperlink"/>
                <w:noProof/>
              </w:rPr>
              <w:t>PE 6</w:t>
            </w:r>
            <w:r>
              <w:rPr>
                <w:noProof/>
                <w:webHidden/>
              </w:rPr>
              <w:tab/>
            </w:r>
            <w:r>
              <w:rPr>
                <w:noProof/>
                <w:webHidden/>
              </w:rPr>
              <w:fldChar w:fldCharType="begin"/>
            </w:r>
            <w:r>
              <w:rPr>
                <w:noProof/>
                <w:webHidden/>
              </w:rPr>
              <w:instrText xml:space="preserve"> PAGEREF _Toc135416376 \h </w:instrText>
            </w:r>
            <w:r>
              <w:rPr>
                <w:noProof/>
                <w:webHidden/>
              </w:rPr>
            </w:r>
            <w:r>
              <w:rPr>
                <w:noProof/>
                <w:webHidden/>
              </w:rPr>
              <w:fldChar w:fldCharType="separate"/>
            </w:r>
            <w:r w:rsidR="003908DB">
              <w:rPr>
                <w:noProof/>
                <w:webHidden/>
              </w:rPr>
              <w:t>17</w:t>
            </w:r>
            <w:r>
              <w:rPr>
                <w:noProof/>
                <w:webHidden/>
              </w:rPr>
              <w:fldChar w:fldCharType="end"/>
            </w:r>
          </w:hyperlink>
        </w:p>
        <w:p w14:paraId="4310AFAF" w14:textId="0734B1B0" w:rsidR="00C670A0" w:rsidRDefault="00C670A0">
          <w:pPr>
            <w:pStyle w:val="TOC2"/>
            <w:rPr>
              <w:rFonts w:asciiTheme="minorHAnsi" w:eastAsiaTheme="minorEastAsia" w:hAnsiTheme="minorHAnsi" w:cstheme="minorBidi"/>
              <w:noProof/>
              <w:sz w:val="22"/>
              <w:szCs w:val="22"/>
              <w:lang w:eastAsia="zh-CN"/>
            </w:rPr>
          </w:pPr>
          <w:hyperlink w:anchor="_Toc135416377" w:history="1">
            <w:r w:rsidRPr="00DE6FF2">
              <w:rPr>
                <w:rStyle w:val="Hyperlink"/>
                <w:noProof/>
              </w:rPr>
              <w:t>PE 6.1</w:t>
            </w:r>
            <w:r>
              <w:rPr>
                <w:noProof/>
                <w:webHidden/>
              </w:rPr>
              <w:tab/>
            </w:r>
            <w:r>
              <w:rPr>
                <w:noProof/>
                <w:webHidden/>
              </w:rPr>
              <w:fldChar w:fldCharType="begin"/>
            </w:r>
            <w:r>
              <w:rPr>
                <w:noProof/>
                <w:webHidden/>
              </w:rPr>
              <w:instrText xml:space="preserve"> PAGEREF _Toc135416377 \h </w:instrText>
            </w:r>
            <w:r>
              <w:rPr>
                <w:noProof/>
                <w:webHidden/>
              </w:rPr>
            </w:r>
            <w:r>
              <w:rPr>
                <w:noProof/>
                <w:webHidden/>
              </w:rPr>
              <w:fldChar w:fldCharType="separate"/>
            </w:r>
            <w:r w:rsidR="003908DB">
              <w:rPr>
                <w:noProof/>
                <w:webHidden/>
              </w:rPr>
              <w:t>19</w:t>
            </w:r>
            <w:r>
              <w:rPr>
                <w:noProof/>
                <w:webHidden/>
              </w:rPr>
              <w:fldChar w:fldCharType="end"/>
            </w:r>
          </w:hyperlink>
        </w:p>
        <w:p w14:paraId="723091F5" w14:textId="616C285A" w:rsidR="00C670A0" w:rsidRDefault="00C670A0">
          <w:pPr>
            <w:pStyle w:val="TOC2"/>
            <w:rPr>
              <w:rFonts w:asciiTheme="minorHAnsi" w:eastAsiaTheme="minorEastAsia" w:hAnsiTheme="minorHAnsi" w:cstheme="minorBidi"/>
              <w:noProof/>
              <w:sz w:val="22"/>
              <w:szCs w:val="22"/>
              <w:lang w:eastAsia="zh-CN"/>
            </w:rPr>
          </w:pPr>
          <w:hyperlink w:anchor="_Toc135416378" w:history="1">
            <w:r w:rsidRPr="00DE6FF2">
              <w:rPr>
                <w:rStyle w:val="Hyperlink"/>
                <w:noProof/>
              </w:rPr>
              <w:t>PE 7</w:t>
            </w:r>
            <w:r>
              <w:rPr>
                <w:noProof/>
                <w:webHidden/>
              </w:rPr>
              <w:tab/>
            </w:r>
            <w:r>
              <w:rPr>
                <w:noProof/>
                <w:webHidden/>
              </w:rPr>
              <w:fldChar w:fldCharType="begin"/>
            </w:r>
            <w:r>
              <w:rPr>
                <w:noProof/>
                <w:webHidden/>
              </w:rPr>
              <w:instrText xml:space="preserve"> PAGEREF _Toc135416378 \h </w:instrText>
            </w:r>
            <w:r>
              <w:rPr>
                <w:noProof/>
                <w:webHidden/>
              </w:rPr>
            </w:r>
            <w:r>
              <w:rPr>
                <w:noProof/>
                <w:webHidden/>
              </w:rPr>
              <w:fldChar w:fldCharType="separate"/>
            </w:r>
            <w:r w:rsidR="003908DB">
              <w:rPr>
                <w:noProof/>
                <w:webHidden/>
              </w:rPr>
              <w:t>21</w:t>
            </w:r>
            <w:r>
              <w:rPr>
                <w:noProof/>
                <w:webHidden/>
              </w:rPr>
              <w:fldChar w:fldCharType="end"/>
            </w:r>
          </w:hyperlink>
        </w:p>
        <w:p w14:paraId="4C5C457C" w14:textId="10340E0B" w:rsidR="00C670A0" w:rsidRDefault="00C670A0">
          <w:pPr>
            <w:pStyle w:val="TOC2"/>
            <w:rPr>
              <w:rFonts w:asciiTheme="minorHAnsi" w:eastAsiaTheme="minorEastAsia" w:hAnsiTheme="minorHAnsi" w:cstheme="minorBidi"/>
              <w:noProof/>
              <w:sz w:val="22"/>
              <w:szCs w:val="22"/>
              <w:lang w:eastAsia="zh-CN"/>
            </w:rPr>
          </w:pPr>
          <w:hyperlink w:anchor="_Toc135416379" w:history="1">
            <w:r w:rsidRPr="00DE6FF2">
              <w:rPr>
                <w:rStyle w:val="Hyperlink"/>
                <w:noProof/>
              </w:rPr>
              <w:t>PE 7.1</w:t>
            </w:r>
            <w:r>
              <w:rPr>
                <w:noProof/>
                <w:webHidden/>
              </w:rPr>
              <w:tab/>
            </w:r>
            <w:r>
              <w:rPr>
                <w:noProof/>
                <w:webHidden/>
              </w:rPr>
              <w:fldChar w:fldCharType="begin"/>
            </w:r>
            <w:r>
              <w:rPr>
                <w:noProof/>
                <w:webHidden/>
              </w:rPr>
              <w:instrText xml:space="preserve"> PAGEREF _Toc135416379 \h </w:instrText>
            </w:r>
            <w:r>
              <w:rPr>
                <w:noProof/>
                <w:webHidden/>
              </w:rPr>
            </w:r>
            <w:r>
              <w:rPr>
                <w:noProof/>
                <w:webHidden/>
              </w:rPr>
              <w:fldChar w:fldCharType="separate"/>
            </w:r>
            <w:r w:rsidR="003908DB">
              <w:rPr>
                <w:noProof/>
                <w:webHidden/>
              </w:rPr>
              <w:t>24</w:t>
            </w:r>
            <w:r>
              <w:rPr>
                <w:noProof/>
                <w:webHidden/>
              </w:rPr>
              <w:fldChar w:fldCharType="end"/>
            </w:r>
          </w:hyperlink>
        </w:p>
        <w:p w14:paraId="0AE28C07" w14:textId="297B49BC" w:rsidR="00C670A0" w:rsidRDefault="00C670A0">
          <w:pPr>
            <w:pStyle w:val="TOC2"/>
            <w:rPr>
              <w:rFonts w:asciiTheme="minorHAnsi" w:eastAsiaTheme="minorEastAsia" w:hAnsiTheme="minorHAnsi" w:cstheme="minorBidi"/>
              <w:noProof/>
              <w:sz w:val="22"/>
              <w:szCs w:val="22"/>
              <w:lang w:eastAsia="zh-CN"/>
            </w:rPr>
          </w:pPr>
          <w:hyperlink w:anchor="_Toc135416380" w:history="1">
            <w:r w:rsidRPr="00DE6FF2">
              <w:rPr>
                <w:rStyle w:val="Hyperlink"/>
                <w:noProof/>
              </w:rPr>
              <w:t>PE 8</w:t>
            </w:r>
            <w:r>
              <w:rPr>
                <w:noProof/>
                <w:webHidden/>
              </w:rPr>
              <w:tab/>
            </w:r>
            <w:r>
              <w:rPr>
                <w:noProof/>
                <w:webHidden/>
              </w:rPr>
              <w:fldChar w:fldCharType="begin"/>
            </w:r>
            <w:r>
              <w:rPr>
                <w:noProof/>
                <w:webHidden/>
              </w:rPr>
              <w:instrText xml:space="preserve"> PAGEREF _Toc135416380 \h </w:instrText>
            </w:r>
            <w:r>
              <w:rPr>
                <w:noProof/>
                <w:webHidden/>
              </w:rPr>
            </w:r>
            <w:r>
              <w:rPr>
                <w:noProof/>
                <w:webHidden/>
              </w:rPr>
              <w:fldChar w:fldCharType="separate"/>
            </w:r>
            <w:r w:rsidR="003908DB">
              <w:rPr>
                <w:noProof/>
                <w:webHidden/>
              </w:rPr>
              <w:t>25</w:t>
            </w:r>
            <w:r>
              <w:rPr>
                <w:noProof/>
                <w:webHidden/>
              </w:rPr>
              <w:fldChar w:fldCharType="end"/>
            </w:r>
          </w:hyperlink>
        </w:p>
        <w:p w14:paraId="3022A430" w14:textId="1B106C19" w:rsidR="00C670A0" w:rsidRDefault="00C670A0">
          <w:pPr>
            <w:pStyle w:val="TOC2"/>
            <w:rPr>
              <w:rFonts w:asciiTheme="minorHAnsi" w:eastAsiaTheme="minorEastAsia" w:hAnsiTheme="minorHAnsi" w:cstheme="minorBidi"/>
              <w:noProof/>
              <w:sz w:val="22"/>
              <w:szCs w:val="22"/>
              <w:lang w:eastAsia="zh-CN"/>
            </w:rPr>
          </w:pPr>
          <w:hyperlink w:anchor="_Toc135416381" w:history="1">
            <w:r w:rsidRPr="00DE6FF2">
              <w:rPr>
                <w:rStyle w:val="Hyperlink"/>
                <w:noProof/>
              </w:rPr>
              <w:t>PE 9</w:t>
            </w:r>
            <w:r>
              <w:rPr>
                <w:noProof/>
                <w:webHidden/>
              </w:rPr>
              <w:tab/>
            </w:r>
            <w:r>
              <w:rPr>
                <w:noProof/>
                <w:webHidden/>
              </w:rPr>
              <w:fldChar w:fldCharType="begin"/>
            </w:r>
            <w:r>
              <w:rPr>
                <w:noProof/>
                <w:webHidden/>
              </w:rPr>
              <w:instrText xml:space="preserve"> PAGEREF _Toc135416381 \h </w:instrText>
            </w:r>
            <w:r>
              <w:rPr>
                <w:noProof/>
                <w:webHidden/>
              </w:rPr>
            </w:r>
            <w:r>
              <w:rPr>
                <w:noProof/>
                <w:webHidden/>
              </w:rPr>
              <w:fldChar w:fldCharType="separate"/>
            </w:r>
            <w:r w:rsidR="003908DB">
              <w:rPr>
                <w:noProof/>
                <w:webHidden/>
              </w:rPr>
              <w:t>26</w:t>
            </w:r>
            <w:r>
              <w:rPr>
                <w:noProof/>
                <w:webHidden/>
              </w:rPr>
              <w:fldChar w:fldCharType="end"/>
            </w:r>
          </w:hyperlink>
        </w:p>
        <w:p w14:paraId="3C018F64" w14:textId="5976BE45" w:rsidR="00C670A0" w:rsidRDefault="00C670A0">
          <w:pPr>
            <w:pStyle w:val="TOC2"/>
            <w:rPr>
              <w:rFonts w:asciiTheme="minorHAnsi" w:eastAsiaTheme="minorEastAsia" w:hAnsiTheme="minorHAnsi" w:cstheme="minorBidi"/>
              <w:noProof/>
              <w:sz w:val="22"/>
              <w:szCs w:val="22"/>
              <w:lang w:eastAsia="zh-CN"/>
            </w:rPr>
          </w:pPr>
          <w:hyperlink w:anchor="_Toc135416382" w:history="1">
            <w:r w:rsidRPr="00DE6FF2">
              <w:rPr>
                <w:rStyle w:val="Hyperlink"/>
                <w:noProof/>
              </w:rPr>
              <w:t>PE 10</w:t>
            </w:r>
            <w:r>
              <w:rPr>
                <w:noProof/>
                <w:webHidden/>
              </w:rPr>
              <w:tab/>
            </w:r>
            <w:r>
              <w:rPr>
                <w:noProof/>
                <w:webHidden/>
              </w:rPr>
              <w:fldChar w:fldCharType="begin"/>
            </w:r>
            <w:r>
              <w:rPr>
                <w:noProof/>
                <w:webHidden/>
              </w:rPr>
              <w:instrText xml:space="preserve"> PAGEREF _Toc135416382 \h </w:instrText>
            </w:r>
            <w:r>
              <w:rPr>
                <w:noProof/>
                <w:webHidden/>
              </w:rPr>
            </w:r>
            <w:r>
              <w:rPr>
                <w:noProof/>
                <w:webHidden/>
              </w:rPr>
              <w:fldChar w:fldCharType="separate"/>
            </w:r>
            <w:r w:rsidR="003908DB">
              <w:rPr>
                <w:noProof/>
                <w:webHidden/>
              </w:rPr>
              <w:t>28</w:t>
            </w:r>
            <w:r>
              <w:rPr>
                <w:noProof/>
                <w:webHidden/>
              </w:rPr>
              <w:fldChar w:fldCharType="end"/>
            </w:r>
          </w:hyperlink>
        </w:p>
        <w:p w14:paraId="22E6D3E2" w14:textId="0E4E732E" w:rsidR="00C670A0" w:rsidRDefault="00C670A0">
          <w:pPr>
            <w:pStyle w:val="TOC2"/>
            <w:rPr>
              <w:rFonts w:asciiTheme="minorHAnsi" w:eastAsiaTheme="minorEastAsia" w:hAnsiTheme="minorHAnsi" w:cstheme="minorBidi"/>
              <w:noProof/>
              <w:sz w:val="22"/>
              <w:szCs w:val="22"/>
              <w:lang w:eastAsia="zh-CN"/>
            </w:rPr>
          </w:pPr>
          <w:hyperlink w:anchor="_Toc135416383" w:history="1">
            <w:r w:rsidRPr="00DE6FF2">
              <w:rPr>
                <w:rStyle w:val="Hyperlink"/>
                <w:noProof/>
              </w:rPr>
              <w:t>PE 11</w:t>
            </w:r>
            <w:r>
              <w:rPr>
                <w:noProof/>
                <w:webHidden/>
              </w:rPr>
              <w:tab/>
            </w:r>
            <w:r>
              <w:rPr>
                <w:noProof/>
                <w:webHidden/>
              </w:rPr>
              <w:fldChar w:fldCharType="begin"/>
            </w:r>
            <w:r>
              <w:rPr>
                <w:noProof/>
                <w:webHidden/>
              </w:rPr>
              <w:instrText xml:space="preserve"> PAGEREF _Toc135416383 \h </w:instrText>
            </w:r>
            <w:r>
              <w:rPr>
                <w:noProof/>
                <w:webHidden/>
              </w:rPr>
            </w:r>
            <w:r>
              <w:rPr>
                <w:noProof/>
                <w:webHidden/>
              </w:rPr>
              <w:fldChar w:fldCharType="separate"/>
            </w:r>
            <w:r w:rsidR="003908DB">
              <w:rPr>
                <w:noProof/>
                <w:webHidden/>
              </w:rPr>
              <w:t>29</w:t>
            </w:r>
            <w:r>
              <w:rPr>
                <w:noProof/>
                <w:webHidden/>
              </w:rPr>
              <w:fldChar w:fldCharType="end"/>
            </w:r>
          </w:hyperlink>
        </w:p>
        <w:p w14:paraId="0C5B55CE" w14:textId="4F3B6F59" w:rsidR="00C670A0" w:rsidRDefault="00C670A0">
          <w:pPr>
            <w:pStyle w:val="TOC2"/>
            <w:rPr>
              <w:rFonts w:asciiTheme="minorHAnsi" w:eastAsiaTheme="minorEastAsia" w:hAnsiTheme="minorHAnsi" w:cstheme="minorBidi"/>
              <w:noProof/>
              <w:sz w:val="22"/>
              <w:szCs w:val="22"/>
              <w:lang w:eastAsia="zh-CN"/>
            </w:rPr>
          </w:pPr>
          <w:hyperlink w:anchor="_Toc135416384" w:history="1">
            <w:r w:rsidRPr="00DE6FF2">
              <w:rPr>
                <w:rStyle w:val="Hyperlink"/>
                <w:noProof/>
              </w:rPr>
              <w:t>PE 12</w:t>
            </w:r>
            <w:r>
              <w:rPr>
                <w:noProof/>
                <w:webHidden/>
              </w:rPr>
              <w:tab/>
            </w:r>
            <w:r>
              <w:rPr>
                <w:noProof/>
                <w:webHidden/>
              </w:rPr>
              <w:fldChar w:fldCharType="begin"/>
            </w:r>
            <w:r>
              <w:rPr>
                <w:noProof/>
                <w:webHidden/>
              </w:rPr>
              <w:instrText xml:space="preserve"> PAGEREF _Toc135416384 \h </w:instrText>
            </w:r>
            <w:r>
              <w:rPr>
                <w:noProof/>
                <w:webHidden/>
              </w:rPr>
            </w:r>
            <w:r>
              <w:rPr>
                <w:noProof/>
                <w:webHidden/>
              </w:rPr>
              <w:fldChar w:fldCharType="separate"/>
            </w:r>
            <w:r w:rsidR="003908DB">
              <w:rPr>
                <w:noProof/>
                <w:webHidden/>
              </w:rPr>
              <w:t>30</w:t>
            </w:r>
            <w:r>
              <w:rPr>
                <w:noProof/>
                <w:webHidden/>
              </w:rPr>
              <w:fldChar w:fldCharType="end"/>
            </w:r>
          </w:hyperlink>
        </w:p>
        <w:p w14:paraId="26F76501" w14:textId="3ED27AF7" w:rsidR="00C670A0" w:rsidRDefault="00C670A0">
          <w:pPr>
            <w:pStyle w:val="TOC2"/>
            <w:rPr>
              <w:rFonts w:asciiTheme="minorHAnsi" w:eastAsiaTheme="minorEastAsia" w:hAnsiTheme="minorHAnsi" w:cstheme="minorBidi"/>
              <w:noProof/>
              <w:sz w:val="22"/>
              <w:szCs w:val="22"/>
              <w:lang w:eastAsia="zh-CN"/>
            </w:rPr>
          </w:pPr>
          <w:hyperlink w:anchor="_Toc135416385" w:history="1">
            <w:r w:rsidRPr="00DE6FF2">
              <w:rPr>
                <w:rStyle w:val="Hyperlink"/>
                <w:noProof/>
              </w:rPr>
              <w:t>PE 12.1</w:t>
            </w:r>
            <w:r>
              <w:rPr>
                <w:noProof/>
                <w:webHidden/>
              </w:rPr>
              <w:tab/>
            </w:r>
            <w:r>
              <w:rPr>
                <w:noProof/>
                <w:webHidden/>
              </w:rPr>
              <w:fldChar w:fldCharType="begin"/>
            </w:r>
            <w:r>
              <w:rPr>
                <w:noProof/>
                <w:webHidden/>
              </w:rPr>
              <w:instrText xml:space="preserve"> PAGEREF _Toc135416385 \h </w:instrText>
            </w:r>
            <w:r>
              <w:rPr>
                <w:noProof/>
                <w:webHidden/>
              </w:rPr>
            </w:r>
            <w:r>
              <w:rPr>
                <w:noProof/>
                <w:webHidden/>
              </w:rPr>
              <w:fldChar w:fldCharType="separate"/>
            </w:r>
            <w:r w:rsidR="003908DB">
              <w:rPr>
                <w:noProof/>
                <w:webHidden/>
              </w:rPr>
              <w:t>33</w:t>
            </w:r>
            <w:r>
              <w:rPr>
                <w:noProof/>
                <w:webHidden/>
              </w:rPr>
              <w:fldChar w:fldCharType="end"/>
            </w:r>
          </w:hyperlink>
        </w:p>
        <w:p w14:paraId="7BEA8E6F" w14:textId="21E2F462" w:rsidR="00C670A0" w:rsidRDefault="00C670A0">
          <w:pPr>
            <w:pStyle w:val="TOC2"/>
            <w:rPr>
              <w:rFonts w:asciiTheme="minorHAnsi" w:eastAsiaTheme="minorEastAsia" w:hAnsiTheme="minorHAnsi" w:cstheme="minorBidi"/>
              <w:noProof/>
              <w:sz w:val="22"/>
              <w:szCs w:val="22"/>
              <w:lang w:eastAsia="zh-CN"/>
            </w:rPr>
          </w:pPr>
          <w:hyperlink w:anchor="_Toc135416386" w:history="1">
            <w:r w:rsidRPr="00DE6FF2">
              <w:rPr>
                <w:rStyle w:val="Hyperlink"/>
                <w:rFonts w:eastAsia="宋体" w:hint="eastAsia"/>
                <w:noProof/>
              </w:rPr>
              <w:t>退出</w:t>
            </w:r>
            <w:r w:rsidRPr="00DE6FF2">
              <w:rPr>
                <w:rStyle w:val="Hyperlink"/>
                <w:rFonts w:eastAsia="宋体"/>
                <w:noProof/>
              </w:rPr>
              <w:t xml:space="preserve"> [PE 13]</w:t>
            </w:r>
            <w:r>
              <w:rPr>
                <w:noProof/>
                <w:webHidden/>
              </w:rPr>
              <w:tab/>
            </w:r>
            <w:r>
              <w:rPr>
                <w:noProof/>
                <w:webHidden/>
              </w:rPr>
              <w:fldChar w:fldCharType="begin"/>
            </w:r>
            <w:r>
              <w:rPr>
                <w:noProof/>
                <w:webHidden/>
              </w:rPr>
              <w:instrText xml:space="preserve"> PAGEREF _Toc135416386 \h </w:instrText>
            </w:r>
            <w:r>
              <w:rPr>
                <w:noProof/>
                <w:webHidden/>
              </w:rPr>
            </w:r>
            <w:r>
              <w:rPr>
                <w:noProof/>
                <w:webHidden/>
              </w:rPr>
              <w:fldChar w:fldCharType="separate"/>
            </w:r>
            <w:r w:rsidR="003908DB">
              <w:rPr>
                <w:noProof/>
                <w:webHidden/>
              </w:rPr>
              <w:t>34</w:t>
            </w:r>
            <w:r>
              <w:rPr>
                <w:noProof/>
                <w:webHidden/>
              </w:rPr>
              <w:fldChar w:fldCharType="end"/>
            </w:r>
          </w:hyperlink>
        </w:p>
        <w:p w14:paraId="70672591" w14:textId="3D74349F" w:rsidR="00C670A0" w:rsidRDefault="00C670A0">
          <w:pPr>
            <w:pStyle w:val="TOC2"/>
            <w:rPr>
              <w:rFonts w:asciiTheme="minorHAnsi" w:eastAsiaTheme="minorEastAsia" w:hAnsiTheme="minorHAnsi" w:cstheme="minorBidi"/>
              <w:noProof/>
              <w:sz w:val="22"/>
              <w:szCs w:val="22"/>
              <w:lang w:eastAsia="zh-CN"/>
            </w:rPr>
          </w:pPr>
          <w:hyperlink w:anchor="_Toc135416387" w:history="1">
            <w:r w:rsidRPr="00DE6FF2">
              <w:rPr>
                <w:rStyle w:val="Hyperlink"/>
                <w:noProof/>
              </w:rPr>
              <w:t>PE 13</w:t>
            </w:r>
            <w:r>
              <w:rPr>
                <w:noProof/>
                <w:webHidden/>
              </w:rPr>
              <w:tab/>
            </w:r>
            <w:r>
              <w:rPr>
                <w:noProof/>
                <w:webHidden/>
              </w:rPr>
              <w:fldChar w:fldCharType="begin"/>
            </w:r>
            <w:r>
              <w:rPr>
                <w:noProof/>
                <w:webHidden/>
              </w:rPr>
              <w:instrText xml:space="preserve"> PAGEREF _Toc135416387 \h </w:instrText>
            </w:r>
            <w:r>
              <w:rPr>
                <w:noProof/>
                <w:webHidden/>
              </w:rPr>
            </w:r>
            <w:r>
              <w:rPr>
                <w:noProof/>
                <w:webHidden/>
              </w:rPr>
              <w:fldChar w:fldCharType="separate"/>
            </w:r>
            <w:r w:rsidR="003908DB">
              <w:rPr>
                <w:noProof/>
                <w:webHidden/>
              </w:rPr>
              <w:t>34</w:t>
            </w:r>
            <w:r>
              <w:rPr>
                <w:noProof/>
                <w:webHidden/>
              </w:rPr>
              <w:fldChar w:fldCharType="end"/>
            </w:r>
          </w:hyperlink>
        </w:p>
        <w:p w14:paraId="40192596" w14:textId="41AE3CA2" w:rsidR="00C670A0" w:rsidRDefault="00C670A0">
          <w:pPr>
            <w:pStyle w:val="TOC2"/>
            <w:rPr>
              <w:rFonts w:asciiTheme="minorHAnsi" w:eastAsiaTheme="minorEastAsia" w:hAnsiTheme="minorHAnsi" w:cstheme="minorBidi"/>
              <w:noProof/>
              <w:sz w:val="22"/>
              <w:szCs w:val="22"/>
              <w:lang w:eastAsia="zh-CN"/>
            </w:rPr>
          </w:pPr>
          <w:hyperlink w:anchor="_Toc135416388" w:history="1">
            <w:r w:rsidRPr="00DE6FF2">
              <w:rPr>
                <w:rStyle w:val="Hyperlink"/>
                <w:rFonts w:eastAsia="宋体" w:hint="eastAsia"/>
                <w:noProof/>
                <w:lang w:eastAsia="zh-CN"/>
              </w:rPr>
              <w:t>披露</w:t>
            </w:r>
            <w:r w:rsidRPr="00DE6FF2">
              <w:rPr>
                <w:rStyle w:val="Hyperlink"/>
                <w:rFonts w:eastAsia="宋体"/>
                <w:noProof/>
                <w:lang w:eastAsia="zh-CN"/>
              </w:rPr>
              <w:t>ESG</w:t>
            </w:r>
            <w:r w:rsidRPr="00DE6FF2">
              <w:rPr>
                <w:rStyle w:val="Hyperlink"/>
                <w:rFonts w:eastAsia="宋体" w:hint="eastAsia"/>
                <w:noProof/>
                <w:lang w:eastAsia="zh-CN"/>
              </w:rPr>
              <w:t>投资组合信息</w:t>
            </w:r>
            <w:r w:rsidRPr="00DE6FF2">
              <w:rPr>
                <w:rStyle w:val="Hyperlink"/>
                <w:rFonts w:eastAsia="宋体"/>
                <w:noProof/>
                <w:lang w:eastAsia="zh-CN"/>
              </w:rPr>
              <w:t>[PE14]</w:t>
            </w:r>
            <w:r>
              <w:rPr>
                <w:noProof/>
                <w:webHidden/>
              </w:rPr>
              <w:tab/>
            </w:r>
            <w:r>
              <w:rPr>
                <w:noProof/>
                <w:webHidden/>
              </w:rPr>
              <w:fldChar w:fldCharType="begin"/>
            </w:r>
            <w:r>
              <w:rPr>
                <w:noProof/>
                <w:webHidden/>
              </w:rPr>
              <w:instrText xml:space="preserve"> PAGEREF _Toc135416388 \h </w:instrText>
            </w:r>
            <w:r>
              <w:rPr>
                <w:noProof/>
                <w:webHidden/>
              </w:rPr>
            </w:r>
            <w:r>
              <w:rPr>
                <w:noProof/>
                <w:webHidden/>
              </w:rPr>
              <w:fldChar w:fldCharType="separate"/>
            </w:r>
            <w:r w:rsidR="003908DB">
              <w:rPr>
                <w:noProof/>
                <w:webHidden/>
              </w:rPr>
              <w:t>37</w:t>
            </w:r>
            <w:r>
              <w:rPr>
                <w:noProof/>
                <w:webHidden/>
              </w:rPr>
              <w:fldChar w:fldCharType="end"/>
            </w:r>
          </w:hyperlink>
        </w:p>
        <w:p w14:paraId="1FC3B35A" w14:textId="70EAA613" w:rsidR="00C670A0" w:rsidRDefault="00C670A0">
          <w:pPr>
            <w:pStyle w:val="TOC2"/>
            <w:rPr>
              <w:rFonts w:asciiTheme="minorHAnsi" w:eastAsiaTheme="minorEastAsia" w:hAnsiTheme="minorHAnsi" w:cstheme="minorBidi"/>
              <w:noProof/>
              <w:sz w:val="22"/>
              <w:szCs w:val="22"/>
              <w:lang w:eastAsia="zh-CN"/>
            </w:rPr>
          </w:pPr>
          <w:hyperlink w:anchor="_Toc135416389" w:history="1">
            <w:r w:rsidRPr="00DE6FF2">
              <w:rPr>
                <w:rStyle w:val="Hyperlink"/>
                <w:noProof/>
              </w:rPr>
              <w:t>PE 14</w:t>
            </w:r>
            <w:r>
              <w:rPr>
                <w:noProof/>
                <w:webHidden/>
              </w:rPr>
              <w:tab/>
            </w:r>
            <w:r>
              <w:rPr>
                <w:noProof/>
                <w:webHidden/>
              </w:rPr>
              <w:fldChar w:fldCharType="begin"/>
            </w:r>
            <w:r>
              <w:rPr>
                <w:noProof/>
                <w:webHidden/>
              </w:rPr>
              <w:instrText xml:space="preserve"> PAGEREF _Toc135416389 \h </w:instrText>
            </w:r>
            <w:r>
              <w:rPr>
                <w:noProof/>
                <w:webHidden/>
              </w:rPr>
            </w:r>
            <w:r>
              <w:rPr>
                <w:noProof/>
                <w:webHidden/>
              </w:rPr>
              <w:fldChar w:fldCharType="separate"/>
            </w:r>
            <w:r w:rsidR="003908DB">
              <w:rPr>
                <w:noProof/>
                <w:webHidden/>
              </w:rPr>
              <w:t>37</w:t>
            </w:r>
            <w:r>
              <w:rPr>
                <w:noProof/>
                <w:webHidden/>
              </w:rPr>
              <w:fldChar w:fldCharType="end"/>
            </w:r>
          </w:hyperlink>
        </w:p>
        <w:p w14:paraId="6187E9F5" w14:textId="71A82639" w:rsidR="00C670A0" w:rsidRDefault="00C670A0">
          <w:r>
            <w:rPr>
              <w:b/>
              <w:bCs/>
              <w:noProof/>
            </w:rPr>
            <w:fldChar w:fldCharType="end"/>
          </w:r>
        </w:p>
      </w:sdtContent>
    </w:sdt>
    <w:p w14:paraId="420BA37A" w14:textId="77777777" w:rsidR="004B3C84" w:rsidRPr="00D17679" w:rsidRDefault="004B3C84">
      <w:pPr>
        <w:rPr>
          <w:rFonts w:eastAsia="宋体"/>
        </w:rPr>
      </w:pPr>
    </w:p>
    <w:p w14:paraId="538B4CB9" w14:textId="77777777" w:rsidR="004B3C84" w:rsidRPr="00D17679" w:rsidRDefault="00BE2D00">
      <w:pPr>
        <w:spacing w:after="160" w:line="259" w:lineRule="auto"/>
        <w:rPr>
          <w:rFonts w:eastAsia="宋体"/>
        </w:rPr>
      </w:pPr>
      <w:r w:rsidRPr="00D17679">
        <w:rPr>
          <w:rFonts w:eastAsia="宋体"/>
        </w:rPr>
        <w:br w:type="page"/>
      </w:r>
    </w:p>
    <w:p w14:paraId="3320B64D" w14:textId="11FF625D" w:rsidR="004B3C84" w:rsidRPr="00D17679" w:rsidRDefault="00BE2D00">
      <w:pPr>
        <w:pStyle w:val="Heading1"/>
        <w:rPr>
          <w:rFonts w:eastAsia="宋体"/>
          <w:caps w:val="0"/>
        </w:rPr>
      </w:pPr>
      <w:bookmarkStart w:id="3" w:name="_Toc135416361"/>
      <w:proofErr w:type="spellStart"/>
      <w:r w:rsidRPr="00D17679">
        <w:rPr>
          <w:rFonts w:eastAsia="宋体"/>
          <w:caps w:val="0"/>
        </w:rPr>
        <w:lastRenderedPageBreak/>
        <w:t>政策</w:t>
      </w:r>
      <w:bookmarkEnd w:id="3"/>
      <w:proofErr w:type="spellEnd"/>
    </w:p>
    <w:p w14:paraId="08FE6CD6" w14:textId="37984FD1" w:rsidR="004B3C84" w:rsidRPr="00D17679" w:rsidRDefault="00BE2D00">
      <w:pPr>
        <w:pStyle w:val="Heading2"/>
        <w:tabs>
          <w:tab w:val="left" w:pos="12758"/>
        </w:tabs>
        <w:rPr>
          <w:rFonts w:eastAsia="宋体" w:cs="Times New Roman"/>
          <w:caps w:val="0"/>
          <w:color w:val="auto"/>
          <w:sz w:val="20"/>
          <w:szCs w:val="20"/>
        </w:rPr>
      </w:pPr>
      <w:bookmarkStart w:id="4" w:name="_Toc135416362"/>
      <w:proofErr w:type="spellStart"/>
      <w:r w:rsidRPr="00D17679">
        <w:rPr>
          <w:rFonts w:eastAsia="宋体"/>
          <w:caps w:val="0"/>
        </w:rPr>
        <w:t>投资</w:t>
      </w:r>
      <w:proofErr w:type="spellEnd"/>
      <w:r w:rsidR="00353B30" w:rsidRPr="00D17679">
        <w:rPr>
          <w:rFonts w:eastAsia="宋体" w:hint="eastAsia"/>
          <w:caps w:val="0"/>
          <w:lang w:eastAsia="zh-CN"/>
        </w:rPr>
        <w:t>指引</w:t>
      </w:r>
      <w:r w:rsidRPr="00D17679">
        <w:rPr>
          <w:rFonts w:eastAsia="宋体"/>
          <w:caps w:val="0"/>
        </w:rPr>
        <w:t xml:space="preserve"> [PE 1]</w:t>
      </w:r>
      <w:bookmarkEnd w:id="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397"/>
        <w:gridCol w:w="281"/>
        <w:gridCol w:w="1985"/>
        <w:gridCol w:w="1986"/>
      </w:tblGrid>
      <w:tr w:rsidR="004B3C84" w:rsidRPr="00D17679" w14:paraId="35004714" w14:textId="77777777">
        <w:trPr>
          <w:trHeight w:val="367"/>
        </w:trPr>
        <w:tc>
          <w:tcPr>
            <w:tcW w:w="1841" w:type="dxa"/>
            <w:vMerge w:val="restart"/>
            <w:shd w:val="clear" w:color="auto" w:fill="DFF5F9"/>
            <w:vAlign w:val="center"/>
          </w:tcPr>
          <w:p w14:paraId="23A1FE73" w14:textId="77777777" w:rsidR="004B3C84" w:rsidRPr="00D17679" w:rsidRDefault="00BE2D00">
            <w:pPr>
              <w:spacing w:line="240" w:lineRule="auto"/>
              <w:jc w:val="center"/>
              <w:textAlignment w:val="baseline"/>
              <w:rPr>
                <w:rFonts w:eastAsia="宋体" w:cs="Arial"/>
                <w:b/>
                <w:sz w:val="14"/>
                <w:szCs w:val="14"/>
                <w:lang w:eastAsia="en-GB"/>
              </w:rPr>
            </w:pPr>
            <w:proofErr w:type="spellStart"/>
            <w:r w:rsidRPr="00D17679">
              <w:rPr>
                <w:rFonts w:eastAsia="宋体" w:cs="Arial"/>
                <w:b/>
                <w:sz w:val="14"/>
                <w:szCs w:val="14"/>
                <w:lang w:eastAsia="en-GB"/>
              </w:rPr>
              <w:t>指标</w:t>
            </w:r>
            <w:r w:rsidRPr="00D17679">
              <w:rPr>
                <w:rFonts w:eastAsia="宋体" w:cs="Arial"/>
                <w:b/>
                <w:sz w:val="14"/>
                <w:szCs w:val="14"/>
                <w:lang w:eastAsia="en-GB"/>
              </w:rPr>
              <w:t>ID</w:t>
            </w:r>
            <w:proofErr w:type="spellEnd"/>
          </w:p>
          <w:p w14:paraId="18AB37CE" w14:textId="77777777" w:rsidR="004B3C84" w:rsidRPr="00D17679" w:rsidRDefault="004B3C84">
            <w:pPr>
              <w:spacing w:line="240" w:lineRule="auto"/>
              <w:jc w:val="center"/>
              <w:textAlignment w:val="baseline"/>
              <w:rPr>
                <w:rFonts w:eastAsia="宋体" w:cs="Arial"/>
                <w:b/>
                <w:sz w:val="14"/>
                <w:szCs w:val="14"/>
                <w:lang w:eastAsia="en-GB"/>
              </w:rPr>
            </w:pPr>
          </w:p>
          <w:p w14:paraId="7B888BE2" w14:textId="77777777" w:rsidR="004B3C84" w:rsidRPr="00D17679" w:rsidRDefault="00BE2D00">
            <w:pPr>
              <w:pStyle w:val="Indicatorsubsection"/>
              <w:rPr>
                <w:rFonts w:eastAsia="宋体"/>
                <w:sz w:val="18"/>
                <w:szCs w:val="18"/>
                <w:lang w:val="en-GB"/>
              </w:rPr>
            </w:pPr>
            <w:bookmarkStart w:id="5" w:name="_Toc135416363"/>
            <w:r w:rsidRPr="00D17679">
              <w:rPr>
                <w:lang w:val="en-GB"/>
              </w:rPr>
              <w:t>PE 1</w:t>
            </w:r>
            <w:bookmarkEnd w:id="5"/>
          </w:p>
        </w:tc>
        <w:tc>
          <w:tcPr>
            <w:tcW w:w="1559" w:type="dxa"/>
            <w:shd w:val="clear" w:color="auto" w:fill="DFF5F9"/>
            <w:vAlign w:val="center"/>
          </w:tcPr>
          <w:p w14:paraId="406B6A31" w14:textId="284C84C9" w:rsidR="004B3C84" w:rsidRPr="00D17679" w:rsidRDefault="00BE2D00">
            <w:pPr>
              <w:spacing w:line="240" w:lineRule="auto"/>
              <w:textAlignment w:val="baseline"/>
              <w:rPr>
                <w:rFonts w:eastAsia="宋体" w:cs="Arial"/>
                <w:sz w:val="14"/>
                <w:szCs w:val="14"/>
                <w:lang w:eastAsia="en-GB"/>
              </w:rPr>
            </w:pPr>
            <w:r w:rsidRPr="00D17679">
              <w:rPr>
                <w:rFonts w:eastAsia="宋体" w:cs="Arial" w:hint="eastAsia"/>
                <w:b/>
                <w:sz w:val="14"/>
                <w:szCs w:val="14"/>
                <w:lang w:eastAsia="zh-CN"/>
              </w:rPr>
              <w:t>基于：</w:t>
            </w:r>
            <w:r w:rsidRPr="00D17679">
              <w:rPr>
                <w:rFonts w:eastAsia="宋体" w:cs="Arial"/>
                <w:b/>
                <w:sz w:val="14"/>
                <w:szCs w:val="14"/>
                <w:lang w:eastAsia="en-GB"/>
              </w:rPr>
              <w:t xml:space="preserve"> </w:t>
            </w:r>
          </w:p>
        </w:tc>
        <w:tc>
          <w:tcPr>
            <w:tcW w:w="2835" w:type="dxa"/>
            <w:shd w:val="clear" w:color="auto" w:fill="DFF5F9"/>
            <w:vAlign w:val="center"/>
          </w:tcPr>
          <w:p w14:paraId="73D5B4D6" w14:textId="77777777" w:rsidR="004B3C84" w:rsidRPr="00D17679" w:rsidRDefault="00BE2D00">
            <w:pPr>
              <w:spacing w:line="240" w:lineRule="auto"/>
              <w:textAlignment w:val="baseline"/>
              <w:rPr>
                <w:rFonts w:eastAsia="宋体" w:cs="Arial"/>
                <w:sz w:val="14"/>
                <w:szCs w:val="14"/>
                <w:lang w:eastAsia="en-GB"/>
              </w:rPr>
            </w:pPr>
            <w:r w:rsidRPr="00D17679">
              <w:rPr>
                <w:rFonts w:eastAsia="宋体"/>
                <w:b/>
                <w:bCs/>
                <w:sz w:val="22"/>
                <w:szCs w:val="22"/>
              </w:rPr>
              <w:t>OO 21</w:t>
            </w:r>
          </w:p>
        </w:tc>
        <w:tc>
          <w:tcPr>
            <w:tcW w:w="4678" w:type="dxa"/>
            <w:gridSpan w:val="2"/>
            <w:vMerge w:val="restart"/>
            <w:shd w:val="clear" w:color="auto" w:fill="DFF5F9"/>
            <w:vAlign w:val="center"/>
          </w:tcPr>
          <w:p w14:paraId="68876A2E" w14:textId="66098D41" w:rsidR="004B3C84" w:rsidRPr="00D17679" w:rsidRDefault="00BE2D00">
            <w:pPr>
              <w:spacing w:line="240" w:lineRule="auto"/>
              <w:jc w:val="center"/>
              <w:textAlignment w:val="baseline"/>
              <w:rPr>
                <w:rFonts w:eastAsia="宋体" w:cs="Arial"/>
                <w:sz w:val="14"/>
                <w:szCs w:val="14"/>
                <w:lang w:eastAsia="en-GB"/>
              </w:rPr>
            </w:pPr>
            <w:proofErr w:type="spellStart"/>
            <w:r w:rsidRPr="00D17679" w:rsidDel="005C6882">
              <w:rPr>
                <w:rFonts w:eastAsia="宋体" w:cs="Arial" w:hint="eastAsia"/>
                <w:sz w:val="14"/>
                <w:szCs w:val="14"/>
                <w:lang w:eastAsia="en-GB"/>
              </w:rPr>
              <w:t>分节</w:t>
            </w:r>
            <w:proofErr w:type="spellEnd"/>
            <w:r w:rsidRPr="00D17679" w:rsidDel="005C6882">
              <w:rPr>
                <w:rFonts w:eastAsia="宋体" w:cs="Arial" w:hint="eastAsia"/>
                <w:sz w:val="14"/>
                <w:szCs w:val="14"/>
                <w:lang w:eastAsia="zh-CN"/>
              </w:rPr>
              <w:t xml:space="preserve"> </w:t>
            </w:r>
          </w:p>
          <w:p w14:paraId="2E014B0B" w14:textId="77777777" w:rsidR="004B3C84" w:rsidRPr="00D17679" w:rsidRDefault="004B3C84">
            <w:pPr>
              <w:spacing w:line="240" w:lineRule="auto"/>
              <w:jc w:val="center"/>
              <w:textAlignment w:val="baseline"/>
              <w:rPr>
                <w:rFonts w:eastAsia="宋体" w:cs="Arial"/>
                <w:sz w:val="14"/>
                <w:szCs w:val="14"/>
                <w:lang w:eastAsia="en-GB"/>
              </w:rPr>
            </w:pPr>
          </w:p>
          <w:p w14:paraId="02A8A0CB" w14:textId="321BD932" w:rsidR="004B3C84" w:rsidRPr="00D17679" w:rsidRDefault="00BE2D00">
            <w:pPr>
              <w:jc w:val="center"/>
              <w:rPr>
                <w:rFonts w:eastAsia="宋体"/>
                <w:sz w:val="18"/>
                <w:szCs w:val="18"/>
              </w:rPr>
            </w:pPr>
            <w:proofErr w:type="spellStart"/>
            <w:r w:rsidRPr="00D17679">
              <w:rPr>
                <w:rFonts w:eastAsia="宋体"/>
                <w:b/>
                <w:bCs/>
                <w:sz w:val="22"/>
                <w:szCs w:val="22"/>
              </w:rPr>
              <w:t>投资</w:t>
            </w:r>
            <w:proofErr w:type="spellEnd"/>
            <w:r w:rsidR="00125E17" w:rsidRPr="00D17679">
              <w:rPr>
                <w:rFonts w:eastAsia="宋体" w:hint="eastAsia"/>
                <w:b/>
                <w:bCs/>
                <w:sz w:val="22"/>
                <w:szCs w:val="22"/>
                <w:lang w:eastAsia="zh-CN"/>
              </w:rPr>
              <w:t>指引</w:t>
            </w:r>
          </w:p>
        </w:tc>
        <w:tc>
          <w:tcPr>
            <w:tcW w:w="1985" w:type="dxa"/>
            <w:vMerge w:val="restart"/>
            <w:shd w:val="clear" w:color="auto" w:fill="DFF5F9"/>
            <w:vAlign w:val="center"/>
          </w:tcPr>
          <w:p w14:paraId="1A2D3D47" w14:textId="77777777" w:rsidR="004B3C84" w:rsidRPr="00D17679" w:rsidRDefault="00BE2D00">
            <w:pPr>
              <w:spacing w:line="240" w:lineRule="auto"/>
              <w:jc w:val="center"/>
              <w:textAlignment w:val="baseline"/>
              <w:rPr>
                <w:rFonts w:eastAsia="宋体" w:cs="Arial"/>
                <w:b/>
                <w:bCs/>
                <w:sz w:val="14"/>
                <w:szCs w:val="14"/>
                <w:lang w:eastAsia="en-GB"/>
              </w:rPr>
            </w:pPr>
            <w:proofErr w:type="spellStart"/>
            <w:r w:rsidRPr="00D17679">
              <w:rPr>
                <w:rFonts w:eastAsia="宋体" w:cs="Arial"/>
                <w:b/>
                <w:bCs/>
                <w:sz w:val="14"/>
                <w:szCs w:val="14"/>
                <w:lang w:eastAsia="en-GB"/>
              </w:rPr>
              <w:t>PRI</w:t>
            </w:r>
            <w:r w:rsidRPr="00D17679">
              <w:rPr>
                <w:rFonts w:eastAsia="宋体" w:cs="Arial"/>
                <w:b/>
                <w:bCs/>
                <w:sz w:val="14"/>
                <w:szCs w:val="14"/>
                <w:lang w:eastAsia="en-GB"/>
              </w:rPr>
              <w:t>原则</w:t>
            </w:r>
            <w:proofErr w:type="spellEnd"/>
          </w:p>
          <w:p w14:paraId="549482BE" w14:textId="77777777" w:rsidR="004B3C84" w:rsidRPr="00D17679" w:rsidRDefault="004B3C84">
            <w:pPr>
              <w:spacing w:line="240" w:lineRule="auto"/>
              <w:jc w:val="center"/>
              <w:textAlignment w:val="baseline"/>
              <w:rPr>
                <w:rFonts w:eastAsia="宋体" w:cs="Arial"/>
                <w:b/>
                <w:bCs/>
                <w:sz w:val="14"/>
                <w:szCs w:val="14"/>
                <w:lang w:eastAsia="en-GB"/>
              </w:rPr>
            </w:pPr>
          </w:p>
          <w:p w14:paraId="60689B79" w14:textId="77777777" w:rsidR="004B3C84" w:rsidRPr="00D17679" w:rsidRDefault="00BE2D00">
            <w:pPr>
              <w:spacing w:line="240" w:lineRule="auto"/>
              <w:jc w:val="center"/>
              <w:textAlignment w:val="baseline"/>
              <w:rPr>
                <w:rFonts w:eastAsia="宋体" w:cs="Arial"/>
                <w:sz w:val="18"/>
                <w:szCs w:val="18"/>
                <w:lang w:eastAsia="en-GB"/>
              </w:rPr>
            </w:pPr>
            <w:r w:rsidRPr="00D17679">
              <w:rPr>
                <w:rFonts w:eastAsia="宋体" w:cs="Arial"/>
                <w:b/>
                <w:bCs/>
                <w:sz w:val="22"/>
                <w:szCs w:val="22"/>
                <w:lang w:eastAsia="en-GB"/>
              </w:rPr>
              <w:t>1</w:t>
            </w:r>
            <w:r w:rsidRPr="00D17679">
              <w:rPr>
                <w:rFonts w:eastAsia="宋体" w:cs="Arial"/>
                <w:b/>
                <w:bCs/>
                <w:sz w:val="22"/>
                <w:szCs w:val="22"/>
                <w:lang w:eastAsia="en-GB"/>
              </w:rPr>
              <w:t>至</w:t>
            </w:r>
            <w:r w:rsidRPr="00D17679">
              <w:rPr>
                <w:rFonts w:eastAsia="宋体" w:cs="Arial"/>
                <w:b/>
                <w:bCs/>
                <w:sz w:val="22"/>
                <w:szCs w:val="22"/>
                <w:lang w:eastAsia="en-GB"/>
              </w:rPr>
              <w:t>6</w:t>
            </w:r>
            <w:r w:rsidRPr="00D17679">
              <w:rPr>
                <w:rFonts w:eastAsia="宋体" w:cs="Arial"/>
                <w:sz w:val="22"/>
                <w:szCs w:val="22"/>
                <w:lang w:eastAsia="en-GB"/>
              </w:rPr>
              <w:t xml:space="preserve"> </w:t>
            </w:r>
          </w:p>
        </w:tc>
        <w:tc>
          <w:tcPr>
            <w:tcW w:w="1986" w:type="dxa"/>
            <w:vMerge w:val="restart"/>
            <w:shd w:val="clear" w:color="auto" w:fill="00B0F0"/>
            <w:tcMar>
              <w:top w:w="113" w:type="dxa"/>
              <w:left w:w="113" w:type="dxa"/>
              <w:bottom w:w="113" w:type="dxa"/>
              <w:right w:w="113" w:type="dxa"/>
            </w:tcMar>
            <w:vAlign w:val="center"/>
          </w:tcPr>
          <w:p w14:paraId="282152BD" w14:textId="77777777" w:rsidR="004B3C84" w:rsidRPr="00D17679" w:rsidRDefault="00BE2D00">
            <w:pPr>
              <w:spacing w:line="240" w:lineRule="auto"/>
              <w:jc w:val="center"/>
              <w:textAlignment w:val="baseline"/>
              <w:rPr>
                <w:rFonts w:eastAsia="宋体" w:cs="Arial"/>
                <w:b/>
                <w:bCs/>
                <w:color w:val="FFFFFF" w:themeColor="background1"/>
                <w:sz w:val="14"/>
                <w:szCs w:val="14"/>
                <w:lang w:eastAsia="en-GB"/>
              </w:rPr>
            </w:pPr>
            <w:proofErr w:type="spellStart"/>
            <w:r w:rsidRPr="00D17679">
              <w:rPr>
                <w:rFonts w:eastAsia="宋体" w:cs="Arial"/>
                <w:b/>
                <w:bCs/>
                <w:color w:val="FFFFFF" w:themeColor="background1"/>
                <w:sz w:val="14"/>
                <w:szCs w:val="14"/>
                <w:lang w:eastAsia="en-GB"/>
              </w:rPr>
              <w:t>指标类型</w:t>
            </w:r>
            <w:proofErr w:type="spellEnd"/>
          </w:p>
          <w:p w14:paraId="216FF813" w14:textId="77777777" w:rsidR="004B3C84" w:rsidRPr="00D17679" w:rsidRDefault="004B3C84">
            <w:pPr>
              <w:spacing w:line="240" w:lineRule="auto"/>
              <w:jc w:val="center"/>
              <w:textAlignment w:val="baseline"/>
              <w:rPr>
                <w:rFonts w:eastAsia="宋体" w:cs="Arial"/>
                <w:b/>
                <w:bCs/>
                <w:color w:val="FFFFFF" w:themeColor="background1"/>
                <w:sz w:val="14"/>
                <w:szCs w:val="14"/>
                <w:lang w:eastAsia="en-GB"/>
              </w:rPr>
            </w:pPr>
          </w:p>
          <w:p w14:paraId="5F8CBB74" w14:textId="77777777" w:rsidR="004B3C84" w:rsidRPr="00D17679" w:rsidRDefault="00BE2D00">
            <w:pPr>
              <w:autoSpaceDE w:val="0"/>
              <w:autoSpaceDN w:val="0"/>
              <w:adjustRightInd w:val="0"/>
              <w:spacing w:line="240" w:lineRule="auto"/>
              <w:jc w:val="center"/>
              <w:rPr>
                <w:rFonts w:eastAsia="宋体" w:cs="Arial"/>
                <w:color w:val="FFFFFF" w:themeColor="background1"/>
                <w:sz w:val="32"/>
                <w:szCs w:val="32"/>
                <w:lang w:eastAsia="zh-CN"/>
              </w:rPr>
            </w:pPr>
            <w:r w:rsidRPr="00D17679">
              <w:rPr>
                <w:rFonts w:eastAsia="宋体" w:cs="Arial" w:hint="eastAsia"/>
                <w:b/>
                <w:bCs/>
                <w:color w:val="FFFFFF" w:themeColor="background1"/>
                <w:sz w:val="32"/>
                <w:szCs w:val="32"/>
                <w:lang w:eastAsia="zh-CN"/>
              </w:rPr>
              <w:t>核心</w:t>
            </w:r>
          </w:p>
        </w:tc>
      </w:tr>
      <w:tr w:rsidR="004B3C84" w:rsidRPr="00D17679" w14:paraId="64AD7728" w14:textId="77777777">
        <w:trPr>
          <w:trHeight w:val="367"/>
        </w:trPr>
        <w:tc>
          <w:tcPr>
            <w:tcW w:w="1841" w:type="dxa"/>
            <w:vMerge/>
            <w:shd w:val="clear" w:color="auto" w:fill="DFF5F9"/>
            <w:vAlign w:val="center"/>
          </w:tcPr>
          <w:p w14:paraId="66B3A05B" w14:textId="77777777" w:rsidR="004B3C84" w:rsidRPr="00D17679" w:rsidRDefault="004B3C84">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141BB7F3" w14:textId="26C5148C" w:rsidR="004B3C84" w:rsidRPr="00D17679" w:rsidRDefault="00BE2D00">
            <w:pPr>
              <w:spacing w:line="240" w:lineRule="auto"/>
              <w:textAlignment w:val="baseline"/>
              <w:rPr>
                <w:rFonts w:eastAsia="宋体" w:cs="Arial"/>
                <w:b/>
                <w:sz w:val="14"/>
                <w:szCs w:val="14"/>
                <w:lang w:eastAsia="zh-CN"/>
              </w:rPr>
            </w:pPr>
            <w:r w:rsidRPr="00D17679">
              <w:rPr>
                <w:rFonts w:eastAsia="宋体" w:cs="Arial" w:hint="eastAsia"/>
                <w:b/>
                <w:sz w:val="14"/>
                <w:szCs w:val="14"/>
                <w:lang w:eastAsia="zh-CN"/>
              </w:rPr>
              <w:t>指向：</w:t>
            </w:r>
          </w:p>
        </w:tc>
        <w:tc>
          <w:tcPr>
            <w:tcW w:w="2835" w:type="dxa"/>
            <w:shd w:val="clear" w:color="auto" w:fill="DFF5F9"/>
            <w:vAlign w:val="center"/>
          </w:tcPr>
          <w:p w14:paraId="066CA68B" w14:textId="77777777" w:rsidR="004B3C84" w:rsidRPr="00D17679" w:rsidRDefault="00BE2D00">
            <w:pPr>
              <w:spacing w:line="240" w:lineRule="auto"/>
              <w:textAlignment w:val="baseline"/>
              <w:rPr>
                <w:rFonts w:eastAsia="宋体" w:cs="Arial"/>
                <w:b/>
                <w:sz w:val="14"/>
                <w:szCs w:val="14"/>
                <w:lang w:eastAsia="en-GB"/>
              </w:rPr>
            </w:pPr>
            <w:proofErr w:type="spellStart"/>
            <w:r w:rsidRPr="00D17679">
              <w:rPr>
                <w:rFonts w:eastAsia="宋体"/>
                <w:b/>
                <w:bCs/>
                <w:sz w:val="22"/>
                <w:szCs w:val="22"/>
              </w:rPr>
              <w:t>不适用</w:t>
            </w:r>
            <w:proofErr w:type="spellEnd"/>
          </w:p>
        </w:tc>
        <w:tc>
          <w:tcPr>
            <w:tcW w:w="4678" w:type="dxa"/>
            <w:gridSpan w:val="2"/>
            <w:vMerge/>
            <w:shd w:val="clear" w:color="auto" w:fill="DFF5F9"/>
            <w:vAlign w:val="center"/>
          </w:tcPr>
          <w:p w14:paraId="113DDDFE" w14:textId="77777777" w:rsidR="004B3C84" w:rsidRPr="00D17679" w:rsidRDefault="004B3C84">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0D7A154B" w14:textId="77777777" w:rsidR="004B3C84" w:rsidRPr="00D17679" w:rsidRDefault="004B3C84">
            <w:pPr>
              <w:spacing w:line="240" w:lineRule="auto"/>
              <w:jc w:val="center"/>
              <w:textAlignment w:val="baseline"/>
              <w:rPr>
                <w:rFonts w:eastAsia="宋体" w:cs="Arial"/>
                <w:b/>
                <w:bCs/>
                <w:sz w:val="14"/>
                <w:szCs w:val="14"/>
                <w:lang w:eastAsia="en-GB"/>
              </w:rPr>
            </w:pPr>
          </w:p>
        </w:tc>
        <w:tc>
          <w:tcPr>
            <w:tcW w:w="1986" w:type="dxa"/>
            <w:vMerge/>
            <w:shd w:val="clear" w:color="auto" w:fill="DFF5F9"/>
            <w:tcMar>
              <w:top w:w="113" w:type="dxa"/>
              <w:left w:w="113" w:type="dxa"/>
              <w:bottom w:w="113" w:type="dxa"/>
              <w:right w:w="113" w:type="dxa"/>
            </w:tcMar>
            <w:vAlign w:val="center"/>
          </w:tcPr>
          <w:p w14:paraId="1F8FA4AE" w14:textId="77777777" w:rsidR="004B3C84" w:rsidRPr="00D17679" w:rsidRDefault="004B3C84">
            <w:pPr>
              <w:spacing w:line="240" w:lineRule="auto"/>
              <w:jc w:val="center"/>
              <w:textAlignment w:val="baseline"/>
              <w:rPr>
                <w:rFonts w:eastAsia="宋体" w:cs="Arial"/>
                <w:b/>
                <w:bCs/>
                <w:color w:val="FFFFFF" w:themeColor="background1"/>
                <w:sz w:val="14"/>
                <w:szCs w:val="14"/>
                <w:lang w:eastAsia="en-GB"/>
              </w:rPr>
            </w:pPr>
          </w:p>
        </w:tc>
      </w:tr>
      <w:tr w:rsidR="004B3C84" w:rsidRPr="00D17679" w14:paraId="27B9DF84" w14:textId="77777777">
        <w:trPr>
          <w:trHeight w:val="567"/>
        </w:trPr>
        <w:tc>
          <w:tcPr>
            <w:tcW w:w="14884" w:type="dxa"/>
            <w:gridSpan w:val="7"/>
            <w:shd w:val="clear" w:color="auto" w:fill="FFFFFF" w:themeFill="background1"/>
            <w:tcMar>
              <w:top w:w="113" w:type="dxa"/>
              <w:left w:w="113" w:type="dxa"/>
              <w:bottom w:w="113" w:type="dxa"/>
              <w:right w:w="113" w:type="dxa"/>
            </w:tcMar>
            <w:vAlign w:val="center"/>
          </w:tcPr>
          <w:p w14:paraId="6DC13277" w14:textId="71682F8C" w:rsidR="004B3C84" w:rsidRPr="00D17679" w:rsidRDefault="00BE2D00">
            <w:pPr>
              <w:spacing w:line="276" w:lineRule="auto"/>
              <w:textAlignment w:val="baseline"/>
              <w:rPr>
                <w:rFonts w:eastAsia="宋体" w:cs="Arial"/>
                <w:lang w:eastAsia="zh-CN"/>
              </w:rPr>
            </w:pPr>
            <w:r w:rsidRPr="00D17679">
              <w:rPr>
                <w:rFonts w:eastAsia="宋体" w:cs="Arial"/>
                <w:b/>
                <w:bCs/>
                <w:lang w:eastAsia="zh-CN"/>
              </w:rPr>
              <w:t>目前</w:t>
            </w:r>
            <w:r w:rsidR="004D7113" w:rsidRPr="00D17679">
              <w:rPr>
                <w:rFonts w:eastAsia="宋体" w:cs="Arial" w:hint="eastAsia"/>
                <w:b/>
                <w:bCs/>
                <w:lang w:eastAsia="zh-CN"/>
              </w:rPr>
              <w:t>，贵</w:t>
            </w:r>
            <w:r w:rsidRPr="00D17679">
              <w:rPr>
                <w:rFonts w:eastAsia="宋体" w:cs="Arial"/>
                <w:b/>
                <w:bCs/>
                <w:lang w:eastAsia="zh-CN"/>
              </w:rPr>
              <w:t>机构的</w:t>
            </w:r>
            <w:hyperlink r:id="rId14">
              <w:r w:rsidRPr="00D17679">
                <w:rPr>
                  <w:rStyle w:val="Hyperlink"/>
                  <w:rFonts w:eastAsia="宋体" w:cs="Arial"/>
                  <w:b/>
                  <w:bCs/>
                  <w:lang w:eastAsia="zh-CN"/>
                </w:rPr>
                <w:t>负责任投资政策</w:t>
              </w:r>
            </w:hyperlink>
            <w:r w:rsidRPr="00D17679">
              <w:rPr>
                <w:rFonts w:eastAsia="宋体" w:cs="Arial"/>
                <w:b/>
                <w:bCs/>
                <w:lang w:eastAsia="zh-CN"/>
              </w:rPr>
              <w:t>中</w:t>
            </w:r>
            <w:r w:rsidRPr="00D17679">
              <w:rPr>
                <w:rFonts w:eastAsia="宋体" w:cs="Arial" w:hint="eastAsia"/>
                <w:b/>
                <w:bCs/>
                <w:lang w:val="en-US" w:eastAsia="zh-CN"/>
              </w:rPr>
              <w:t>包括</w:t>
            </w:r>
            <w:r w:rsidRPr="00D17679">
              <w:rPr>
                <w:rFonts w:eastAsia="宋体" w:cs="Arial"/>
                <w:b/>
                <w:bCs/>
                <w:lang w:eastAsia="zh-CN"/>
              </w:rPr>
              <w:t>哪些</w:t>
            </w:r>
            <w:r w:rsidRPr="00D17679">
              <w:rPr>
                <w:rFonts w:eastAsia="宋体" w:cs="Arial" w:hint="eastAsia"/>
                <w:b/>
                <w:bCs/>
                <w:lang w:val="en-US" w:eastAsia="zh-CN"/>
              </w:rPr>
              <w:t>专门的</w:t>
            </w:r>
            <w:r w:rsidRPr="00D17679">
              <w:rPr>
                <w:rFonts w:eastAsia="宋体" w:cs="Arial"/>
                <w:b/>
                <w:bCs/>
                <w:lang w:eastAsia="zh-CN"/>
              </w:rPr>
              <w:t>私募股权</w:t>
            </w:r>
            <w:r w:rsidRPr="00D17679">
              <w:rPr>
                <w:rFonts w:eastAsia="宋体" w:cs="Arial"/>
                <w:b/>
                <w:bCs/>
                <w:lang w:eastAsia="zh-CN"/>
              </w:rPr>
              <w:t>ESG</w:t>
            </w:r>
            <w:r w:rsidR="00B86BD9" w:rsidRPr="00D17679">
              <w:rPr>
                <w:rFonts w:eastAsia="宋体" w:cs="Arial" w:hint="eastAsia"/>
                <w:b/>
                <w:bCs/>
                <w:lang w:eastAsia="zh-CN"/>
              </w:rPr>
              <w:t>指引</w:t>
            </w:r>
            <w:r w:rsidRPr="00D17679">
              <w:rPr>
                <w:rFonts w:eastAsia="宋体" w:cs="Arial"/>
                <w:b/>
                <w:bCs/>
                <w:lang w:eastAsia="zh-CN"/>
              </w:rPr>
              <w:t>？</w:t>
            </w:r>
          </w:p>
        </w:tc>
      </w:tr>
      <w:tr w:rsidR="004B3C84" w:rsidRPr="00D17679" w14:paraId="2755F398" w14:textId="77777777">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0C08E2B" w14:textId="07F2AFF2" w:rsidR="004B3C84" w:rsidRPr="00D17679" w:rsidRDefault="00BE2D00">
            <w:pPr>
              <w:pStyle w:val="ListParagraph"/>
              <w:numPr>
                <w:ilvl w:val="0"/>
                <w:numId w:val="8"/>
              </w:numPr>
              <w:spacing w:line="276" w:lineRule="auto"/>
              <w:ind w:left="360"/>
              <w:textAlignment w:val="baseline"/>
              <w:rPr>
                <w:rFonts w:eastAsia="宋体" w:cs="Arial"/>
                <w:lang w:eastAsia="zh-CN"/>
              </w:rPr>
            </w:pPr>
            <w:r w:rsidRPr="00D17679">
              <w:rPr>
                <w:rFonts w:eastAsia="宋体" w:cs="Arial"/>
                <w:lang w:eastAsia="zh-CN"/>
              </w:rPr>
              <w:t xml:space="preserve">(A) </w:t>
            </w:r>
            <w:r w:rsidRPr="00D17679">
              <w:rPr>
                <w:rFonts w:eastAsia="宋体" w:cs="Arial"/>
                <w:lang w:eastAsia="zh-CN"/>
              </w:rPr>
              <w:t>针对我们</w:t>
            </w:r>
            <w:r w:rsidR="00797D21" w:rsidRPr="00D17679">
              <w:rPr>
                <w:rFonts w:eastAsia="宋体" w:cs="Arial" w:hint="eastAsia"/>
                <w:lang w:eastAsia="zh-CN"/>
              </w:rPr>
              <w:t>所</w:t>
            </w:r>
            <w:r w:rsidRPr="00D17679">
              <w:rPr>
                <w:rFonts w:eastAsia="宋体" w:cs="Arial"/>
                <w:lang w:eastAsia="zh-CN"/>
              </w:rPr>
              <w:t>投行业和地域</w:t>
            </w:r>
            <w:r w:rsidRPr="00D17679">
              <w:rPr>
                <w:rFonts w:eastAsia="宋体" w:cs="Arial" w:hint="eastAsia"/>
                <w:lang w:val="en-US" w:eastAsia="zh-CN"/>
              </w:rPr>
              <w:t>的</w:t>
            </w:r>
            <w:r w:rsidRPr="00D17679">
              <w:rPr>
                <w:rFonts w:eastAsia="宋体" w:cs="Arial"/>
                <w:lang w:eastAsia="zh-CN"/>
              </w:rPr>
              <w:t>ESG</w:t>
            </w:r>
            <w:r w:rsidRPr="00D17679">
              <w:rPr>
                <w:rFonts w:eastAsia="宋体" w:cs="Arial"/>
                <w:lang w:eastAsia="zh-CN"/>
              </w:rPr>
              <w:t>方法</w:t>
            </w:r>
            <w:r w:rsidR="006D37C1" w:rsidRPr="00D17679">
              <w:rPr>
                <w:rFonts w:eastAsia="宋体" w:cs="Arial" w:hint="eastAsia"/>
                <w:lang w:eastAsia="zh-CN"/>
              </w:rPr>
              <w:t>的</w:t>
            </w:r>
            <w:r w:rsidR="00B86BD9" w:rsidRPr="00D17679">
              <w:rPr>
                <w:rFonts w:eastAsia="宋体" w:cs="Arial" w:hint="eastAsia"/>
                <w:lang w:val="en-US" w:eastAsia="zh-CN"/>
              </w:rPr>
              <w:t>指引</w:t>
            </w:r>
          </w:p>
          <w:p w14:paraId="161AB87A" w14:textId="04548B85" w:rsidR="004B3C84" w:rsidRPr="00D17679" w:rsidRDefault="00BE2D00">
            <w:pPr>
              <w:pStyle w:val="ListParagraph"/>
              <w:numPr>
                <w:ilvl w:val="0"/>
                <w:numId w:val="8"/>
              </w:numPr>
              <w:spacing w:line="276" w:lineRule="auto"/>
              <w:ind w:left="360"/>
              <w:textAlignment w:val="baseline"/>
              <w:rPr>
                <w:rFonts w:eastAsia="宋体" w:cs="Arial"/>
                <w:lang w:eastAsia="zh-CN"/>
              </w:rPr>
            </w:pPr>
            <w:r w:rsidRPr="00D17679">
              <w:rPr>
                <w:rFonts w:eastAsia="宋体" w:cs="Arial"/>
                <w:lang w:eastAsia="zh-CN"/>
              </w:rPr>
              <w:t xml:space="preserve">(B) </w:t>
            </w:r>
            <w:r w:rsidRPr="00D17679">
              <w:rPr>
                <w:rFonts w:eastAsia="宋体" w:cs="Arial"/>
                <w:lang w:eastAsia="zh-CN"/>
              </w:rPr>
              <w:t>针对我们投资</w:t>
            </w:r>
            <w:r w:rsidR="00340CB6" w:rsidRPr="00D17679">
              <w:rPr>
                <w:rFonts w:eastAsia="宋体" w:cs="Arial"/>
                <w:lang w:eastAsia="zh-CN"/>
              </w:rPr>
              <w:t>策略</w:t>
            </w:r>
            <w:r w:rsidRPr="00D17679">
              <w:rPr>
                <w:rFonts w:eastAsia="宋体" w:cs="Arial"/>
                <w:lang w:eastAsia="zh-CN"/>
              </w:rPr>
              <w:t>和公司阶段</w:t>
            </w:r>
            <w:r w:rsidRPr="00D17679">
              <w:rPr>
                <w:rFonts w:eastAsia="宋体" w:cs="Arial" w:hint="eastAsia"/>
                <w:lang w:eastAsia="zh-CN"/>
              </w:rPr>
              <w:t>（</w:t>
            </w:r>
            <w:r w:rsidRPr="00D17679">
              <w:rPr>
                <w:rFonts w:eastAsia="宋体" w:cs="Arial"/>
                <w:lang w:eastAsia="zh-CN"/>
              </w:rPr>
              <w:t>例如风险资本、</w:t>
            </w:r>
            <w:r w:rsidR="00340CB6" w:rsidRPr="00D17679">
              <w:rPr>
                <w:rFonts w:eastAsia="宋体" w:cs="Arial" w:hint="eastAsia"/>
                <w:lang w:val="en-US" w:eastAsia="zh-CN"/>
              </w:rPr>
              <w:t>收购</w:t>
            </w:r>
            <w:r w:rsidRPr="00D17679">
              <w:rPr>
                <w:rFonts w:eastAsia="宋体" w:cs="Arial"/>
                <w:lang w:eastAsia="zh-CN"/>
              </w:rPr>
              <w:t>和不良资产</w:t>
            </w:r>
            <w:r w:rsidRPr="00D17679">
              <w:rPr>
                <w:rFonts w:eastAsia="宋体" w:cs="Arial" w:hint="eastAsia"/>
                <w:lang w:eastAsia="zh-CN"/>
              </w:rPr>
              <w:t>）</w:t>
            </w:r>
            <w:r w:rsidRPr="00D17679">
              <w:rPr>
                <w:rFonts w:eastAsia="宋体" w:cs="Arial"/>
                <w:lang w:eastAsia="zh-CN"/>
              </w:rPr>
              <w:t>的</w:t>
            </w:r>
            <w:r w:rsidRPr="00D17679">
              <w:rPr>
                <w:rFonts w:eastAsia="宋体" w:cs="Arial"/>
                <w:lang w:eastAsia="zh-CN"/>
              </w:rPr>
              <w:t>ESG</w:t>
            </w:r>
            <w:r w:rsidRPr="00D17679">
              <w:rPr>
                <w:rFonts w:eastAsia="宋体" w:cs="Arial"/>
                <w:lang w:eastAsia="zh-CN"/>
              </w:rPr>
              <w:t>方法</w:t>
            </w:r>
            <w:r w:rsidR="006D37C1" w:rsidRPr="00D17679">
              <w:rPr>
                <w:rFonts w:eastAsia="宋体" w:cs="Arial" w:hint="eastAsia"/>
                <w:lang w:eastAsia="zh-CN"/>
              </w:rPr>
              <w:t>的</w:t>
            </w:r>
            <w:r w:rsidR="00B86BD9" w:rsidRPr="00D17679">
              <w:rPr>
                <w:rFonts w:eastAsia="宋体" w:cs="Arial"/>
                <w:lang w:eastAsia="zh-CN"/>
              </w:rPr>
              <w:t>指引</w:t>
            </w:r>
          </w:p>
          <w:p w14:paraId="1A23E448" w14:textId="3A790E10" w:rsidR="004B3C84" w:rsidRPr="00D17679" w:rsidRDefault="00BE2D00">
            <w:pPr>
              <w:pStyle w:val="ListParagraph"/>
              <w:numPr>
                <w:ilvl w:val="0"/>
                <w:numId w:val="8"/>
              </w:numPr>
              <w:spacing w:line="276" w:lineRule="auto"/>
              <w:ind w:left="360"/>
              <w:textAlignment w:val="baseline"/>
              <w:rPr>
                <w:rFonts w:eastAsia="宋体" w:cs="Arial"/>
                <w:lang w:eastAsia="en-GB"/>
              </w:rPr>
            </w:pPr>
            <w:r w:rsidRPr="00D17679">
              <w:rPr>
                <w:rFonts w:eastAsia="宋体" w:cs="Arial"/>
                <w:lang w:eastAsia="en-GB"/>
              </w:rPr>
              <w:t xml:space="preserve">(C) </w:t>
            </w:r>
            <w:proofErr w:type="spellStart"/>
            <w:r w:rsidRPr="00D17679">
              <w:rPr>
                <w:rFonts w:eastAsia="宋体" w:cs="Arial"/>
                <w:lang w:eastAsia="en-GB"/>
              </w:rPr>
              <w:t>投资前</w:t>
            </w:r>
            <w:proofErr w:type="spellEnd"/>
            <w:r w:rsidR="00B6032E" w:rsidRPr="00D17679">
              <w:fldChar w:fldCharType="begin"/>
            </w:r>
            <w:r w:rsidR="00B6032E" w:rsidRPr="00D17679">
              <w:instrText xml:space="preserve"> HYPERLINK "https://www.unpri.org/reporting-definitions" \h </w:instrText>
            </w:r>
            <w:r w:rsidR="00B6032E" w:rsidRPr="00D17679">
              <w:fldChar w:fldCharType="separate"/>
            </w:r>
            <w:r w:rsidR="00993B12" w:rsidRPr="00D17679">
              <w:rPr>
                <w:rStyle w:val="Hyperlink"/>
                <w:rFonts w:ascii="宋体" w:eastAsia="宋体" w:hAnsi="宋体" w:cs="PMingLiU" w:hint="eastAsia"/>
                <w:lang w:eastAsia="zh-CN"/>
              </w:rPr>
              <w:t>筛选</w:t>
            </w:r>
            <w:r w:rsidR="00B6032E" w:rsidRPr="00D17679">
              <w:rPr>
                <w:rStyle w:val="Hyperlink"/>
                <w:rFonts w:ascii="宋体" w:eastAsia="宋体" w:hAnsi="宋体" w:cs="PMingLiU"/>
                <w:lang w:eastAsia="zh-CN"/>
              </w:rPr>
              <w:fldChar w:fldCharType="end"/>
            </w:r>
            <w:proofErr w:type="spellStart"/>
            <w:r w:rsidR="00B86BD9" w:rsidRPr="00D17679">
              <w:rPr>
                <w:rFonts w:eastAsia="宋体" w:cs="Arial"/>
                <w:lang w:eastAsia="en-GB"/>
              </w:rPr>
              <w:t>指引</w:t>
            </w:r>
            <w:proofErr w:type="spellEnd"/>
            <w:r w:rsidRPr="00D17679">
              <w:rPr>
                <w:rFonts w:eastAsia="宋体" w:cs="Arial"/>
                <w:lang w:eastAsia="en-GB"/>
              </w:rPr>
              <w:t xml:space="preserve"> </w:t>
            </w:r>
          </w:p>
          <w:p w14:paraId="6DF96E54" w14:textId="511D3DC0" w:rsidR="004B3C84" w:rsidRPr="00D17679" w:rsidRDefault="00BE2D00">
            <w:pPr>
              <w:pStyle w:val="ListParagraph"/>
              <w:numPr>
                <w:ilvl w:val="0"/>
                <w:numId w:val="8"/>
              </w:numPr>
              <w:spacing w:line="276" w:lineRule="auto"/>
              <w:ind w:left="360"/>
              <w:textAlignment w:val="baseline"/>
              <w:rPr>
                <w:rFonts w:eastAsia="宋体" w:cs="Arial"/>
                <w:lang w:eastAsia="zh-CN"/>
              </w:rPr>
            </w:pPr>
            <w:r w:rsidRPr="00D17679">
              <w:rPr>
                <w:rFonts w:eastAsia="宋体" w:cs="Arial"/>
                <w:lang w:eastAsia="zh-CN"/>
              </w:rPr>
              <w:t>(D) ESG</w:t>
            </w:r>
            <w:hyperlink r:id="rId15">
              <w:r w:rsidRPr="00D17679">
                <w:rPr>
                  <w:rFonts w:eastAsia="宋体"/>
                  <w:lang w:eastAsia="zh-CN"/>
                </w:rPr>
                <w:t>尽职调查</w:t>
              </w:r>
            </w:hyperlink>
            <w:r w:rsidRPr="00D17679">
              <w:rPr>
                <w:rFonts w:eastAsia="宋体" w:cs="Arial"/>
                <w:lang w:eastAsia="zh-CN"/>
              </w:rPr>
              <w:t>最低要求的</w:t>
            </w:r>
            <w:r w:rsidR="00B86BD9" w:rsidRPr="00D17679">
              <w:rPr>
                <w:rFonts w:eastAsia="宋体" w:cs="Arial"/>
                <w:lang w:eastAsia="zh-CN"/>
              </w:rPr>
              <w:t>指引</w:t>
            </w:r>
          </w:p>
          <w:p w14:paraId="150A73FF" w14:textId="6EF424DF" w:rsidR="004B3C84" w:rsidRPr="00D17679" w:rsidRDefault="00BE2D00">
            <w:pPr>
              <w:pStyle w:val="ListParagraph"/>
              <w:numPr>
                <w:ilvl w:val="0"/>
                <w:numId w:val="8"/>
              </w:numPr>
              <w:spacing w:line="276" w:lineRule="auto"/>
              <w:ind w:left="360"/>
              <w:textAlignment w:val="baseline"/>
              <w:rPr>
                <w:rFonts w:eastAsia="宋体" w:cs="Arial"/>
                <w:lang w:eastAsia="zh-CN"/>
              </w:rPr>
            </w:pPr>
            <w:r w:rsidRPr="00D17679">
              <w:rPr>
                <w:rFonts w:eastAsia="宋体" w:cs="Arial"/>
                <w:lang w:eastAsia="zh-CN"/>
              </w:rPr>
              <w:t xml:space="preserve">(E) </w:t>
            </w:r>
            <w:r w:rsidRPr="00D17679">
              <w:rPr>
                <w:rFonts w:eastAsia="宋体" w:cs="Arial"/>
                <w:lang w:eastAsia="zh-CN"/>
              </w:rPr>
              <w:t>我们</w:t>
            </w:r>
            <w:r w:rsidRPr="00D17679">
              <w:fldChar w:fldCharType="begin"/>
            </w:r>
            <w:r w:rsidRPr="00D17679">
              <w:rPr>
                <w:lang w:eastAsia="zh-CN"/>
              </w:rPr>
              <w:instrText>HYPERLINK "https://www.unpri.org/reporting-definitions"</w:instrText>
            </w:r>
            <w:r w:rsidRPr="00D17679">
              <w:fldChar w:fldCharType="separate"/>
            </w:r>
            <w:r w:rsidRPr="00D17679">
              <w:rPr>
                <w:rStyle w:val="Hyperlink"/>
                <w:rFonts w:eastAsia="宋体" w:cs="Arial"/>
                <w:lang w:eastAsia="zh-CN"/>
              </w:rPr>
              <w:t>将</w:t>
            </w:r>
            <w:r w:rsidRPr="00D17679">
              <w:rPr>
                <w:rStyle w:val="Hyperlink"/>
                <w:rFonts w:eastAsia="宋体" w:cs="Arial"/>
                <w:lang w:eastAsia="zh-CN"/>
              </w:rPr>
              <w:t>ESG</w:t>
            </w:r>
            <w:r w:rsidR="004C5EF8" w:rsidRPr="00D17679">
              <w:rPr>
                <w:rStyle w:val="Hyperlink"/>
                <w:rFonts w:eastAsia="宋体" w:cs="Arial" w:hint="eastAsia"/>
                <w:lang w:eastAsia="zh-CN"/>
              </w:rPr>
              <w:t>整合到</w:t>
            </w:r>
            <w:r w:rsidRPr="00D17679">
              <w:rPr>
                <w:rStyle w:val="Hyperlink"/>
                <w:rFonts w:eastAsia="宋体" w:cs="Arial"/>
                <w:lang w:eastAsia="zh-CN"/>
              </w:rPr>
              <w:fldChar w:fldCharType="end"/>
            </w:r>
            <w:r w:rsidRPr="00D17679">
              <w:rPr>
                <w:rFonts w:eastAsia="宋体" w:cs="Arial"/>
                <w:lang w:eastAsia="zh-CN"/>
              </w:rPr>
              <w:t>短期或</w:t>
            </w:r>
            <w:r w:rsidRPr="00D17679">
              <w:rPr>
                <w:rFonts w:eastAsia="宋体" w:cs="Arial" w:hint="eastAsia"/>
                <w:lang w:val="en-US" w:eastAsia="zh-CN"/>
              </w:rPr>
              <w:t>百日计划</w:t>
            </w:r>
            <w:r w:rsidRPr="00D17679">
              <w:rPr>
                <w:rFonts w:eastAsia="宋体" w:cs="Arial"/>
                <w:lang w:eastAsia="zh-CN"/>
              </w:rPr>
              <w:t>（或同等计划）方法的</w:t>
            </w:r>
            <w:r w:rsidR="00B86BD9" w:rsidRPr="00D17679">
              <w:rPr>
                <w:rFonts w:eastAsia="宋体" w:cs="Arial"/>
                <w:lang w:eastAsia="zh-CN"/>
              </w:rPr>
              <w:t>指引</w:t>
            </w:r>
          </w:p>
          <w:p w14:paraId="4D10AB45" w14:textId="14B10E68" w:rsidR="004B3C84" w:rsidRPr="00D17679" w:rsidRDefault="00BE2D00">
            <w:pPr>
              <w:pStyle w:val="ListParagraph"/>
              <w:numPr>
                <w:ilvl w:val="0"/>
                <w:numId w:val="8"/>
              </w:numPr>
              <w:spacing w:line="276" w:lineRule="auto"/>
              <w:ind w:left="360"/>
              <w:textAlignment w:val="baseline"/>
              <w:rPr>
                <w:rFonts w:eastAsia="宋体" w:cs="Arial"/>
                <w:lang w:eastAsia="zh-CN"/>
              </w:rPr>
            </w:pPr>
            <w:r w:rsidRPr="00D17679">
              <w:rPr>
                <w:rFonts w:eastAsia="宋体" w:cs="Arial"/>
                <w:lang w:eastAsia="zh-CN"/>
              </w:rPr>
              <w:t xml:space="preserve">(F) </w:t>
            </w:r>
            <w:r w:rsidRPr="00D17679">
              <w:rPr>
                <w:rFonts w:eastAsia="宋体" w:cs="Arial"/>
                <w:lang w:eastAsia="zh-CN"/>
              </w:rPr>
              <w:t>我们将</w:t>
            </w:r>
            <w:r w:rsidRPr="00D17679">
              <w:rPr>
                <w:rFonts w:eastAsia="宋体" w:cs="Arial"/>
                <w:lang w:eastAsia="zh-CN"/>
              </w:rPr>
              <w:t>ESG</w:t>
            </w:r>
            <w:r w:rsidR="00BB0AE3" w:rsidRPr="00D17679">
              <w:rPr>
                <w:rFonts w:eastAsia="宋体" w:cs="Arial" w:hint="eastAsia"/>
                <w:lang w:eastAsia="zh-CN"/>
              </w:rPr>
              <w:t>整合到</w:t>
            </w:r>
            <w:r w:rsidRPr="00D17679">
              <w:rPr>
                <w:rFonts w:eastAsia="宋体" w:cs="Arial"/>
                <w:lang w:eastAsia="zh-CN"/>
              </w:rPr>
              <w:t>长期价值创造方法的</w:t>
            </w:r>
            <w:r w:rsidR="00B86BD9" w:rsidRPr="00D17679">
              <w:rPr>
                <w:rFonts w:eastAsia="宋体" w:cs="Arial"/>
                <w:lang w:eastAsia="zh-CN"/>
              </w:rPr>
              <w:t>指引</w:t>
            </w:r>
          </w:p>
          <w:p w14:paraId="1387414C" w14:textId="67826553" w:rsidR="004B3C84" w:rsidRPr="00D17679" w:rsidRDefault="00BE2D00">
            <w:pPr>
              <w:pStyle w:val="ListParagraph"/>
              <w:numPr>
                <w:ilvl w:val="0"/>
                <w:numId w:val="8"/>
              </w:numPr>
              <w:spacing w:line="276" w:lineRule="auto"/>
              <w:ind w:left="360"/>
              <w:textAlignment w:val="baseline"/>
              <w:rPr>
                <w:rFonts w:eastAsia="宋体" w:cs="Arial"/>
                <w:lang w:eastAsia="zh-CN"/>
              </w:rPr>
            </w:pPr>
            <w:r w:rsidRPr="00D17679">
              <w:rPr>
                <w:rFonts w:eastAsia="宋体" w:cs="Arial"/>
                <w:lang w:eastAsia="zh-CN"/>
              </w:rPr>
              <w:t xml:space="preserve">(G) </w:t>
            </w:r>
            <w:r w:rsidRPr="00D17679">
              <w:rPr>
                <w:rFonts w:eastAsia="宋体" w:cs="Arial"/>
                <w:lang w:eastAsia="zh-CN"/>
              </w:rPr>
              <w:t>我们监测</w:t>
            </w:r>
            <w:r w:rsidR="00B6032E" w:rsidRPr="00D17679">
              <w:fldChar w:fldCharType="begin"/>
            </w:r>
            <w:r w:rsidR="00B6032E" w:rsidRPr="00D17679">
              <w:rPr>
                <w:lang w:eastAsia="zh-CN"/>
              </w:rPr>
              <w:instrText xml:space="preserve"> HYPERLINK "https://www.unpri.org/reporting-definitions" \h </w:instrText>
            </w:r>
            <w:r w:rsidR="00B6032E" w:rsidRPr="00D17679">
              <w:fldChar w:fldCharType="separate"/>
            </w:r>
            <w:r w:rsidRPr="00D17679">
              <w:rPr>
                <w:rStyle w:val="Hyperlink"/>
                <w:rFonts w:eastAsia="宋体" w:cs="Arial"/>
                <w:lang w:eastAsia="zh-CN"/>
              </w:rPr>
              <w:t>ESG</w:t>
            </w:r>
            <w:r w:rsidRPr="00D17679">
              <w:rPr>
                <w:rStyle w:val="Hyperlink"/>
                <w:rFonts w:eastAsia="宋体" w:cs="Arial"/>
                <w:lang w:eastAsia="zh-CN"/>
              </w:rPr>
              <w:t>风险</w:t>
            </w:r>
            <w:r w:rsidR="00B6032E" w:rsidRPr="00D17679">
              <w:rPr>
                <w:rStyle w:val="Hyperlink"/>
                <w:rFonts w:eastAsia="宋体" w:cs="Arial"/>
                <w:lang w:eastAsia="zh-CN"/>
              </w:rPr>
              <w:fldChar w:fldCharType="end"/>
            </w:r>
            <w:r w:rsidRPr="00D17679">
              <w:rPr>
                <w:rFonts w:eastAsia="宋体" w:cs="Arial"/>
                <w:lang w:eastAsia="zh-CN"/>
              </w:rPr>
              <w:t>、</w:t>
            </w:r>
            <w:r w:rsidRPr="00D17679">
              <w:rPr>
                <w:rFonts w:eastAsia="宋体" w:cs="Arial"/>
                <w:color w:val="00B0F0"/>
                <w:lang w:eastAsia="zh-CN"/>
              </w:rPr>
              <w:t>ESG</w:t>
            </w:r>
            <w:r w:rsidRPr="00D17679">
              <w:rPr>
                <w:rFonts w:eastAsia="宋体" w:cs="Arial" w:hint="eastAsia"/>
                <w:color w:val="00B0F0"/>
                <w:lang w:eastAsia="zh-CN"/>
              </w:rPr>
              <w:t>机会</w:t>
            </w:r>
            <w:r w:rsidRPr="00D17679">
              <w:rPr>
                <w:rFonts w:eastAsia="宋体" w:cs="Arial"/>
                <w:lang w:eastAsia="zh-CN"/>
              </w:rPr>
              <w:t>和</w:t>
            </w:r>
            <w:r w:rsidRPr="00D17679">
              <w:rPr>
                <w:rFonts w:eastAsia="宋体" w:cs="Arial"/>
                <w:color w:val="00B0F0"/>
                <w:lang w:eastAsia="zh-CN"/>
              </w:rPr>
              <w:t>ESG</w:t>
            </w:r>
            <w:hyperlink r:id="rId16">
              <w:r w:rsidRPr="00D17679">
                <w:rPr>
                  <w:rStyle w:val="Hyperlink"/>
                  <w:rFonts w:eastAsia="宋体" w:cs="Arial"/>
                  <w:lang w:eastAsia="zh-CN"/>
                </w:rPr>
                <w:t>事件</w:t>
              </w:r>
            </w:hyperlink>
            <w:r w:rsidRPr="00D17679">
              <w:rPr>
                <w:rFonts w:eastAsia="宋体" w:cs="Arial"/>
                <w:lang w:eastAsia="zh-CN"/>
              </w:rPr>
              <w:t>方法的</w:t>
            </w:r>
            <w:r w:rsidR="00B86BD9" w:rsidRPr="00D17679">
              <w:rPr>
                <w:rFonts w:eastAsia="宋体" w:cs="Arial" w:hint="eastAsia"/>
                <w:lang w:val="en-US" w:eastAsia="zh-CN"/>
              </w:rPr>
              <w:t>指引</w:t>
            </w:r>
          </w:p>
          <w:p w14:paraId="46E0C22C" w14:textId="10760E2D" w:rsidR="004B3C84" w:rsidRPr="00D17679" w:rsidRDefault="00BE2D00">
            <w:pPr>
              <w:pStyle w:val="ListParagraph"/>
              <w:numPr>
                <w:ilvl w:val="0"/>
                <w:numId w:val="8"/>
              </w:numPr>
              <w:spacing w:line="276" w:lineRule="auto"/>
              <w:ind w:left="360"/>
              <w:textAlignment w:val="baseline"/>
              <w:rPr>
                <w:rFonts w:eastAsia="宋体" w:cs="Arial"/>
                <w:lang w:eastAsia="zh-CN"/>
              </w:rPr>
            </w:pPr>
            <w:r w:rsidRPr="00D17679">
              <w:rPr>
                <w:rFonts w:eastAsia="宋体" w:cs="Arial"/>
                <w:lang w:eastAsia="zh-CN"/>
              </w:rPr>
              <w:t>(H)</w:t>
            </w:r>
            <w:r w:rsidR="00CE02E4" w:rsidRPr="00D17679">
              <w:rPr>
                <w:rFonts w:eastAsia="宋体" w:cs="Arial"/>
                <w:lang w:eastAsia="zh-CN"/>
              </w:rPr>
              <w:t xml:space="preserve"> </w:t>
            </w:r>
            <w:r w:rsidRPr="00D17679">
              <w:rPr>
                <w:rFonts w:eastAsia="宋体" w:cs="Arial" w:hint="eastAsia"/>
                <w:lang w:val="en-US" w:eastAsia="zh-CN"/>
              </w:rPr>
              <w:t>对</w:t>
            </w:r>
            <w:r w:rsidR="004C7DF1" w:rsidRPr="00D17679">
              <w:rPr>
                <w:rFonts w:eastAsia="宋体" w:cs="Arial" w:hint="eastAsia"/>
                <w:lang w:val="en-US" w:eastAsia="zh-CN"/>
              </w:rPr>
              <w:t>我们</w:t>
            </w:r>
            <w:r w:rsidRPr="00D17679">
              <w:rPr>
                <w:rFonts w:eastAsia="宋体" w:cs="Arial"/>
                <w:lang w:eastAsia="zh-CN"/>
              </w:rPr>
              <w:t>ESG</w:t>
            </w:r>
            <w:r w:rsidRPr="00D17679">
              <w:rPr>
                <w:rFonts w:eastAsia="宋体" w:cs="Arial"/>
                <w:lang w:eastAsia="zh-CN"/>
              </w:rPr>
              <w:t>报告方法的</w:t>
            </w:r>
            <w:r w:rsidR="00B86BD9" w:rsidRPr="00D17679">
              <w:rPr>
                <w:rFonts w:eastAsia="宋体" w:cs="Arial"/>
                <w:lang w:eastAsia="zh-CN"/>
              </w:rPr>
              <w:t>指引</w:t>
            </w:r>
          </w:p>
          <w:p w14:paraId="3785E95A" w14:textId="1C0A92D7" w:rsidR="004B3C84" w:rsidRPr="00D17679" w:rsidRDefault="00BE2D00">
            <w:pPr>
              <w:pStyle w:val="ListParagraph"/>
              <w:numPr>
                <w:ilvl w:val="0"/>
                <w:numId w:val="9"/>
              </w:numPr>
              <w:spacing w:line="276" w:lineRule="auto"/>
              <w:ind w:left="360"/>
              <w:textAlignment w:val="baseline"/>
              <w:rPr>
                <w:rFonts w:eastAsia="宋体" w:cs="Arial"/>
                <w:sz w:val="16"/>
                <w:szCs w:val="16"/>
                <w:lang w:eastAsia="zh-CN"/>
              </w:rPr>
            </w:pPr>
            <w:r w:rsidRPr="00D17679">
              <w:rPr>
                <w:rFonts w:eastAsia="宋体" w:cs="Arial"/>
                <w:lang w:eastAsia="zh-CN"/>
              </w:rPr>
              <w:t xml:space="preserve">(I) </w:t>
            </w:r>
            <w:r w:rsidRPr="00D17679">
              <w:rPr>
                <w:rFonts w:eastAsia="宋体" w:cs="Arial"/>
                <w:lang w:eastAsia="zh-CN"/>
              </w:rPr>
              <w:t>我们的负责任投资政策不包括</w:t>
            </w:r>
            <w:r w:rsidRPr="00D17679">
              <w:rPr>
                <w:rFonts w:eastAsia="宋体" w:cs="Arial" w:hint="eastAsia"/>
                <w:lang w:val="en-US" w:eastAsia="zh-CN"/>
              </w:rPr>
              <w:t>专门的</w:t>
            </w:r>
            <w:r w:rsidRPr="00D17679">
              <w:rPr>
                <w:rFonts w:eastAsia="宋体" w:cs="Arial"/>
                <w:lang w:eastAsia="zh-CN"/>
              </w:rPr>
              <w:t>私募股权</w:t>
            </w:r>
            <w:r w:rsidRPr="00D17679">
              <w:rPr>
                <w:rFonts w:eastAsia="宋体" w:cs="Arial"/>
                <w:lang w:eastAsia="zh-CN"/>
              </w:rPr>
              <w:t>ESG</w:t>
            </w:r>
            <w:r w:rsidR="00B86BD9" w:rsidRPr="00D17679">
              <w:rPr>
                <w:rFonts w:eastAsia="宋体" w:cs="Arial"/>
                <w:lang w:eastAsia="zh-CN"/>
              </w:rPr>
              <w:t>指引</w:t>
            </w:r>
          </w:p>
        </w:tc>
      </w:tr>
      <w:tr w:rsidR="004B3C84" w:rsidRPr="00D17679" w14:paraId="621A5807" w14:textId="7777777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276ED627" w14:textId="77777777" w:rsidR="004B3C84" w:rsidRPr="00D17679" w:rsidRDefault="004B3C84">
            <w:pPr>
              <w:spacing w:line="240" w:lineRule="auto"/>
              <w:jc w:val="center"/>
              <w:textAlignment w:val="baseline"/>
              <w:rPr>
                <w:rStyle w:val="Hyperlink"/>
                <w:rFonts w:eastAsia="宋体"/>
                <w:sz w:val="16"/>
                <w:szCs w:val="16"/>
                <w:lang w:eastAsia="zh-CN"/>
              </w:rPr>
            </w:pPr>
          </w:p>
        </w:tc>
      </w:tr>
      <w:tr w:rsidR="004B3C84" w:rsidRPr="00D17679" w14:paraId="24C19B6F" w14:textId="77777777">
        <w:trPr>
          <w:trHeight w:val="300"/>
        </w:trPr>
        <w:tc>
          <w:tcPr>
            <w:tcW w:w="14884" w:type="dxa"/>
            <w:gridSpan w:val="7"/>
            <w:shd w:val="clear" w:color="auto" w:fill="0070C0"/>
            <w:vAlign w:val="center"/>
          </w:tcPr>
          <w:p w14:paraId="27AFF7C9" w14:textId="77777777" w:rsidR="004B3C84" w:rsidRPr="00D17679" w:rsidRDefault="00BE2D00">
            <w:pPr>
              <w:rPr>
                <w:rStyle w:val="Hyperlink"/>
                <w:rFonts w:eastAsia="宋体"/>
                <w:b/>
                <w:bCs/>
                <w:color w:val="FFFFFF" w:themeColor="background1"/>
                <w:sz w:val="18"/>
                <w:szCs w:val="18"/>
              </w:rPr>
            </w:pPr>
            <w:proofErr w:type="spellStart"/>
            <w:r w:rsidRPr="00D17679">
              <w:rPr>
                <w:rFonts w:eastAsia="宋体" w:cs="Arial"/>
                <w:b/>
                <w:bCs/>
                <w:color w:val="FFFFFF" w:themeColor="background1"/>
                <w:sz w:val="18"/>
                <w:szCs w:val="18"/>
                <w:lang w:eastAsia="en-GB"/>
              </w:rPr>
              <w:t>解释性说明</w:t>
            </w:r>
            <w:proofErr w:type="spellEnd"/>
          </w:p>
        </w:tc>
      </w:tr>
      <w:tr w:rsidR="004B3C84" w:rsidRPr="00D17679" w14:paraId="3D9F7CCC" w14:textId="77777777">
        <w:trPr>
          <w:trHeight w:val="300"/>
        </w:trPr>
        <w:tc>
          <w:tcPr>
            <w:tcW w:w="1841" w:type="dxa"/>
            <w:shd w:val="clear" w:color="auto" w:fill="auto"/>
            <w:vAlign w:val="center"/>
          </w:tcPr>
          <w:p w14:paraId="3274BAC1" w14:textId="05FE2822" w:rsidR="004B3C84" w:rsidRPr="00D17679" w:rsidRDefault="00BE2D00">
            <w:pPr>
              <w:rPr>
                <w:rStyle w:val="Hyperlink"/>
                <w:rFonts w:eastAsia="宋体"/>
                <w:b/>
                <w:sz w:val="16"/>
                <w:szCs w:val="16"/>
              </w:rPr>
            </w:pPr>
            <w:proofErr w:type="spellStart"/>
            <w:r w:rsidRPr="00D17679">
              <w:rPr>
                <w:rFonts w:eastAsia="宋体"/>
                <w:b/>
                <w:sz w:val="16"/>
                <w:szCs w:val="16"/>
              </w:rPr>
              <w:t>指标</w:t>
            </w:r>
            <w:r w:rsidRPr="00D17679">
              <w:rPr>
                <w:rFonts w:eastAsia="宋体" w:hint="eastAsia"/>
                <w:b/>
                <w:sz w:val="16"/>
                <w:szCs w:val="16"/>
              </w:rPr>
              <w:t>的</w:t>
            </w:r>
            <w:r w:rsidRPr="00D17679">
              <w:rPr>
                <w:rFonts w:eastAsia="宋体"/>
                <w:b/>
                <w:sz w:val="16"/>
                <w:szCs w:val="16"/>
              </w:rPr>
              <w:t>目的</w:t>
            </w:r>
            <w:proofErr w:type="spellEnd"/>
          </w:p>
        </w:tc>
        <w:tc>
          <w:tcPr>
            <w:tcW w:w="13043" w:type="dxa"/>
            <w:gridSpan w:val="6"/>
            <w:shd w:val="clear" w:color="auto" w:fill="auto"/>
            <w:vAlign w:val="center"/>
          </w:tcPr>
          <w:p w14:paraId="432D5841" w14:textId="0420BC37" w:rsidR="004B3C84" w:rsidRPr="00D17679" w:rsidRDefault="00BE2D00">
            <w:pPr>
              <w:rPr>
                <w:rStyle w:val="Hyperlink"/>
                <w:rFonts w:eastAsia="宋体"/>
                <w:sz w:val="16"/>
                <w:szCs w:val="16"/>
                <w:lang w:eastAsia="zh-CN"/>
              </w:rPr>
            </w:pPr>
            <w:r w:rsidRPr="00D17679">
              <w:rPr>
                <w:rStyle w:val="Hyperlink"/>
                <w:rFonts w:eastAsia="宋体"/>
                <w:color w:val="000000" w:themeColor="text1"/>
                <w:sz w:val="16"/>
                <w:szCs w:val="16"/>
                <w:lang w:eastAsia="zh-CN"/>
              </w:rPr>
              <w:t>本指标旨在</w:t>
            </w:r>
            <w:r w:rsidR="00620500" w:rsidRPr="00D17679">
              <w:rPr>
                <w:rStyle w:val="Hyperlink"/>
                <w:rFonts w:eastAsia="宋体" w:hint="eastAsia"/>
                <w:color w:val="000000" w:themeColor="text1"/>
                <w:sz w:val="16"/>
                <w:szCs w:val="16"/>
                <w:lang w:eastAsia="zh-CN"/>
              </w:rPr>
              <w:t>说明</w:t>
            </w:r>
            <w:r w:rsidRPr="00D17679">
              <w:rPr>
                <w:rStyle w:val="Hyperlink"/>
                <w:rFonts w:eastAsia="宋体" w:hint="eastAsia"/>
                <w:color w:val="000000" w:themeColor="text1"/>
                <w:sz w:val="16"/>
                <w:szCs w:val="16"/>
                <w:lang w:eastAsia="zh-CN"/>
              </w:rPr>
              <w:t>签署方</w:t>
            </w:r>
            <w:r w:rsidRPr="00D17679">
              <w:rPr>
                <w:rStyle w:val="Hyperlink"/>
                <w:rFonts w:eastAsia="宋体"/>
                <w:color w:val="000000" w:themeColor="text1"/>
                <w:sz w:val="16"/>
                <w:szCs w:val="16"/>
                <w:lang w:eastAsia="zh-CN"/>
              </w:rPr>
              <w:t>的</w:t>
            </w:r>
            <w:r w:rsidRPr="00D17679">
              <w:rPr>
                <w:rStyle w:val="Hyperlink"/>
                <w:rFonts w:eastAsia="宋体" w:hint="eastAsia"/>
                <w:color w:val="000000" w:themeColor="text1"/>
                <w:sz w:val="16"/>
                <w:szCs w:val="16"/>
                <w:lang w:val="en-US" w:eastAsia="zh-CN"/>
              </w:rPr>
              <w:t>负</w:t>
            </w:r>
            <w:r w:rsidRPr="00D17679">
              <w:rPr>
                <w:rStyle w:val="Hyperlink"/>
                <w:rFonts w:eastAsia="宋体"/>
                <w:color w:val="000000" w:themeColor="text1"/>
                <w:sz w:val="16"/>
                <w:szCs w:val="16"/>
                <w:lang w:eastAsia="zh-CN"/>
              </w:rPr>
              <w:t>责任投资政策是否包括</w:t>
            </w:r>
            <w:r w:rsidRPr="00D17679">
              <w:rPr>
                <w:rStyle w:val="Hyperlink"/>
                <w:rFonts w:eastAsia="宋体" w:hint="eastAsia"/>
                <w:color w:val="000000" w:themeColor="text1"/>
                <w:sz w:val="16"/>
                <w:szCs w:val="16"/>
                <w:lang w:val="en-US" w:eastAsia="zh-CN"/>
              </w:rPr>
              <w:t>针对</w:t>
            </w:r>
            <w:r w:rsidRPr="00D17679">
              <w:rPr>
                <w:rStyle w:val="Hyperlink"/>
                <w:rFonts w:eastAsia="宋体"/>
                <w:color w:val="000000" w:themeColor="text1"/>
                <w:sz w:val="16"/>
                <w:szCs w:val="16"/>
                <w:lang w:eastAsia="zh-CN"/>
              </w:rPr>
              <w:t>私募股权投资的环境、社会和治理</w:t>
            </w:r>
            <w:r w:rsidR="00B86BD9" w:rsidRPr="00D17679">
              <w:rPr>
                <w:rStyle w:val="Hyperlink"/>
                <w:rFonts w:eastAsia="宋体"/>
                <w:color w:val="000000" w:themeColor="text1"/>
                <w:sz w:val="16"/>
                <w:szCs w:val="16"/>
                <w:lang w:eastAsia="zh-CN"/>
              </w:rPr>
              <w:t>指引</w:t>
            </w:r>
            <w:r w:rsidRPr="00D17679">
              <w:rPr>
                <w:rStyle w:val="Hyperlink"/>
                <w:rFonts w:eastAsia="宋体"/>
                <w:color w:val="000000" w:themeColor="text1"/>
                <w:sz w:val="16"/>
                <w:szCs w:val="16"/>
                <w:lang w:eastAsia="zh-CN"/>
              </w:rPr>
              <w:t>。许多投资者</w:t>
            </w:r>
            <w:r w:rsidRPr="00D17679">
              <w:rPr>
                <w:rStyle w:val="Hyperlink"/>
                <w:rFonts w:eastAsia="宋体" w:hint="eastAsia"/>
                <w:color w:val="000000" w:themeColor="text1"/>
                <w:sz w:val="16"/>
                <w:szCs w:val="16"/>
                <w:lang w:eastAsia="zh-CN"/>
              </w:rPr>
              <w:t>制定机构</w:t>
            </w:r>
            <w:r w:rsidRPr="00D17679">
              <w:rPr>
                <w:rStyle w:val="Hyperlink"/>
                <w:rFonts w:eastAsia="宋体"/>
                <w:color w:val="000000" w:themeColor="text1"/>
                <w:sz w:val="16"/>
                <w:szCs w:val="16"/>
                <w:lang w:eastAsia="zh-CN"/>
              </w:rPr>
              <w:t>整体的</w:t>
            </w:r>
            <w:r w:rsidR="00A74429" w:rsidRPr="00D17679">
              <w:rPr>
                <w:rStyle w:val="Hyperlink"/>
                <w:rFonts w:eastAsia="宋体" w:hint="eastAsia"/>
                <w:color w:val="000000" w:themeColor="text1"/>
                <w:sz w:val="16"/>
                <w:szCs w:val="16"/>
                <w:lang w:eastAsia="zh-CN"/>
              </w:rPr>
              <w:t>覆盖所有资产类别的</w:t>
            </w:r>
            <w:r w:rsidRPr="00D17679">
              <w:rPr>
                <w:rStyle w:val="Hyperlink"/>
                <w:rFonts w:eastAsia="宋体"/>
                <w:color w:val="000000" w:themeColor="text1"/>
                <w:sz w:val="16"/>
                <w:szCs w:val="16"/>
                <w:lang w:eastAsia="zh-CN"/>
              </w:rPr>
              <w:t>ESG</w:t>
            </w:r>
            <w:r w:rsidRPr="00D17679">
              <w:rPr>
                <w:rStyle w:val="Hyperlink"/>
                <w:rFonts w:eastAsia="宋体"/>
                <w:color w:val="000000" w:themeColor="text1"/>
                <w:sz w:val="16"/>
                <w:szCs w:val="16"/>
                <w:lang w:eastAsia="zh-CN"/>
              </w:rPr>
              <w:t>或负责任投资政策。</w:t>
            </w:r>
            <w:r w:rsidRPr="00D17679">
              <w:rPr>
                <w:rStyle w:val="Hyperlink"/>
                <w:rFonts w:eastAsia="宋体" w:hint="eastAsia"/>
                <w:color w:val="000000" w:themeColor="text1"/>
                <w:sz w:val="16"/>
                <w:szCs w:val="16"/>
                <w:lang w:eastAsia="zh-CN"/>
              </w:rPr>
              <w:t>但</w:t>
            </w:r>
            <w:r w:rsidR="00A74429" w:rsidRPr="00D17679">
              <w:rPr>
                <w:rStyle w:val="Hyperlink"/>
                <w:rFonts w:eastAsia="宋体" w:hint="eastAsia"/>
                <w:color w:val="000000" w:themeColor="text1"/>
                <w:sz w:val="16"/>
                <w:szCs w:val="16"/>
                <w:lang w:eastAsia="zh-CN"/>
              </w:rPr>
              <w:t>在将</w:t>
            </w:r>
            <w:r w:rsidRPr="00D17679">
              <w:rPr>
                <w:rStyle w:val="Hyperlink"/>
                <w:rFonts w:eastAsia="宋体" w:hint="eastAsia"/>
                <w:color w:val="000000" w:themeColor="text1"/>
                <w:sz w:val="16"/>
                <w:szCs w:val="16"/>
                <w:lang w:eastAsia="zh-CN"/>
              </w:rPr>
              <w:t>此等政策</w:t>
            </w:r>
            <w:r w:rsidRPr="00D17679">
              <w:rPr>
                <w:rStyle w:val="Hyperlink"/>
                <w:rFonts w:eastAsia="宋体" w:hint="eastAsia"/>
                <w:color w:val="000000" w:themeColor="text1"/>
                <w:sz w:val="16"/>
                <w:szCs w:val="16"/>
                <w:lang w:val="en-US" w:eastAsia="zh-CN"/>
              </w:rPr>
              <w:t>应用于</w:t>
            </w:r>
            <w:r w:rsidRPr="00D17679">
              <w:rPr>
                <w:rStyle w:val="Hyperlink"/>
                <w:rFonts w:eastAsia="宋体" w:hint="eastAsia"/>
                <w:color w:val="000000" w:themeColor="text1"/>
                <w:sz w:val="16"/>
                <w:szCs w:val="16"/>
                <w:lang w:eastAsia="zh-CN"/>
              </w:rPr>
              <w:t>私募股权</w:t>
            </w:r>
            <w:r w:rsidR="00A74429" w:rsidRPr="00D17679">
              <w:rPr>
                <w:rStyle w:val="Hyperlink"/>
                <w:rFonts w:eastAsia="宋体" w:hint="eastAsia"/>
                <w:color w:val="000000" w:themeColor="text1"/>
                <w:sz w:val="16"/>
                <w:szCs w:val="16"/>
                <w:lang w:eastAsia="zh-CN"/>
              </w:rPr>
              <w:t>时，可能会带来不同的解读</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将</w:t>
            </w:r>
            <w:r w:rsidR="0071504B" w:rsidRPr="00D17679">
              <w:rPr>
                <w:rStyle w:val="Hyperlink"/>
                <w:rFonts w:eastAsia="宋体" w:hint="eastAsia"/>
                <w:color w:val="000000" w:themeColor="text1"/>
                <w:sz w:val="16"/>
                <w:szCs w:val="16"/>
                <w:lang w:eastAsia="zh-CN"/>
              </w:rPr>
              <w:t>整体政策</w:t>
            </w:r>
            <w:r w:rsidRPr="00D17679">
              <w:rPr>
                <w:rStyle w:val="Hyperlink"/>
                <w:rFonts w:eastAsia="宋体"/>
                <w:color w:val="000000" w:themeColor="text1"/>
                <w:sz w:val="16"/>
                <w:szCs w:val="16"/>
                <w:lang w:eastAsia="zh-CN"/>
              </w:rPr>
              <w:t>调整为</w:t>
            </w:r>
            <w:r w:rsidRPr="00D17679">
              <w:rPr>
                <w:rStyle w:val="Hyperlink"/>
                <w:rFonts w:eastAsia="宋体" w:hint="eastAsia"/>
                <w:color w:val="000000" w:themeColor="text1"/>
                <w:sz w:val="16"/>
                <w:szCs w:val="16"/>
                <w:lang w:val="en-US" w:eastAsia="zh-CN"/>
              </w:rPr>
              <w:t>专门的</w:t>
            </w:r>
            <w:r w:rsidRPr="00D17679">
              <w:rPr>
                <w:rStyle w:val="Hyperlink"/>
                <w:rFonts w:eastAsia="宋体"/>
                <w:color w:val="000000" w:themeColor="text1"/>
                <w:sz w:val="16"/>
                <w:szCs w:val="16"/>
                <w:lang w:eastAsia="zh-CN"/>
              </w:rPr>
              <w:t>私募股权投资</w:t>
            </w:r>
            <w:r w:rsidRPr="00D17679">
              <w:rPr>
                <w:rStyle w:val="Hyperlink"/>
                <w:rFonts w:eastAsia="宋体"/>
                <w:color w:val="000000" w:themeColor="text1"/>
                <w:sz w:val="16"/>
                <w:szCs w:val="16"/>
                <w:lang w:eastAsia="zh-CN"/>
              </w:rPr>
              <w:t>ESG</w:t>
            </w:r>
            <w:r w:rsidR="00B86BD9" w:rsidRPr="00D17679">
              <w:rPr>
                <w:rStyle w:val="Hyperlink"/>
                <w:rFonts w:eastAsia="宋体" w:hint="eastAsia"/>
                <w:color w:val="000000" w:themeColor="text1"/>
                <w:sz w:val="16"/>
                <w:szCs w:val="16"/>
                <w:lang w:eastAsia="zh-CN"/>
              </w:rPr>
              <w:t>指引</w:t>
            </w:r>
            <w:r w:rsidRPr="00D17679">
              <w:rPr>
                <w:rStyle w:val="Hyperlink"/>
                <w:rFonts w:eastAsia="宋体" w:cs="Arial"/>
                <w:color w:val="auto"/>
                <w:sz w:val="16"/>
                <w:szCs w:val="16"/>
                <w:lang w:eastAsia="zh-CN"/>
              </w:rPr>
              <w:t>并</w:t>
            </w:r>
            <w:r w:rsidRPr="00D17679">
              <w:rPr>
                <w:rStyle w:val="Hyperlink"/>
                <w:rFonts w:eastAsia="宋体" w:cs="Arial" w:hint="eastAsia"/>
                <w:color w:val="auto"/>
                <w:sz w:val="16"/>
                <w:szCs w:val="16"/>
                <w:lang w:val="en-US" w:eastAsia="zh-CN"/>
              </w:rPr>
              <w:t>对私募股权投资全面采用</w:t>
            </w:r>
            <w:r w:rsidRPr="00D17679">
              <w:rPr>
                <w:rStyle w:val="Hyperlink"/>
                <w:rFonts w:eastAsia="宋体" w:cs="Arial"/>
                <w:color w:val="auto"/>
                <w:sz w:val="16"/>
                <w:szCs w:val="16"/>
                <w:lang w:eastAsia="zh-CN"/>
              </w:rPr>
              <w:t>ESG</w:t>
            </w:r>
            <w:r w:rsidRPr="00D17679">
              <w:rPr>
                <w:rStyle w:val="Hyperlink"/>
                <w:rFonts w:eastAsia="宋体" w:cs="Arial"/>
                <w:color w:val="auto"/>
                <w:sz w:val="16"/>
                <w:szCs w:val="16"/>
                <w:lang w:eastAsia="zh-CN"/>
              </w:rPr>
              <w:t>方法，被</w:t>
            </w:r>
            <w:r w:rsidRPr="00D17679">
              <w:rPr>
                <w:rStyle w:val="Hyperlink"/>
                <w:rFonts w:eastAsia="宋体"/>
                <w:color w:val="auto"/>
                <w:sz w:val="16"/>
                <w:szCs w:val="16"/>
                <w:lang w:eastAsia="zh-CN"/>
              </w:rPr>
              <w:t>认为是良好做法，</w:t>
            </w:r>
            <w:r w:rsidRPr="00D17679">
              <w:rPr>
                <w:rStyle w:val="Hyperlink"/>
                <w:rFonts w:eastAsia="宋体" w:hint="eastAsia"/>
                <w:color w:val="auto"/>
                <w:sz w:val="16"/>
                <w:szCs w:val="16"/>
                <w:lang w:val="en-US" w:eastAsia="zh-CN"/>
              </w:rPr>
              <w:t>并</w:t>
            </w:r>
            <w:r w:rsidRPr="00D17679">
              <w:rPr>
                <w:rStyle w:val="Hyperlink"/>
                <w:rFonts w:eastAsia="宋体"/>
                <w:color w:val="auto"/>
                <w:sz w:val="16"/>
                <w:szCs w:val="16"/>
                <w:lang w:eastAsia="zh-CN"/>
              </w:rPr>
              <w:t>有助于</w:t>
            </w:r>
            <w:r w:rsidRPr="00D17679">
              <w:rPr>
                <w:rStyle w:val="Hyperlink"/>
                <w:rFonts w:eastAsia="宋体" w:hint="eastAsia"/>
                <w:color w:val="auto"/>
                <w:sz w:val="16"/>
                <w:szCs w:val="16"/>
                <w:lang w:val="en-US" w:eastAsia="zh-CN"/>
              </w:rPr>
              <w:t>使</w:t>
            </w:r>
            <w:r w:rsidRPr="00D17679">
              <w:rPr>
                <w:rStyle w:val="Hyperlink"/>
                <w:rFonts w:eastAsia="宋体"/>
                <w:color w:val="000000" w:themeColor="text1"/>
                <w:sz w:val="16"/>
                <w:szCs w:val="16"/>
                <w:lang w:eastAsia="zh-CN"/>
              </w:rPr>
              <w:t>私募股权负责任投资</w:t>
            </w:r>
            <w:r w:rsidRPr="00D17679">
              <w:rPr>
                <w:rStyle w:val="Hyperlink"/>
                <w:rFonts w:eastAsia="宋体" w:hint="eastAsia"/>
                <w:color w:val="000000" w:themeColor="text1"/>
                <w:sz w:val="16"/>
                <w:szCs w:val="16"/>
                <w:lang w:val="en-US" w:eastAsia="zh-CN"/>
              </w:rPr>
              <w:t>相</w:t>
            </w:r>
            <w:r w:rsidRPr="00D17679">
              <w:rPr>
                <w:rStyle w:val="Hyperlink"/>
                <w:rFonts w:eastAsia="宋体"/>
                <w:color w:val="000000" w:themeColor="text1"/>
                <w:sz w:val="16"/>
                <w:szCs w:val="16"/>
                <w:lang w:eastAsia="zh-CN"/>
              </w:rPr>
              <w:t>关的</w:t>
            </w:r>
            <w:r w:rsidRPr="00D17679">
              <w:rPr>
                <w:rStyle w:val="Hyperlink"/>
                <w:rFonts w:eastAsia="宋体"/>
                <w:color w:val="auto"/>
                <w:sz w:val="16"/>
                <w:szCs w:val="16"/>
                <w:lang w:eastAsia="zh-CN"/>
              </w:rPr>
              <w:t>期望和做法</w:t>
            </w:r>
            <w:r w:rsidRPr="00D17679">
              <w:rPr>
                <w:rStyle w:val="Hyperlink"/>
                <w:rFonts w:eastAsia="宋体" w:hint="eastAsia"/>
                <w:color w:val="auto"/>
                <w:sz w:val="16"/>
                <w:szCs w:val="16"/>
                <w:lang w:val="en-US" w:eastAsia="zh-CN"/>
              </w:rPr>
              <w:t>保持一致</w:t>
            </w:r>
            <w:r w:rsidRPr="00D17679">
              <w:rPr>
                <w:rStyle w:val="Hyperlink"/>
                <w:rFonts w:eastAsia="宋体"/>
                <w:color w:val="000000" w:themeColor="text1"/>
                <w:sz w:val="16"/>
                <w:szCs w:val="16"/>
                <w:lang w:eastAsia="zh-CN"/>
              </w:rPr>
              <w:t>。</w:t>
            </w:r>
          </w:p>
        </w:tc>
      </w:tr>
      <w:tr w:rsidR="004B3C84" w:rsidRPr="00D17679" w14:paraId="20CDDFB2" w14:textId="77777777">
        <w:trPr>
          <w:trHeight w:val="300"/>
        </w:trPr>
        <w:tc>
          <w:tcPr>
            <w:tcW w:w="1841" w:type="dxa"/>
            <w:shd w:val="clear" w:color="auto" w:fill="auto"/>
            <w:vAlign w:val="center"/>
          </w:tcPr>
          <w:p w14:paraId="2A836704" w14:textId="77777777" w:rsidR="004B3C84" w:rsidRPr="00D17679" w:rsidRDefault="00BE2D00">
            <w:pPr>
              <w:rPr>
                <w:rStyle w:val="Hyperlink"/>
                <w:rFonts w:eastAsia="宋体"/>
                <w:b/>
                <w:sz w:val="16"/>
                <w:szCs w:val="16"/>
                <w:lang w:eastAsia="zh-CN"/>
              </w:rPr>
            </w:pPr>
            <w:r w:rsidRPr="00D17679">
              <w:rPr>
                <w:rFonts w:eastAsia="宋体" w:hint="eastAsia"/>
                <w:b/>
                <w:sz w:val="16"/>
                <w:szCs w:val="16"/>
                <w:lang w:eastAsia="zh-CN"/>
              </w:rPr>
              <w:t>补充报告指引</w:t>
            </w:r>
          </w:p>
        </w:tc>
        <w:tc>
          <w:tcPr>
            <w:tcW w:w="13043" w:type="dxa"/>
            <w:gridSpan w:val="6"/>
            <w:shd w:val="clear" w:color="auto" w:fill="auto"/>
            <w:vAlign w:val="center"/>
          </w:tcPr>
          <w:p w14:paraId="0E13D42E" w14:textId="35F72C68" w:rsidR="004B3C84" w:rsidRPr="00D17679" w:rsidRDefault="00BE2D00">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针对私募股权投资的</w:t>
            </w:r>
            <w:r w:rsidRPr="00D17679">
              <w:rPr>
                <w:rStyle w:val="Hyperlink"/>
                <w:rFonts w:eastAsia="宋体" w:hint="eastAsia"/>
                <w:color w:val="000000" w:themeColor="text1"/>
                <w:sz w:val="16"/>
                <w:szCs w:val="16"/>
                <w:lang w:val="en-US" w:eastAsia="zh-CN"/>
              </w:rPr>
              <w:t>具体</w:t>
            </w:r>
            <w:r w:rsidRPr="00D17679">
              <w:rPr>
                <w:rStyle w:val="Hyperlink"/>
                <w:rFonts w:eastAsia="宋体"/>
                <w:color w:val="000000" w:themeColor="text1"/>
                <w:sz w:val="16"/>
                <w:szCs w:val="16"/>
                <w:lang w:eastAsia="zh-CN"/>
              </w:rPr>
              <w:t>ESG</w:t>
            </w:r>
            <w:r w:rsidR="00B86BD9" w:rsidRPr="00D17679">
              <w:rPr>
                <w:rStyle w:val="Hyperlink"/>
                <w:rFonts w:eastAsia="宋体"/>
                <w:color w:val="000000" w:themeColor="text1"/>
                <w:sz w:val="16"/>
                <w:szCs w:val="16"/>
                <w:lang w:eastAsia="zh-CN"/>
              </w:rPr>
              <w:t>指引</w:t>
            </w:r>
            <w:r w:rsidRPr="00D17679">
              <w:rPr>
                <w:rStyle w:val="Hyperlink"/>
                <w:rFonts w:eastAsia="宋体" w:hint="eastAsia"/>
                <w:color w:val="000000" w:themeColor="text1"/>
                <w:sz w:val="16"/>
                <w:szCs w:val="16"/>
                <w:lang w:val="en-US" w:eastAsia="zh-CN"/>
              </w:rPr>
              <w:t>可以</w:t>
            </w:r>
            <w:r w:rsidR="00BD1F49" w:rsidRPr="00D17679">
              <w:rPr>
                <w:rStyle w:val="Hyperlink"/>
                <w:rFonts w:eastAsia="宋体" w:hint="eastAsia"/>
                <w:color w:val="000000" w:themeColor="text1"/>
                <w:sz w:val="16"/>
                <w:szCs w:val="16"/>
                <w:lang w:val="en-US" w:eastAsia="zh-CN"/>
              </w:rPr>
              <w:t>是</w:t>
            </w:r>
            <w:r w:rsidRPr="00D17679">
              <w:rPr>
                <w:rStyle w:val="Hyperlink"/>
                <w:rFonts w:eastAsia="宋体" w:hint="eastAsia"/>
                <w:color w:val="000000" w:themeColor="text1"/>
                <w:sz w:val="16"/>
                <w:szCs w:val="16"/>
                <w:lang w:val="en-US" w:eastAsia="zh-CN"/>
              </w:rPr>
              <w:t>单独</w:t>
            </w:r>
            <w:r w:rsidRPr="00D17679">
              <w:rPr>
                <w:rStyle w:val="Hyperlink"/>
                <w:rFonts w:eastAsia="宋体"/>
                <w:color w:val="000000" w:themeColor="text1"/>
                <w:sz w:val="16"/>
                <w:szCs w:val="16"/>
                <w:lang w:eastAsia="zh-CN"/>
              </w:rPr>
              <w:t>文件</w:t>
            </w:r>
            <w:r w:rsidR="00BD1F49"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或</w:t>
            </w:r>
            <w:r w:rsidRPr="00D17679">
              <w:rPr>
                <w:rStyle w:val="Hyperlink"/>
                <w:rFonts w:eastAsia="宋体" w:hint="eastAsia"/>
                <w:color w:val="000000" w:themeColor="text1"/>
                <w:sz w:val="16"/>
                <w:szCs w:val="16"/>
                <w:lang w:val="en-US" w:eastAsia="zh-CN"/>
              </w:rPr>
              <w:t>包含</w:t>
            </w:r>
            <w:r w:rsidR="004D1707" w:rsidRPr="00D17679">
              <w:rPr>
                <w:rStyle w:val="Hyperlink"/>
                <w:rFonts w:eastAsia="宋体" w:hint="eastAsia"/>
                <w:color w:val="000000" w:themeColor="text1"/>
                <w:sz w:val="16"/>
                <w:szCs w:val="16"/>
                <w:lang w:val="en-US" w:eastAsia="zh-CN"/>
              </w:rPr>
              <w:t>于</w:t>
            </w:r>
            <w:r w:rsidRPr="00D17679">
              <w:rPr>
                <w:rStyle w:val="Hyperlink"/>
                <w:rFonts w:eastAsia="宋体"/>
                <w:color w:val="000000" w:themeColor="text1"/>
                <w:sz w:val="16"/>
                <w:szCs w:val="16"/>
                <w:lang w:eastAsia="zh-CN"/>
              </w:rPr>
              <w:t>整体政策</w:t>
            </w:r>
            <w:r w:rsidR="004D1707" w:rsidRPr="00D17679">
              <w:rPr>
                <w:rStyle w:val="Hyperlink"/>
                <w:rFonts w:eastAsia="宋体" w:hint="eastAsia"/>
                <w:color w:val="000000" w:themeColor="text1"/>
                <w:sz w:val="16"/>
                <w:szCs w:val="16"/>
                <w:lang w:eastAsia="zh-CN"/>
              </w:rPr>
              <w:t>文件</w:t>
            </w:r>
            <w:r w:rsidRPr="00D17679">
              <w:rPr>
                <w:rStyle w:val="Hyperlink"/>
                <w:rFonts w:eastAsia="宋体"/>
                <w:color w:val="000000" w:themeColor="text1"/>
                <w:sz w:val="16"/>
                <w:szCs w:val="16"/>
                <w:lang w:eastAsia="zh-CN"/>
              </w:rPr>
              <w:t>。</w:t>
            </w:r>
            <w:r w:rsidRPr="00D17679">
              <w:rPr>
                <w:rStyle w:val="Hyperlink"/>
                <w:rFonts w:eastAsia="宋体"/>
                <w:color w:val="000000" w:themeColor="text1"/>
                <w:sz w:val="16"/>
                <w:szCs w:val="16"/>
                <w:lang w:eastAsia="zh-CN"/>
              </w:rPr>
              <w:t xml:space="preserve"> </w:t>
            </w:r>
          </w:p>
          <w:p w14:paraId="29BFA661" w14:textId="77777777" w:rsidR="004B3C84" w:rsidRPr="00D17679" w:rsidRDefault="004B3C84">
            <w:pPr>
              <w:rPr>
                <w:rStyle w:val="Hyperlink"/>
                <w:rFonts w:eastAsia="宋体"/>
                <w:color w:val="000000" w:themeColor="text1"/>
                <w:sz w:val="16"/>
                <w:szCs w:val="16"/>
                <w:lang w:eastAsia="zh-CN"/>
              </w:rPr>
            </w:pPr>
          </w:p>
          <w:p w14:paraId="385E9D86" w14:textId="1A0149B6" w:rsidR="004B3C84" w:rsidRPr="00D17679" w:rsidRDefault="00BE2D00">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lastRenderedPageBreak/>
              <w:t>“</w:t>
            </w:r>
            <w:r w:rsidRPr="00D17679">
              <w:rPr>
                <w:rStyle w:val="Hyperlink"/>
                <w:rFonts w:eastAsia="宋体"/>
                <w:color w:val="000000" w:themeColor="text1"/>
                <w:sz w:val="16"/>
                <w:szCs w:val="16"/>
                <w:lang w:eastAsia="zh-CN"/>
              </w:rPr>
              <w:t>百日计划（或类似计划）</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是一份文件，列出投资者在投资的前</w:t>
            </w:r>
            <w:r w:rsidRPr="00D17679">
              <w:rPr>
                <w:rStyle w:val="Hyperlink"/>
                <w:rFonts w:eastAsia="宋体"/>
                <w:color w:val="000000" w:themeColor="text1"/>
                <w:sz w:val="16"/>
                <w:szCs w:val="16"/>
                <w:lang w:eastAsia="zh-CN"/>
              </w:rPr>
              <w:t>100</w:t>
            </w:r>
            <w:r w:rsidRPr="00D17679">
              <w:rPr>
                <w:rStyle w:val="Hyperlink"/>
                <w:rFonts w:eastAsia="宋体"/>
                <w:color w:val="000000" w:themeColor="text1"/>
                <w:sz w:val="16"/>
                <w:szCs w:val="16"/>
                <w:lang w:eastAsia="zh-CN"/>
              </w:rPr>
              <w:t>天内需要</w:t>
            </w:r>
            <w:r w:rsidR="004D7113" w:rsidRPr="00D17679">
              <w:rPr>
                <w:rStyle w:val="Hyperlink"/>
                <w:rFonts w:eastAsia="宋体" w:hint="eastAsia"/>
                <w:color w:val="000000" w:themeColor="text1"/>
                <w:sz w:val="16"/>
                <w:szCs w:val="16"/>
                <w:lang w:eastAsia="zh-CN"/>
              </w:rPr>
              <w:t>开展</w:t>
            </w:r>
            <w:r w:rsidRPr="00D17679">
              <w:rPr>
                <w:rStyle w:val="Hyperlink"/>
                <w:rFonts w:eastAsia="宋体"/>
                <w:color w:val="000000" w:themeColor="text1"/>
                <w:sz w:val="16"/>
                <w:szCs w:val="16"/>
                <w:lang w:eastAsia="zh-CN"/>
              </w:rPr>
              <w:t>的活动。</w:t>
            </w:r>
          </w:p>
        </w:tc>
      </w:tr>
      <w:tr w:rsidR="004B3C84" w:rsidRPr="00D17679" w14:paraId="10346AA1" w14:textId="77777777">
        <w:trPr>
          <w:trHeight w:val="300"/>
        </w:trPr>
        <w:tc>
          <w:tcPr>
            <w:tcW w:w="1841" w:type="dxa"/>
            <w:shd w:val="clear" w:color="auto" w:fill="auto"/>
            <w:vAlign w:val="center"/>
          </w:tcPr>
          <w:p w14:paraId="150B641E" w14:textId="77777777" w:rsidR="004B3C84" w:rsidRPr="00D17679" w:rsidRDefault="00BE2D00">
            <w:pPr>
              <w:rPr>
                <w:rFonts w:eastAsia="宋体"/>
                <w:b/>
                <w:bCs/>
                <w:sz w:val="16"/>
                <w:szCs w:val="16"/>
              </w:rPr>
            </w:pPr>
            <w:proofErr w:type="spellStart"/>
            <w:r w:rsidRPr="00D17679">
              <w:rPr>
                <w:rFonts w:eastAsia="宋体"/>
                <w:b/>
                <w:bCs/>
                <w:sz w:val="16"/>
                <w:szCs w:val="16"/>
              </w:rPr>
              <w:lastRenderedPageBreak/>
              <w:t>其他资源</w:t>
            </w:r>
            <w:proofErr w:type="spellEnd"/>
          </w:p>
        </w:tc>
        <w:tc>
          <w:tcPr>
            <w:tcW w:w="13043" w:type="dxa"/>
            <w:gridSpan w:val="6"/>
            <w:shd w:val="clear" w:color="auto" w:fill="auto"/>
            <w:vAlign w:val="center"/>
          </w:tcPr>
          <w:p w14:paraId="710C8C11"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如需</w:t>
            </w:r>
            <w:r w:rsidRPr="00D17679">
              <w:rPr>
                <w:rStyle w:val="Hyperlink"/>
                <w:rFonts w:eastAsia="宋体"/>
                <w:color w:val="000000" w:themeColor="text1"/>
                <w:sz w:val="16"/>
                <w:szCs w:val="16"/>
                <w:lang w:eastAsia="zh-CN"/>
              </w:rPr>
              <w:t>进一步</w:t>
            </w:r>
            <w:r w:rsidRPr="00D17679">
              <w:rPr>
                <w:rStyle w:val="Hyperlink"/>
                <w:rFonts w:eastAsia="宋体" w:hint="eastAsia"/>
                <w:color w:val="000000" w:themeColor="text1"/>
                <w:sz w:val="16"/>
                <w:szCs w:val="16"/>
                <w:lang w:val="en-US" w:eastAsia="zh-CN"/>
              </w:rPr>
              <w:t>指引</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val="en-US" w:eastAsia="zh-CN"/>
              </w:rPr>
              <w:t>请参阅</w:t>
            </w:r>
            <w:hyperlink r:id="rId17" w:history="1">
              <w:r w:rsidRPr="00D17679">
                <w:rPr>
                  <w:rStyle w:val="Hyperlink"/>
                  <w:rFonts w:eastAsia="宋体" w:hint="eastAsia"/>
                  <w:sz w:val="16"/>
                  <w:szCs w:val="16"/>
                  <w:lang w:eastAsia="zh-CN"/>
                </w:rPr>
                <w:t>负责任投资简介</w:t>
              </w:r>
              <w:r w:rsidRPr="00D17679">
                <w:rPr>
                  <w:rStyle w:val="Hyperlink"/>
                  <w:rFonts w:eastAsia="宋体"/>
                  <w:sz w:val="16"/>
                  <w:szCs w:val="16"/>
                  <w:lang w:eastAsia="zh-CN"/>
                </w:rPr>
                <w:t>：私募股权</w:t>
              </w:r>
            </w:hyperlink>
            <w:r w:rsidRPr="00D17679">
              <w:rPr>
                <w:rStyle w:val="Hyperlink"/>
                <w:rFonts w:eastAsia="宋体"/>
                <w:color w:val="000000" w:themeColor="text1"/>
                <w:sz w:val="16"/>
                <w:szCs w:val="16"/>
                <w:lang w:eastAsia="zh-CN"/>
              </w:rPr>
              <w:t>。</w:t>
            </w:r>
          </w:p>
          <w:p w14:paraId="096658B9" w14:textId="77777777" w:rsidR="004B3C84" w:rsidRPr="00D17679" w:rsidRDefault="004B3C84">
            <w:pPr>
              <w:rPr>
                <w:rStyle w:val="Hyperlink"/>
                <w:rFonts w:eastAsia="宋体"/>
                <w:color w:val="000000" w:themeColor="text1"/>
                <w:sz w:val="16"/>
                <w:szCs w:val="16"/>
                <w:lang w:eastAsia="zh-CN"/>
              </w:rPr>
            </w:pPr>
          </w:p>
          <w:p w14:paraId="36665E17" w14:textId="7E47DF82" w:rsidR="004B3C84" w:rsidRPr="00D17679" w:rsidRDefault="00BE2D00">
            <w:pPr>
              <w:rPr>
                <w:rStyle w:val="Hyperlink"/>
                <w:rFonts w:eastAsia="宋体"/>
                <w:color w:val="000000" w:themeColor="text1"/>
                <w:lang w:eastAsia="zh-CN"/>
              </w:rPr>
            </w:pPr>
            <w:r w:rsidRPr="00D17679">
              <w:rPr>
                <w:rStyle w:val="Hyperlink"/>
                <w:rFonts w:eastAsia="宋体"/>
                <w:color w:val="000000" w:themeColor="text1"/>
                <w:sz w:val="16"/>
                <w:szCs w:val="16"/>
                <w:lang w:eastAsia="zh-CN"/>
              </w:rPr>
              <w:t>关于</w:t>
            </w:r>
            <w:r w:rsidR="004718B0" w:rsidRPr="00D17679">
              <w:rPr>
                <w:rStyle w:val="Hyperlink"/>
                <w:rFonts w:eastAsia="宋体" w:hint="eastAsia"/>
                <w:color w:val="000000" w:themeColor="text1"/>
                <w:sz w:val="16"/>
                <w:szCs w:val="16"/>
                <w:lang w:eastAsia="zh-CN"/>
              </w:rPr>
              <w:t>制定</w:t>
            </w:r>
            <w:r w:rsidRPr="00D17679">
              <w:rPr>
                <w:rStyle w:val="Hyperlink"/>
                <w:rFonts w:eastAsia="宋体" w:hint="eastAsia"/>
                <w:color w:val="000000" w:themeColor="text1"/>
                <w:sz w:val="16"/>
                <w:szCs w:val="16"/>
                <w:lang w:val="en-US" w:eastAsia="zh-CN"/>
              </w:rPr>
              <w:t>负</w:t>
            </w:r>
            <w:r w:rsidRPr="00D17679">
              <w:rPr>
                <w:rStyle w:val="Hyperlink"/>
                <w:rFonts w:eastAsia="宋体"/>
                <w:color w:val="000000" w:themeColor="text1"/>
                <w:sz w:val="16"/>
                <w:szCs w:val="16"/>
                <w:lang w:eastAsia="zh-CN"/>
              </w:rPr>
              <w:t>责任投资政策的</w:t>
            </w:r>
            <w:r w:rsidRPr="00D17679">
              <w:rPr>
                <w:rStyle w:val="Hyperlink"/>
                <w:rFonts w:eastAsia="宋体" w:hint="eastAsia"/>
                <w:color w:val="000000" w:themeColor="text1"/>
                <w:sz w:val="16"/>
                <w:szCs w:val="16"/>
                <w:lang w:val="en-US" w:eastAsia="zh-CN"/>
              </w:rPr>
              <w:t>指引</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val="en-US" w:eastAsia="zh-CN"/>
              </w:rPr>
              <w:t>请参阅</w:t>
            </w:r>
            <w:r w:rsidRPr="00D17679">
              <w:rPr>
                <w:rStyle w:val="Hyperlink"/>
                <w:rFonts w:eastAsia="宋体" w:cstheme="minorBidi" w:hint="eastAsia"/>
                <w:sz w:val="16"/>
                <w:szCs w:val="16"/>
                <w:lang w:val="en-US" w:eastAsia="zh-CN"/>
              </w:rPr>
              <w:t>负</w:t>
            </w:r>
            <w:hyperlink r:id="rId18" w:history="1">
              <w:r w:rsidRPr="00D17679">
                <w:rPr>
                  <w:rStyle w:val="Hyperlink"/>
                  <w:rFonts w:eastAsia="宋体"/>
                  <w:sz w:val="16"/>
                  <w:szCs w:val="16"/>
                  <w:lang w:eastAsia="zh-CN"/>
                </w:rPr>
                <w:t>责任投资</w:t>
              </w:r>
              <w:r w:rsidRPr="00D17679">
                <w:rPr>
                  <w:rStyle w:val="Hyperlink"/>
                  <w:rFonts w:eastAsia="宋体" w:hint="eastAsia"/>
                  <w:sz w:val="16"/>
                  <w:szCs w:val="16"/>
                  <w:lang w:val="en-US" w:eastAsia="zh-CN"/>
                </w:rPr>
                <w:t>简介</w:t>
              </w:r>
              <w:r w:rsidRPr="00D17679">
                <w:rPr>
                  <w:rStyle w:val="Hyperlink"/>
                  <w:rFonts w:eastAsia="宋体"/>
                  <w:sz w:val="16"/>
                  <w:szCs w:val="16"/>
                  <w:lang w:eastAsia="zh-CN"/>
                </w:rPr>
                <w:t>：政策、结构和流程</w:t>
              </w:r>
            </w:hyperlink>
            <w:r w:rsidRPr="00D17679">
              <w:rPr>
                <w:rStyle w:val="Hyperlink"/>
                <w:rFonts w:eastAsia="宋体"/>
                <w:color w:val="000000" w:themeColor="text1"/>
                <w:sz w:val="16"/>
                <w:szCs w:val="16"/>
                <w:lang w:eastAsia="zh-CN"/>
              </w:rPr>
              <w:t>。</w:t>
            </w:r>
          </w:p>
        </w:tc>
      </w:tr>
      <w:tr w:rsidR="004B3C84" w:rsidRPr="00D17679" w14:paraId="72D7592C" w14:textId="77777777">
        <w:trPr>
          <w:trHeight w:val="300"/>
        </w:trPr>
        <w:tc>
          <w:tcPr>
            <w:tcW w:w="14884" w:type="dxa"/>
            <w:gridSpan w:val="7"/>
            <w:shd w:val="clear" w:color="auto" w:fill="0070C0"/>
            <w:vAlign w:val="center"/>
          </w:tcPr>
          <w:p w14:paraId="45EB66E6" w14:textId="77777777" w:rsidR="004B3C84" w:rsidRPr="00D17679" w:rsidRDefault="00BE2D00">
            <w:pPr>
              <w:rPr>
                <w:rFonts w:eastAsia="宋体"/>
                <w:color w:val="FFFFFF" w:themeColor="background1"/>
                <w:sz w:val="16"/>
                <w:szCs w:val="16"/>
              </w:rPr>
            </w:pPr>
            <w:proofErr w:type="spellStart"/>
            <w:r w:rsidRPr="00D17679">
              <w:rPr>
                <w:rFonts w:eastAsia="宋体" w:cs="Arial"/>
                <w:b/>
                <w:bCs/>
                <w:color w:val="FFFFFF" w:themeColor="background1"/>
                <w:sz w:val="18"/>
                <w:szCs w:val="18"/>
                <w:lang w:eastAsia="en-GB"/>
              </w:rPr>
              <w:t>逻辑</w:t>
            </w:r>
            <w:proofErr w:type="spellEnd"/>
          </w:p>
        </w:tc>
      </w:tr>
      <w:tr w:rsidR="004B3C84" w:rsidRPr="00D17679" w14:paraId="216CDF9E" w14:textId="77777777">
        <w:trPr>
          <w:trHeight w:val="300"/>
        </w:trPr>
        <w:tc>
          <w:tcPr>
            <w:tcW w:w="1841" w:type="dxa"/>
            <w:shd w:val="clear" w:color="auto" w:fill="auto"/>
            <w:vAlign w:val="center"/>
          </w:tcPr>
          <w:p w14:paraId="4A84E219" w14:textId="77777777" w:rsidR="004B3C84" w:rsidRPr="00D17679" w:rsidRDefault="00BE2D00">
            <w:pPr>
              <w:rPr>
                <w:rFonts w:eastAsia="宋体"/>
                <w:b/>
                <w:bCs/>
                <w:sz w:val="16"/>
                <w:szCs w:val="16"/>
                <w:lang w:eastAsia="zh-CN"/>
              </w:rPr>
            </w:pPr>
            <w:r w:rsidRPr="00D17679">
              <w:rPr>
                <w:rFonts w:eastAsia="宋体" w:hint="eastAsia"/>
                <w:b/>
                <w:bCs/>
                <w:sz w:val="16"/>
                <w:szCs w:val="16"/>
                <w:lang w:eastAsia="zh-CN"/>
              </w:rPr>
              <w:t>基于</w:t>
            </w:r>
          </w:p>
        </w:tc>
        <w:tc>
          <w:tcPr>
            <w:tcW w:w="13043" w:type="dxa"/>
            <w:gridSpan w:val="6"/>
            <w:shd w:val="clear" w:color="auto" w:fill="auto"/>
            <w:vAlign w:val="center"/>
          </w:tcPr>
          <w:p w14:paraId="66E2AF53" w14:textId="77777777" w:rsidR="004B3C84" w:rsidRPr="00D17679" w:rsidRDefault="00BE2D00">
            <w:pPr>
              <w:rPr>
                <w:rFonts w:eastAsia="宋体"/>
                <w:sz w:val="16"/>
                <w:szCs w:val="16"/>
              </w:rPr>
            </w:pPr>
            <w:r w:rsidRPr="00D17679">
              <w:rPr>
                <w:rFonts w:eastAsia="宋体"/>
                <w:sz w:val="16"/>
                <w:szCs w:val="16"/>
              </w:rPr>
              <w:t>[</w:t>
            </w:r>
            <w:r w:rsidRPr="00D17679">
              <w:rPr>
                <w:rFonts w:eastAsia="宋体" w:hint="eastAsia"/>
                <w:sz w:val="16"/>
                <w:szCs w:val="16"/>
                <w:lang w:eastAsia="zh-CN"/>
              </w:rPr>
              <w:t>OO 21</w:t>
            </w:r>
            <w:r w:rsidRPr="00D17679">
              <w:rPr>
                <w:rFonts w:eastAsia="宋体"/>
                <w:sz w:val="16"/>
                <w:szCs w:val="16"/>
              </w:rPr>
              <w:t>]</w:t>
            </w:r>
          </w:p>
        </w:tc>
      </w:tr>
      <w:tr w:rsidR="004B3C84" w:rsidRPr="00D17679" w14:paraId="0ABCF3A9" w14:textId="77777777">
        <w:trPr>
          <w:trHeight w:val="300"/>
        </w:trPr>
        <w:tc>
          <w:tcPr>
            <w:tcW w:w="1841" w:type="dxa"/>
            <w:shd w:val="clear" w:color="auto" w:fill="auto"/>
            <w:vAlign w:val="center"/>
          </w:tcPr>
          <w:p w14:paraId="68CB696B" w14:textId="77777777" w:rsidR="004B3C84" w:rsidRPr="00D17679" w:rsidRDefault="00BE2D00">
            <w:pPr>
              <w:rPr>
                <w:rFonts w:eastAsia="宋体"/>
                <w:b/>
                <w:bCs/>
                <w:sz w:val="16"/>
                <w:szCs w:val="16"/>
                <w:lang w:eastAsia="zh-CN"/>
              </w:rPr>
            </w:pPr>
            <w:r w:rsidRPr="00D17679">
              <w:rPr>
                <w:rFonts w:eastAsia="宋体" w:hint="eastAsia"/>
                <w:b/>
                <w:bCs/>
                <w:sz w:val="16"/>
                <w:szCs w:val="16"/>
                <w:lang w:eastAsia="zh-CN"/>
              </w:rPr>
              <w:t>指向</w:t>
            </w:r>
          </w:p>
        </w:tc>
        <w:tc>
          <w:tcPr>
            <w:tcW w:w="13043" w:type="dxa"/>
            <w:gridSpan w:val="6"/>
            <w:shd w:val="clear" w:color="auto" w:fill="auto"/>
            <w:vAlign w:val="center"/>
          </w:tcPr>
          <w:p w14:paraId="5E98107A" w14:textId="77777777" w:rsidR="004B3C84" w:rsidRPr="00D17679" w:rsidRDefault="00BE2D00">
            <w:pPr>
              <w:rPr>
                <w:rFonts w:eastAsia="宋体"/>
                <w:sz w:val="16"/>
                <w:szCs w:val="16"/>
              </w:rPr>
            </w:pPr>
            <w:proofErr w:type="spellStart"/>
            <w:r w:rsidRPr="00D17679">
              <w:rPr>
                <w:rFonts w:eastAsia="宋体"/>
                <w:sz w:val="16"/>
                <w:szCs w:val="16"/>
              </w:rPr>
              <w:t>不适用</w:t>
            </w:r>
            <w:proofErr w:type="spellEnd"/>
          </w:p>
        </w:tc>
      </w:tr>
      <w:tr w:rsidR="004B3C84" w:rsidRPr="00D17679" w14:paraId="5A0E39E1" w14:textId="77777777">
        <w:trPr>
          <w:trHeight w:val="300"/>
        </w:trPr>
        <w:tc>
          <w:tcPr>
            <w:tcW w:w="14884" w:type="dxa"/>
            <w:gridSpan w:val="7"/>
            <w:shd w:val="clear" w:color="auto" w:fill="0070C0"/>
            <w:vAlign w:val="center"/>
          </w:tcPr>
          <w:p w14:paraId="0DDC5DFC" w14:textId="77777777" w:rsidR="004B3C84" w:rsidRPr="00D17679" w:rsidRDefault="00BE2D00">
            <w:pPr>
              <w:rPr>
                <w:rFonts w:eastAsia="宋体" w:cs="Arial"/>
                <w:b/>
                <w:bCs/>
                <w:color w:val="FFFFFF" w:themeColor="background1"/>
                <w:sz w:val="18"/>
                <w:szCs w:val="18"/>
                <w:lang w:eastAsia="en-GB"/>
              </w:rPr>
            </w:pPr>
            <w:proofErr w:type="spellStart"/>
            <w:r w:rsidRPr="00D17679">
              <w:rPr>
                <w:rFonts w:eastAsia="宋体" w:cs="Arial"/>
                <w:b/>
                <w:bCs/>
                <w:color w:val="FFFFFF" w:themeColor="background1"/>
                <w:sz w:val="18"/>
                <w:szCs w:val="18"/>
                <w:lang w:eastAsia="en-GB"/>
              </w:rPr>
              <w:t>评估</w:t>
            </w:r>
            <w:proofErr w:type="spellEnd"/>
          </w:p>
        </w:tc>
      </w:tr>
      <w:tr w:rsidR="004B3C84" w:rsidRPr="00D17679" w14:paraId="79A6843A" w14:textId="77777777">
        <w:trPr>
          <w:trHeight w:val="354"/>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ECF4274" w14:textId="77777777" w:rsidR="004B3C84" w:rsidRPr="00D17679" w:rsidRDefault="00BE2D00">
            <w:pPr>
              <w:rPr>
                <w:rFonts w:eastAsia="宋体"/>
                <w:b/>
                <w:sz w:val="16"/>
                <w:szCs w:val="16"/>
              </w:rPr>
            </w:pPr>
            <w:proofErr w:type="spellStart"/>
            <w:r w:rsidRPr="00D17679">
              <w:rPr>
                <w:rFonts w:eastAsia="宋体"/>
                <w:b/>
                <w:sz w:val="16"/>
                <w:szCs w:val="16"/>
              </w:rPr>
              <w:t>评估标准</w:t>
            </w:r>
            <w:proofErr w:type="spellEnd"/>
          </w:p>
        </w:tc>
        <w:tc>
          <w:tcPr>
            <w:tcW w:w="879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035548D"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本指标满分为</w:t>
            </w:r>
            <w:r w:rsidRPr="00D17679">
              <w:rPr>
                <w:rStyle w:val="Hyperlink"/>
                <w:rFonts w:eastAsia="宋体" w:hint="eastAsia"/>
                <w:color w:val="000000" w:themeColor="text1"/>
                <w:sz w:val="16"/>
                <w:szCs w:val="16"/>
                <w:lang w:eastAsia="zh-CN"/>
              </w:rPr>
              <w:t>100</w:t>
            </w:r>
            <w:r w:rsidRPr="00D17679">
              <w:rPr>
                <w:rStyle w:val="Hyperlink"/>
                <w:rFonts w:eastAsia="宋体" w:hint="eastAsia"/>
                <w:color w:val="000000" w:themeColor="text1"/>
                <w:sz w:val="16"/>
                <w:szCs w:val="16"/>
                <w:lang w:eastAsia="zh-CN"/>
              </w:rPr>
              <w:t>分。</w:t>
            </w:r>
          </w:p>
          <w:p w14:paraId="38F97B2B" w14:textId="77777777" w:rsidR="004B3C84" w:rsidRPr="00D17679" w:rsidRDefault="004B3C84">
            <w:pPr>
              <w:rPr>
                <w:rStyle w:val="Hyperlink"/>
                <w:rFonts w:eastAsia="宋体"/>
                <w:color w:val="000000" w:themeColor="text1"/>
                <w:sz w:val="16"/>
                <w:szCs w:val="16"/>
                <w:lang w:eastAsia="zh-CN"/>
              </w:rPr>
            </w:pPr>
          </w:p>
          <w:p w14:paraId="55F6E135" w14:textId="77777777" w:rsidR="004B3C84" w:rsidRPr="00D17679" w:rsidRDefault="00BE2D00">
            <w:pPr>
              <w:rPr>
                <w:rStyle w:val="Hyperlink"/>
                <w:rFonts w:eastAsia="宋体"/>
                <w:color w:val="000000" w:themeColor="text1"/>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Style w:val="Hyperlink"/>
                <w:rFonts w:eastAsia="宋体" w:cs="Arial"/>
                <w:color w:val="000000" w:themeColor="text1"/>
                <w:sz w:val="16"/>
                <w:szCs w:val="16"/>
                <w:lang w:eastAsia="zh-CN"/>
              </w:rPr>
              <w:t>H</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7</w:t>
            </w:r>
            <w:r w:rsidRPr="00D17679">
              <w:rPr>
                <w:rStyle w:val="Hyperlink"/>
                <w:rFonts w:eastAsia="宋体" w:hint="eastAsia"/>
                <w:color w:val="000000" w:themeColor="text1"/>
                <w:sz w:val="16"/>
                <w:szCs w:val="16"/>
                <w:lang w:val="en-US" w:eastAsia="zh-CN"/>
              </w:rPr>
              <w:t>项</w:t>
            </w:r>
            <w:r w:rsidRPr="00D17679">
              <w:rPr>
                <w:rStyle w:val="Hyperlink"/>
                <w:rFonts w:eastAsia="宋体"/>
                <w:color w:val="000000" w:themeColor="text1"/>
                <w:sz w:val="16"/>
                <w:szCs w:val="16"/>
                <w:lang w:eastAsia="zh-CN"/>
              </w:rPr>
              <w:t>或</w:t>
            </w:r>
            <w:r w:rsidRPr="00D17679">
              <w:rPr>
                <w:rStyle w:val="Hyperlink"/>
                <w:rFonts w:eastAsia="宋体" w:hint="eastAsia"/>
                <w:color w:val="000000" w:themeColor="text1"/>
                <w:sz w:val="16"/>
                <w:szCs w:val="16"/>
                <w:lang w:val="en-US" w:eastAsia="zh-CN"/>
              </w:rPr>
              <w:t>以上</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100</w:t>
            </w:r>
            <w:r w:rsidRPr="00D17679">
              <w:rPr>
                <w:rStyle w:val="Hyperlink"/>
                <w:rFonts w:eastAsia="宋体"/>
                <w:color w:val="000000" w:themeColor="text1"/>
                <w:sz w:val="16"/>
                <w:szCs w:val="16"/>
                <w:lang w:eastAsia="zh-CN"/>
              </w:rPr>
              <w:t>分；</w:t>
            </w:r>
            <w:r w:rsidRPr="00D17679">
              <w:rPr>
                <w:rStyle w:val="Hyperlink"/>
                <w:rFonts w:eastAsia="宋体"/>
                <w:b/>
                <w:bCs/>
                <w:color w:val="000000" w:themeColor="text1"/>
                <w:sz w:val="16"/>
                <w:szCs w:val="16"/>
                <w:lang w:eastAsia="zh-CN"/>
              </w:rPr>
              <w:t>必须</w:t>
            </w:r>
            <w:r w:rsidRPr="00D17679">
              <w:rPr>
                <w:rStyle w:val="Hyperlink"/>
                <w:rFonts w:eastAsia="宋体"/>
                <w:color w:val="000000" w:themeColor="text1"/>
                <w:sz w:val="16"/>
                <w:szCs w:val="16"/>
                <w:lang w:eastAsia="zh-CN"/>
              </w:rPr>
              <w:t>包括</w:t>
            </w:r>
            <w:r w:rsidRPr="00D17679">
              <w:rPr>
                <w:rStyle w:val="Hyperlink"/>
                <w:rFonts w:eastAsia="宋体"/>
                <w:color w:val="000000" w:themeColor="text1"/>
                <w:sz w:val="16"/>
                <w:szCs w:val="16"/>
                <w:lang w:eastAsia="zh-CN"/>
              </w:rPr>
              <w:t>C</w:t>
            </w:r>
            <w:r w:rsidRPr="00D17679">
              <w:rPr>
                <w:rStyle w:val="Hyperlink"/>
                <w:rFonts w:eastAsia="宋体"/>
                <w:color w:val="000000" w:themeColor="text1"/>
                <w:sz w:val="16"/>
                <w:szCs w:val="16"/>
                <w:lang w:eastAsia="zh-CN"/>
              </w:rPr>
              <w:t>。</w:t>
            </w:r>
          </w:p>
          <w:p w14:paraId="7B2A9E1E"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Style w:val="Hyperlink"/>
                <w:rFonts w:eastAsia="宋体" w:cs="Arial"/>
                <w:color w:val="000000" w:themeColor="text1"/>
                <w:sz w:val="16"/>
                <w:szCs w:val="16"/>
                <w:lang w:eastAsia="zh-CN"/>
              </w:rPr>
              <w:t>H</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5-6</w:t>
            </w:r>
            <w:r w:rsidRPr="00D17679">
              <w:rPr>
                <w:rStyle w:val="Hyperlink"/>
                <w:rFonts w:eastAsia="宋体"/>
                <w:color w:val="000000" w:themeColor="text1"/>
                <w:sz w:val="16"/>
                <w:szCs w:val="16"/>
                <w:lang w:eastAsia="zh-CN"/>
              </w:rPr>
              <w:t>项</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75</w:t>
            </w:r>
            <w:r w:rsidRPr="00D17679">
              <w:rPr>
                <w:rStyle w:val="Hyperlink"/>
                <w:rFonts w:eastAsia="宋体"/>
                <w:color w:val="000000" w:themeColor="text1"/>
                <w:sz w:val="16"/>
                <w:szCs w:val="16"/>
                <w:lang w:eastAsia="zh-CN"/>
              </w:rPr>
              <w:t>分；</w:t>
            </w:r>
            <w:r w:rsidRPr="00D17679">
              <w:rPr>
                <w:rStyle w:val="Hyperlink"/>
                <w:rFonts w:eastAsia="宋体"/>
                <w:b/>
                <w:bCs/>
                <w:color w:val="000000" w:themeColor="text1"/>
                <w:sz w:val="16"/>
                <w:szCs w:val="16"/>
                <w:lang w:eastAsia="zh-CN"/>
              </w:rPr>
              <w:t>必须</w:t>
            </w:r>
            <w:r w:rsidRPr="00D17679">
              <w:rPr>
                <w:rStyle w:val="Hyperlink"/>
                <w:rFonts w:eastAsia="宋体"/>
                <w:color w:val="000000" w:themeColor="text1"/>
                <w:sz w:val="16"/>
                <w:szCs w:val="16"/>
                <w:lang w:eastAsia="zh-CN"/>
              </w:rPr>
              <w:t>包括</w:t>
            </w:r>
            <w:r w:rsidRPr="00D17679">
              <w:rPr>
                <w:rStyle w:val="Hyperlink"/>
                <w:rFonts w:eastAsia="宋体"/>
                <w:color w:val="000000" w:themeColor="text1"/>
                <w:sz w:val="16"/>
                <w:szCs w:val="16"/>
                <w:lang w:eastAsia="zh-CN"/>
              </w:rPr>
              <w:t>C</w:t>
            </w:r>
            <w:r w:rsidRPr="00D17679">
              <w:rPr>
                <w:rStyle w:val="Hyperlink"/>
                <w:rFonts w:eastAsia="宋体"/>
                <w:color w:val="000000" w:themeColor="text1"/>
                <w:sz w:val="16"/>
                <w:szCs w:val="16"/>
                <w:lang w:eastAsia="zh-CN"/>
              </w:rPr>
              <w:t>。</w:t>
            </w:r>
          </w:p>
          <w:p w14:paraId="2D00EC5F"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A-H</w:t>
            </w:r>
            <w:r w:rsidRPr="00D17679">
              <w:rPr>
                <w:rStyle w:val="Hyperlink"/>
                <w:rFonts w:eastAsia="宋体"/>
                <w:color w:val="000000" w:themeColor="text1"/>
                <w:sz w:val="16"/>
                <w:szCs w:val="16"/>
                <w:lang w:eastAsia="zh-CN"/>
              </w:rPr>
              <w:t>中</w:t>
            </w:r>
            <w:r w:rsidRPr="00D17679">
              <w:rPr>
                <w:rStyle w:val="Hyperlink"/>
                <w:rFonts w:eastAsia="宋体" w:hint="eastAsia"/>
                <w:color w:val="000000" w:themeColor="text1"/>
                <w:sz w:val="16"/>
                <w:szCs w:val="16"/>
                <w:lang w:eastAsia="zh-CN"/>
              </w:rPr>
              <w:t>选择</w:t>
            </w:r>
            <w:r w:rsidRPr="00D17679">
              <w:rPr>
                <w:rStyle w:val="Hyperlink"/>
                <w:rFonts w:eastAsia="宋体"/>
                <w:color w:val="000000" w:themeColor="text1"/>
                <w:sz w:val="16"/>
                <w:szCs w:val="16"/>
                <w:lang w:eastAsia="zh-CN"/>
              </w:rPr>
              <w:t>3-4</w:t>
            </w:r>
            <w:r w:rsidRPr="00D17679">
              <w:rPr>
                <w:rStyle w:val="Hyperlink"/>
                <w:rFonts w:eastAsia="宋体"/>
                <w:color w:val="000000" w:themeColor="text1"/>
                <w:sz w:val="16"/>
                <w:szCs w:val="16"/>
                <w:lang w:eastAsia="zh-CN"/>
              </w:rPr>
              <w:t>项，得</w:t>
            </w:r>
            <w:r w:rsidRPr="00D17679">
              <w:rPr>
                <w:rStyle w:val="Hyperlink"/>
                <w:rFonts w:eastAsia="宋体"/>
                <w:color w:val="000000" w:themeColor="text1"/>
                <w:sz w:val="16"/>
                <w:szCs w:val="16"/>
                <w:lang w:eastAsia="zh-CN"/>
              </w:rPr>
              <w:t>50</w:t>
            </w:r>
            <w:r w:rsidRPr="00D17679">
              <w:rPr>
                <w:rStyle w:val="Hyperlink"/>
                <w:rFonts w:eastAsia="宋体"/>
                <w:color w:val="000000" w:themeColor="text1"/>
                <w:sz w:val="16"/>
                <w:szCs w:val="16"/>
                <w:lang w:eastAsia="zh-CN"/>
              </w:rPr>
              <w:t>分；</w:t>
            </w:r>
            <w:r w:rsidRPr="00D17679">
              <w:rPr>
                <w:rStyle w:val="Hyperlink"/>
                <w:rFonts w:eastAsia="宋体"/>
                <w:b/>
                <w:bCs/>
                <w:color w:val="000000" w:themeColor="text1"/>
                <w:sz w:val="16"/>
                <w:szCs w:val="16"/>
                <w:lang w:eastAsia="zh-CN"/>
              </w:rPr>
              <w:t>必须</w:t>
            </w:r>
            <w:r w:rsidRPr="00D17679">
              <w:rPr>
                <w:rStyle w:val="Hyperlink"/>
                <w:rFonts w:eastAsia="宋体"/>
                <w:color w:val="000000" w:themeColor="text1"/>
                <w:sz w:val="16"/>
                <w:szCs w:val="16"/>
                <w:lang w:eastAsia="zh-CN"/>
              </w:rPr>
              <w:t>包括</w:t>
            </w:r>
            <w:r w:rsidRPr="00D17679">
              <w:rPr>
                <w:rStyle w:val="Hyperlink"/>
                <w:rFonts w:eastAsia="宋体"/>
                <w:color w:val="000000" w:themeColor="text1"/>
                <w:sz w:val="16"/>
                <w:szCs w:val="16"/>
                <w:lang w:eastAsia="zh-CN"/>
              </w:rPr>
              <w:t>C</w:t>
            </w:r>
            <w:r w:rsidRPr="00D17679">
              <w:rPr>
                <w:rStyle w:val="Hyperlink"/>
                <w:rFonts w:eastAsia="宋体"/>
                <w:color w:val="000000" w:themeColor="text1"/>
                <w:sz w:val="16"/>
                <w:szCs w:val="16"/>
                <w:lang w:eastAsia="zh-CN"/>
              </w:rPr>
              <w:t>。</w:t>
            </w:r>
          </w:p>
          <w:p w14:paraId="1778BB93"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Style w:val="Hyperlink"/>
                <w:rFonts w:eastAsia="宋体" w:cs="Arial"/>
                <w:color w:val="000000" w:themeColor="text1"/>
                <w:sz w:val="16"/>
                <w:szCs w:val="16"/>
                <w:lang w:eastAsia="zh-CN"/>
              </w:rPr>
              <w:t>H</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1-2</w:t>
            </w:r>
            <w:r w:rsidRPr="00D17679">
              <w:rPr>
                <w:rStyle w:val="Hyperlink"/>
                <w:rFonts w:eastAsia="宋体"/>
                <w:color w:val="000000" w:themeColor="text1"/>
                <w:sz w:val="16"/>
                <w:szCs w:val="16"/>
                <w:lang w:eastAsia="zh-CN"/>
              </w:rPr>
              <w:t>项，</w:t>
            </w:r>
            <w:r w:rsidRPr="00D17679">
              <w:rPr>
                <w:rStyle w:val="Hyperlink"/>
                <w:rFonts w:eastAsia="宋体" w:hint="eastAsia"/>
                <w:color w:val="000000" w:themeColor="text1"/>
                <w:sz w:val="16"/>
                <w:szCs w:val="16"/>
                <w:lang w:eastAsia="zh-CN"/>
              </w:rPr>
              <w:t>得</w:t>
            </w:r>
            <w:r w:rsidRPr="00D17679">
              <w:rPr>
                <w:rStyle w:val="Hyperlink"/>
                <w:rFonts w:eastAsia="宋体"/>
                <w:color w:val="000000" w:themeColor="text1"/>
                <w:sz w:val="16"/>
                <w:szCs w:val="16"/>
                <w:lang w:eastAsia="zh-CN"/>
              </w:rPr>
              <w:t>25</w:t>
            </w:r>
            <w:r w:rsidRPr="00D17679">
              <w:rPr>
                <w:rStyle w:val="Hyperlink"/>
                <w:rFonts w:eastAsia="宋体"/>
                <w:color w:val="000000" w:themeColor="text1"/>
                <w:sz w:val="16"/>
                <w:szCs w:val="16"/>
                <w:lang w:eastAsia="zh-CN"/>
              </w:rPr>
              <w:t>分</w:t>
            </w:r>
            <w:r w:rsidRPr="00D17679">
              <w:rPr>
                <w:rStyle w:val="Hyperlink"/>
                <w:rFonts w:eastAsia="宋体" w:hint="eastAsia"/>
                <w:color w:val="000000" w:themeColor="text1"/>
                <w:sz w:val="16"/>
                <w:szCs w:val="16"/>
                <w:lang w:eastAsia="zh-CN"/>
              </w:rPr>
              <w:t>；</w:t>
            </w:r>
            <w:r w:rsidRPr="00D17679">
              <w:rPr>
                <w:rStyle w:val="Hyperlink"/>
                <w:rFonts w:eastAsia="宋体"/>
                <w:b/>
                <w:bCs/>
                <w:color w:val="000000" w:themeColor="text1"/>
                <w:sz w:val="16"/>
                <w:szCs w:val="16"/>
                <w:lang w:eastAsia="zh-CN"/>
              </w:rPr>
              <w:t>必须</w:t>
            </w:r>
            <w:r w:rsidRPr="00D17679">
              <w:rPr>
                <w:rStyle w:val="Hyperlink"/>
                <w:rFonts w:eastAsia="宋体"/>
                <w:color w:val="000000" w:themeColor="text1"/>
                <w:sz w:val="16"/>
                <w:szCs w:val="16"/>
                <w:lang w:eastAsia="zh-CN"/>
              </w:rPr>
              <w:t>包括</w:t>
            </w:r>
            <w:r w:rsidRPr="00D17679">
              <w:rPr>
                <w:rStyle w:val="Hyperlink"/>
                <w:rFonts w:eastAsia="宋体"/>
                <w:color w:val="000000" w:themeColor="text1"/>
                <w:sz w:val="16"/>
                <w:szCs w:val="16"/>
                <w:lang w:eastAsia="zh-CN"/>
              </w:rPr>
              <w:t>C</w:t>
            </w:r>
            <w:r w:rsidRPr="00D17679">
              <w:rPr>
                <w:rStyle w:val="Hyperlink"/>
                <w:rFonts w:eastAsia="宋体"/>
                <w:color w:val="000000" w:themeColor="text1"/>
                <w:sz w:val="16"/>
                <w:szCs w:val="16"/>
                <w:lang w:eastAsia="zh-CN"/>
              </w:rPr>
              <w:t>（</w:t>
            </w:r>
            <w:r w:rsidRPr="00D17679">
              <w:rPr>
                <w:rStyle w:val="Hyperlink"/>
                <w:rFonts w:eastAsia="宋体"/>
                <w:b/>
                <w:bCs/>
                <w:color w:val="000000" w:themeColor="text1"/>
                <w:sz w:val="16"/>
                <w:szCs w:val="16"/>
                <w:lang w:eastAsia="zh-CN"/>
              </w:rPr>
              <w:t>或</w:t>
            </w: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Style w:val="Hyperlink"/>
                <w:rFonts w:eastAsia="宋体" w:cs="Arial"/>
                <w:color w:val="000000" w:themeColor="text1"/>
                <w:sz w:val="16"/>
                <w:szCs w:val="16"/>
                <w:lang w:eastAsia="zh-CN"/>
              </w:rPr>
              <w:t>H</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4-</w:t>
            </w:r>
            <w:r w:rsidRPr="00D17679">
              <w:rPr>
                <w:rStyle w:val="Hyperlink"/>
                <w:rFonts w:eastAsia="宋体" w:cs="Arial"/>
                <w:color w:val="000000" w:themeColor="text1"/>
                <w:sz w:val="16"/>
                <w:szCs w:val="16"/>
                <w:lang w:eastAsia="zh-CN"/>
              </w:rPr>
              <w:t>7</w:t>
            </w:r>
            <w:r w:rsidRPr="00D17679">
              <w:rPr>
                <w:rStyle w:val="Hyperlink"/>
                <w:rFonts w:eastAsia="宋体"/>
                <w:color w:val="000000" w:themeColor="text1"/>
                <w:sz w:val="16"/>
                <w:szCs w:val="16"/>
                <w:lang w:eastAsia="zh-CN"/>
              </w:rPr>
              <w:t>项，不包括</w:t>
            </w:r>
            <w:r w:rsidRPr="00D17679">
              <w:rPr>
                <w:rStyle w:val="Hyperlink"/>
                <w:rFonts w:eastAsia="宋体"/>
                <w:color w:val="000000" w:themeColor="text1"/>
                <w:sz w:val="16"/>
                <w:szCs w:val="16"/>
                <w:lang w:eastAsia="zh-CN"/>
              </w:rPr>
              <w:t>C</w:t>
            </w:r>
            <w:r w:rsidRPr="00D17679">
              <w:rPr>
                <w:rStyle w:val="Hyperlink"/>
                <w:rFonts w:eastAsia="宋体"/>
                <w:color w:val="000000" w:themeColor="text1"/>
                <w:sz w:val="16"/>
                <w:szCs w:val="16"/>
                <w:lang w:eastAsia="zh-CN"/>
              </w:rPr>
              <w:t>）。</w:t>
            </w:r>
          </w:p>
          <w:p w14:paraId="0DC0BFB0"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Style w:val="Hyperlink"/>
                <w:rFonts w:eastAsia="宋体" w:cs="Arial"/>
                <w:color w:val="000000" w:themeColor="text1"/>
                <w:sz w:val="16"/>
                <w:szCs w:val="16"/>
                <w:lang w:eastAsia="zh-CN"/>
              </w:rPr>
              <w:t>H</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1-3</w:t>
            </w:r>
            <w:r w:rsidRPr="00D17679">
              <w:rPr>
                <w:rStyle w:val="Hyperlink"/>
                <w:rFonts w:eastAsia="宋体"/>
                <w:color w:val="000000" w:themeColor="text1"/>
                <w:sz w:val="16"/>
                <w:szCs w:val="16"/>
                <w:lang w:eastAsia="zh-CN"/>
              </w:rPr>
              <w:t>项，得</w:t>
            </w:r>
            <w:r w:rsidRPr="00D17679">
              <w:rPr>
                <w:rStyle w:val="Hyperlink"/>
                <w:rFonts w:eastAsia="宋体"/>
                <w:color w:val="000000" w:themeColor="text1"/>
                <w:sz w:val="16"/>
                <w:szCs w:val="16"/>
                <w:lang w:eastAsia="zh-CN"/>
              </w:rPr>
              <w:t>0</w:t>
            </w:r>
            <w:r w:rsidRPr="00D17679">
              <w:rPr>
                <w:rStyle w:val="Hyperlink"/>
                <w:rFonts w:eastAsia="宋体"/>
                <w:color w:val="000000" w:themeColor="text1"/>
                <w:sz w:val="16"/>
                <w:szCs w:val="16"/>
                <w:lang w:eastAsia="zh-CN"/>
              </w:rPr>
              <w:t>分</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不包括</w:t>
            </w:r>
            <w:r w:rsidRPr="00D17679">
              <w:rPr>
                <w:rStyle w:val="Hyperlink"/>
                <w:rFonts w:eastAsia="宋体"/>
                <w:color w:val="000000" w:themeColor="text1"/>
                <w:sz w:val="16"/>
                <w:szCs w:val="16"/>
                <w:lang w:eastAsia="zh-CN"/>
              </w:rPr>
              <w:t>C</w:t>
            </w:r>
          </w:p>
          <w:p w14:paraId="368668C7" w14:textId="4FB207FB" w:rsidR="004B3C84" w:rsidRPr="00D17679" w:rsidRDefault="00BE2D00">
            <w:pPr>
              <w:rPr>
                <w:rStyle w:val="Hyperlink"/>
                <w:rFonts w:eastAsia="宋体"/>
                <w:color w:val="000000" w:themeColor="text1"/>
                <w:sz w:val="16"/>
                <w:szCs w:val="16"/>
              </w:rPr>
            </w:pPr>
            <w:r w:rsidRPr="00D17679">
              <w:rPr>
                <w:rStyle w:val="Hyperlink"/>
                <w:rFonts w:eastAsia="宋体" w:hint="eastAsia"/>
                <w:color w:val="000000" w:themeColor="text1"/>
                <w:sz w:val="16"/>
                <w:szCs w:val="16"/>
                <w:lang w:val="en-US" w:eastAsia="zh-CN"/>
              </w:rPr>
              <w:t>选择</w:t>
            </w:r>
            <w:r w:rsidRPr="00D17679">
              <w:rPr>
                <w:rStyle w:val="Hyperlink"/>
                <w:rFonts w:eastAsia="宋体" w:hint="eastAsia"/>
                <w:color w:val="000000" w:themeColor="text1"/>
                <w:sz w:val="16"/>
                <w:szCs w:val="16"/>
                <w:lang w:val="en-US" w:eastAsia="zh-CN"/>
              </w:rPr>
              <w:t>I</w:t>
            </w:r>
            <w:r w:rsidRPr="00D17679">
              <w:rPr>
                <w:rStyle w:val="Hyperlink"/>
                <w:rFonts w:eastAsia="宋体" w:hint="eastAsia"/>
                <w:color w:val="000000" w:themeColor="text1"/>
                <w:sz w:val="16"/>
                <w:szCs w:val="16"/>
                <w:lang w:val="en-US" w:eastAsia="zh-CN"/>
              </w:rPr>
              <w:t>，</w:t>
            </w:r>
            <w:r w:rsidRPr="00D17679">
              <w:rPr>
                <w:rStyle w:val="Hyperlink"/>
                <w:rFonts w:eastAsia="宋体"/>
                <w:color w:val="000000" w:themeColor="text1"/>
                <w:sz w:val="16"/>
                <w:szCs w:val="16"/>
              </w:rPr>
              <w:t>得</w:t>
            </w:r>
            <w:r w:rsidRPr="00D17679">
              <w:rPr>
                <w:rStyle w:val="Hyperlink"/>
                <w:rFonts w:eastAsia="宋体"/>
                <w:color w:val="000000" w:themeColor="text1"/>
                <w:sz w:val="16"/>
                <w:szCs w:val="16"/>
              </w:rPr>
              <w:t>0</w:t>
            </w:r>
            <w:r w:rsidRPr="00D17679">
              <w:rPr>
                <w:rStyle w:val="Hyperlink"/>
                <w:rFonts w:eastAsia="宋体"/>
                <w:color w:val="000000" w:themeColor="text1"/>
                <w:sz w:val="16"/>
                <w:szCs w:val="16"/>
              </w:rPr>
              <w:t>分。</w:t>
            </w:r>
          </w:p>
        </w:tc>
        <w:tc>
          <w:tcPr>
            <w:tcW w:w="425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D6E69B7" w14:textId="77777777" w:rsidR="004B3C84" w:rsidRPr="00D17679" w:rsidRDefault="00BE2D00">
            <w:pPr>
              <w:rPr>
                <w:rStyle w:val="Hyperlink"/>
                <w:rFonts w:eastAsia="宋体"/>
                <w:color w:val="auto"/>
                <w:sz w:val="16"/>
                <w:szCs w:val="16"/>
                <w:lang w:eastAsia="zh-CN"/>
              </w:rPr>
            </w:pPr>
            <w:r w:rsidRPr="00D17679">
              <w:rPr>
                <w:rStyle w:val="Hyperlink"/>
                <w:rFonts w:eastAsia="宋体" w:hint="eastAsia"/>
                <w:color w:val="auto"/>
                <w:sz w:val="16"/>
                <w:szCs w:val="16"/>
                <w:lang w:eastAsia="zh-CN"/>
              </w:rPr>
              <w:t>更多信息：</w:t>
            </w:r>
          </w:p>
          <w:p w14:paraId="6FDA7FFF" w14:textId="77777777" w:rsidR="004B3C84" w:rsidRPr="00D17679" w:rsidRDefault="004B3C84">
            <w:pPr>
              <w:rPr>
                <w:rStyle w:val="Hyperlink"/>
                <w:rFonts w:eastAsia="宋体"/>
                <w:color w:val="auto"/>
                <w:sz w:val="16"/>
                <w:szCs w:val="16"/>
                <w:lang w:eastAsia="zh-CN"/>
              </w:rPr>
            </w:pPr>
          </w:p>
          <w:p w14:paraId="2C6D56C5" w14:textId="77777777" w:rsidR="004B3C84" w:rsidRPr="00D17679" w:rsidRDefault="00BE2D00">
            <w:pPr>
              <w:rPr>
                <w:rStyle w:val="Hyperlink"/>
                <w:rFonts w:eastAsia="宋体"/>
                <w:color w:val="000000" w:themeColor="text1"/>
                <w:sz w:val="16"/>
                <w:szCs w:val="16"/>
                <w:lang w:eastAsia="zh-CN"/>
              </w:rPr>
            </w:pPr>
            <w:r w:rsidRPr="00D17679">
              <w:rPr>
                <w:rFonts w:eastAsia="宋体"/>
                <w:sz w:val="16"/>
                <w:szCs w:val="16"/>
                <w:lang w:eastAsia="zh-CN"/>
              </w:rPr>
              <w:t>选择</w:t>
            </w:r>
            <w:r w:rsidRPr="00D17679">
              <w:rPr>
                <w:rFonts w:eastAsia="宋体"/>
                <w:sz w:val="16"/>
                <w:szCs w:val="16"/>
                <w:lang w:eastAsia="zh-CN"/>
              </w:rPr>
              <w:t>I</w:t>
            </w:r>
            <w:r w:rsidRPr="00D17679">
              <w:rPr>
                <w:rFonts w:eastAsia="宋体"/>
                <w:sz w:val="16"/>
                <w:szCs w:val="16"/>
                <w:lang w:eastAsia="zh-CN"/>
              </w:rPr>
              <w:t>将导致</w:t>
            </w:r>
            <w:r w:rsidRPr="00D17679">
              <w:rPr>
                <w:rFonts w:eastAsia="宋体" w:hint="eastAsia"/>
                <w:sz w:val="16"/>
                <w:szCs w:val="16"/>
                <w:lang w:eastAsia="zh-CN"/>
              </w:rPr>
              <w:t>该指标得分为</w:t>
            </w:r>
            <w:r w:rsidRPr="00D17679">
              <w:rPr>
                <w:rFonts w:eastAsia="宋体"/>
                <w:sz w:val="16"/>
                <w:szCs w:val="16"/>
                <w:lang w:eastAsia="zh-CN"/>
              </w:rPr>
              <w:t>0/100</w:t>
            </w:r>
            <w:r w:rsidRPr="00D17679">
              <w:rPr>
                <w:rFonts w:eastAsia="宋体"/>
                <w:sz w:val="16"/>
                <w:szCs w:val="16"/>
                <w:lang w:eastAsia="zh-CN"/>
              </w:rPr>
              <w:t>分。</w:t>
            </w:r>
          </w:p>
        </w:tc>
      </w:tr>
      <w:tr w:rsidR="004B3C84" w:rsidRPr="00D17679" w14:paraId="29FC0A3F" w14:textId="77777777">
        <w:trPr>
          <w:trHeight w:val="300"/>
        </w:trPr>
        <w:tc>
          <w:tcPr>
            <w:tcW w:w="1841" w:type="dxa"/>
            <w:shd w:val="clear" w:color="auto" w:fill="auto"/>
            <w:vAlign w:val="center"/>
          </w:tcPr>
          <w:p w14:paraId="042B9BE9" w14:textId="6CE8FAE2" w:rsidR="004B3C84" w:rsidRPr="00D17679" w:rsidRDefault="00143C80">
            <w:pPr>
              <w:spacing w:line="240" w:lineRule="auto"/>
              <w:rPr>
                <w:rFonts w:eastAsia="宋体"/>
                <w:b/>
                <w:bCs/>
                <w:sz w:val="16"/>
                <w:szCs w:val="16"/>
                <w:lang w:eastAsia="zh-CN"/>
              </w:rPr>
            </w:pPr>
            <w:r w:rsidRPr="00D17679">
              <w:rPr>
                <w:rFonts w:eastAsia="宋体" w:hint="eastAsia"/>
                <w:b/>
                <w:sz w:val="16"/>
                <w:szCs w:val="16"/>
                <w:lang w:eastAsia="zh-CN"/>
              </w:rPr>
              <w:t>乘数</w:t>
            </w:r>
          </w:p>
        </w:tc>
        <w:tc>
          <w:tcPr>
            <w:tcW w:w="13043" w:type="dxa"/>
            <w:gridSpan w:val="6"/>
            <w:shd w:val="clear" w:color="auto" w:fill="auto"/>
            <w:vAlign w:val="center"/>
          </w:tcPr>
          <w:p w14:paraId="1808F06B" w14:textId="7B03B892" w:rsidR="004B3C84" w:rsidRPr="00D17679" w:rsidRDefault="004D3430">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高</w:t>
            </w:r>
          </w:p>
        </w:tc>
      </w:tr>
    </w:tbl>
    <w:p w14:paraId="4521D067" w14:textId="77777777" w:rsidR="004B3C84" w:rsidRPr="00D17679" w:rsidRDefault="00BE2D00">
      <w:pPr>
        <w:spacing w:after="160" w:line="259" w:lineRule="auto"/>
        <w:rPr>
          <w:rFonts w:eastAsia="宋体"/>
          <w:lang w:eastAsia="zh-CN"/>
        </w:rPr>
      </w:pPr>
      <w:r w:rsidRPr="00D17679">
        <w:rPr>
          <w:rFonts w:eastAsia="宋体"/>
          <w:lang w:eastAsia="zh-CN"/>
        </w:rPr>
        <w:br w:type="page"/>
      </w:r>
    </w:p>
    <w:p w14:paraId="3D44DE21" w14:textId="77777777" w:rsidR="004B3C84" w:rsidRPr="00D17679" w:rsidRDefault="00BE2D00">
      <w:pPr>
        <w:pStyle w:val="Heading1"/>
        <w:rPr>
          <w:rFonts w:eastAsia="宋体"/>
          <w:caps w:val="0"/>
          <w:lang w:eastAsia="zh-CN"/>
        </w:rPr>
      </w:pPr>
      <w:bookmarkStart w:id="6" w:name="_Toc135416364"/>
      <w:r w:rsidRPr="00D17679">
        <w:rPr>
          <w:rFonts w:eastAsia="宋体" w:hint="eastAsia"/>
          <w:caps w:val="0"/>
          <w:lang w:eastAsia="zh-CN"/>
        </w:rPr>
        <w:lastRenderedPageBreak/>
        <w:t>募资</w:t>
      </w:r>
      <w:bookmarkEnd w:id="6"/>
    </w:p>
    <w:p w14:paraId="160A623F" w14:textId="77777777" w:rsidR="004B3C84" w:rsidRPr="00D17679" w:rsidRDefault="00BE2D00">
      <w:pPr>
        <w:pStyle w:val="Heading2"/>
        <w:tabs>
          <w:tab w:val="left" w:pos="12758"/>
        </w:tabs>
        <w:rPr>
          <w:rFonts w:eastAsia="宋体" w:cs="Times New Roman"/>
          <w:caps w:val="0"/>
          <w:color w:val="auto"/>
          <w:sz w:val="20"/>
          <w:szCs w:val="20"/>
          <w:lang w:eastAsia="zh-CN"/>
        </w:rPr>
      </w:pPr>
      <w:bookmarkStart w:id="7" w:name="_Toc135416365"/>
      <w:r w:rsidRPr="00D17679">
        <w:rPr>
          <w:rFonts w:eastAsia="宋体"/>
          <w:caps w:val="0"/>
          <w:lang w:eastAsia="zh-CN"/>
        </w:rPr>
        <w:t>对投资者的承诺</w:t>
      </w:r>
      <w:r w:rsidRPr="00D17679">
        <w:rPr>
          <w:rFonts w:eastAsia="宋体"/>
          <w:caps w:val="0"/>
          <w:lang w:eastAsia="zh-CN"/>
        </w:rPr>
        <w:t xml:space="preserve"> [PE 2]</w:t>
      </w:r>
      <w:bookmarkEnd w:id="7"/>
    </w:p>
    <w:tbl>
      <w:tblPr>
        <w:tblW w:w="1474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41"/>
        <w:gridCol w:w="1558"/>
        <w:gridCol w:w="2832"/>
        <w:gridCol w:w="4395"/>
        <w:gridCol w:w="2265"/>
        <w:gridCol w:w="1851"/>
      </w:tblGrid>
      <w:tr w:rsidR="004B3C84" w:rsidRPr="00D17679" w14:paraId="4E256077" w14:textId="77777777">
        <w:trPr>
          <w:trHeight w:val="367"/>
        </w:trPr>
        <w:tc>
          <w:tcPr>
            <w:tcW w:w="1841" w:type="dxa"/>
            <w:vMerge w:val="restart"/>
            <w:shd w:val="clear" w:color="auto" w:fill="DFF5F9"/>
            <w:vAlign w:val="center"/>
          </w:tcPr>
          <w:p w14:paraId="2767BE97" w14:textId="77777777" w:rsidR="004B3C84" w:rsidRPr="00D17679" w:rsidRDefault="00BE2D00">
            <w:pPr>
              <w:spacing w:line="240" w:lineRule="auto"/>
              <w:jc w:val="center"/>
              <w:textAlignment w:val="baseline"/>
              <w:rPr>
                <w:rFonts w:eastAsia="宋体" w:cs="Arial"/>
                <w:b/>
                <w:sz w:val="14"/>
                <w:szCs w:val="14"/>
                <w:lang w:eastAsia="en-GB"/>
              </w:rPr>
            </w:pPr>
            <w:proofErr w:type="spellStart"/>
            <w:r w:rsidRPr="00D17679">
              <w:rPr>
                <w:rFonts w:eastAsia="宋体" w:cs="Arial"/>
                <w:b/>
                <w:sz w:val="14"/>
                <w:szCs w:val="14"/>
                <w:lang w:eastAsia="en-GB"/>
              </w:rPr>
              <w:t>指标</w:t>
            </w:r>
            <w:r w:rsidRPr="00D17679">
              <w:rPr>
                <w:rFonts w:eastAsia="宋体" w:cs="Arial"/>
                <w:b/>
                <w:sz w:val="14"/>
                <w:szCs w:val="14"/>
                <w:lang w:eastAsia="en-GB"/>
              </w:rPr>
              <w:t>ID</w:t>
            </w:r>
            <w:proofErr w:type="spellEnd"/>
          </w:p>
          <w:p w14:paraId="52076711" w14:textId="77777777" w:rsidR="004B3C84" w:rsidRPr="00D17679" w:rsidRDefault="004B3C84">
            <w:pPr>
              <w:spacing w:line="240" w:lineRule="auto"/>
              <w:jc w:val="center"/>
              <w:textAlignment w:val="baseline"/>
              <w:rPr>
                <w:rFonts w:eastAsia="宋体" w:cs="Arial"/>
                <w:b/>
                <w:sz w:val="14"/>
                <w:szCs w:val="14"/>
                <w:lang w:eastAsia="en-GB"/>
              </w:rPr>
            </w:pPr>
          </w:p>
          <w:p w14:paraId="0109EA92" w14:textId="77777777" w:rsidR="004B3C84" w:rsidRPr="00D17679" w:rsidRDefault="00BE2D00">
            <w:pPr>
              <w:pStyle w:val="Indicatorsubsection"/>
              <w:rPr>
                <w:rFonts w:eastAsia="宋体"/>
                <w:sz w:val="18"/>
                <w:szCs w:val="18"/>
                <w:lang w:val="en-GB"/>
              </w:rPr>
            </w:pPr>
            <w:bookmarkStart w:id="8" w:name="_Toc135416366"/>
            <w:r w:rsidRPr="00D17679">
              <w:rPr>
                <w:lang w:val="en-GB"/>
              </w:rPr>
              <w:t>PE 2</w:t>
            </w:r>
            <w:bookmarkEnd w:id="8"/>
          </w:p>
        </w:tc>
        <w:tc>
          <w:tcPr>
            <w:tcW w:w="1558" w:type="dxa"/>
            <w:shd w:val="clear" w:color="auto" w:fill="DFF5F9"/>
            <w:vAlign w:val="center"/>
          </w:tcPr>
          <w:p w14:paraId="74788C06" w14:textId="77777777" w:rsidR="004B3C84" w:rsidRPr="00D17679" w:rsidRDefault="00BE2D00">
            <w:pPr>
              <w:spacing w:line="240" w:lineRule="auto"/>
              <w:textAlignment w:val="baseline"/>
              <w:rPr>
                <w:rFonts w:eastAsia="宋体" w:cs="Arial"/>
                <w:sz w:val="14"/>
                <w:szCs w:val="14"/>
                <w:lang w:eastAsia="en-GB"/>
              </w:rPr>
            </w:pPr>
            <w:r w:rsidRPr="00D17679">
              <w:rPr>
                <w:rFonts w:eastAsia="宋体" w:cs="Arial" w:hint="eastAsia"/>
                <w:b/>
                <w:sz w:val="14"/>
                <w:szCs w:val="14"/>
                <w:lang w:eastAsia="zh-CN"/>
              </w:rPr>
              <w:t>基于：</w:t>
            </w:r>
            <w:r w:rsidRPr="00D17679">
              <w:rPr>
                <w:rFonts w:eastAsia="宋体" w:cs="Arial"/>
                <w:b/>
                <w:sz w:val="14"/>
                <w:szCs w:val="14"/>
                <w:lang w:eastAsia="en-GB"/>
              </w:rPr>
              <w:t xml:space="preserve"> </w:t>
            </w:r>
          </w:p>
        </w:tc>
        <w:tc>
          <w:tcPr>
            <w:tcW w:w="2832" w:type="dxa"/>
            <w:shd w:val="clear" w:color="auto" w:fill="DFF5F9"/>
            <w:vAlign w:val="center"/>
          </w:tcPr>
          <w:p w14:paraId="4FA0A9BB" w14:textId="77777777" w:rsidR="004B3C84" w:rsidRPr="00D17679" w:rsidRDefault="00BE2D00">
            <w:pPr>
              <w:spacing w:line="240" w:lineRule="auto"/>
              <w:textAlignment w:val="baseline"/>
              <w:rPr>
                <w:rFonts w:eastAsia="宋体" w:cs="Arial"/>
                <w:sz w:val="14"/>
                <w:szCs w:val="14"/>
                <w:lang w:eastAsia="en-GB"/>
              </w:rPr>
            </w:pPr>
            <w:r w:rsidRPr="00D17679">
              <w:rPr>
                <w:rFonts w:eastAsia="宋体"/>
                <w:b/>
                <w:bCs/>
                <w:sz w:val="22"/>
                <w:szCs w:val="22"/>
              </w:rPr>
              <w:t>OO 21</w:t>
            </w:r>
          </w:p>
        </w:tc>
        <w:tc>
          <w:tcPr>
            <w:tcW w:w="4395" w:type="dxa"/>
            <w:vMerge w:val="restart"/>
            <w:shd w:val="clear" w:color="auto" w:fill="DFF5F9"/>
            <w:vAlign w:val="center"/>
          </w:tcPr>
          <w:p w14:paraId="619C515C" w14:textId="77777777" w:rsidR="004B3C84" w:rsidRPr="00D17679" w:rsidRDefault="00BE2D00">
            <w:pPr>
              <w:spacing w:line="240" w:lineRule="auto"/>
              <w:jc w:val="center"/>
              <w:textAlignment w:val="baseline"/>
              <w:rPr>
                <w:rFonts w:eastAsia="宋体" w:cs="Arial"/>
                <w:sz w:val="14"/>
                <w:szCs w:val="14"/>
                <w:lang w:eastAsia="en-GB"/>
              </w:rPr>
            </w:pPr>
            <w:proofErr w:type="spellStart"/>
            <w:r w:rsidRPr="00D17679">
              <w:rPr>
                <w:rFonts w:eastAsia="宋体" w:cs="Arial"/>
                <w:sz w:val="14"/>
                <w:szCs w:val="14"/>
                <w:lang w:eastAsia="en-GB"/>
              </w:rPr>
              <w:t>分节</w:t>
            </w:r>
            <w:proofErr w:type="spellEnd"/>
            <w:r w:rsidRPr="00D17679">
              <w:rPr>
                <w:rFonts w:eastAsia="宋体" w:cs="Arial"/>
                <w:sz w:val="14"/>
                <w:szCs w:val="14"/>
                <w:lang w:eastAsia="en-GB"/>
              </w:rPr>
              <w:t xml:space="preserve"> </w:t>
            </w:r>
          </w:p>
          <w:p w14:paraId="44EA1BE0" w14:textId="77777777" w:rsidR="004B3C84" w:rsidRPr="00D17679" w:rsidRDefault="004B3C84">
            <w:pPr>
              <w:spacing w:line="240" w:lineRule="auto"/>
              <w:jc w:val="center"/>
              <w:textAlignment w:val="baseline"/>
              <w:rPr>
                <w:rFonts w:eastAsia="宋体" w:cs="Arial"/>
                <w:sz w:val="14"/>
                <w:szCs w:val="14"/>
                <w:lang w:eastAsia="en-GB"/>
              </w:rPr>
            </w:pPr>
          </w:p>
          <w:p w14:paraId="643C37F7" w14:textId="77777777" w:rsidR="004B3C84" w:rsidRPr="00D17679" w:rsidRDefault="00BE2D00">
            <w:pPr>
              <w:jc w:val="center"/>
              <w:rPr>
                <w:rFonts w:eastAsia="宋体"/>
                <w:sz w:val="18"/>
                <w:szCs w:val="18"/>
              </w:rPr>
            </w:pPr>
            <w:proofErr w:type="spellStart"/>
            <w:r w:rsidRPr="00D17679">
              <w:rPr>
                <w:rFonts w:eastAsia="宋体"/>
                <w:b/>
                <w:bCs/>
                <w:sz w:val="22"/>
                <w:szCs w:val="22"/>
              </w:rPr>
              <w:t>对投资者的承诺</w:t>
            </w:r>
            <w:proofErr w:type="spellEnd"/>
          </w:p>
        </w:tc>
        <w:tc>
          <w:tcPr>
            <w:tcW w:w="2265" w:type="dxa"/>
            <w:vMerge w:val="restart"/>
            <w:shd w:val="clear" w:color="auto" w:fill="DFF5F9"/>
            <w:vAlign w:val="center"/>
          </w:tcPr>
          <w:p w14:paraId="753BE587" w14:textId="77777777" w:rsidR="004B3C84" w:rsidRPr="00D17679" w:rsidRDefault="00BE2D00">
            <w:pPr>
              <w:spacing w:line="240" w:lineRule="auto"/>
              <w:jc w:val="center"/>
              <w:textAlignment w:val="baseline"/>
              <w:rPr>
                <w:rFonts w:eastAsia="宋体" w:cs="Arial"/>
                <w:b/>
                <w:bCs/>
                <w:sz w:val="14"/>
                <w:szCs w:val="14"/>
                <w:lang w:eastAsia="en-GB"/>
              </w:rPr>
            </w:pPr>
            <w:proofErr w:type="spellStart"/>
            <w:r w:rsidRPr="00D17679">
              <w:rPr>
                <w:rFonts w:eastAsia="宋体" w:cs="Arial"/>
                <w:b/>
                <w:bCs/>
                <w:sz w:val="14"/>
                <w:szCs w:val="14"/>
                <w:lang w:eastAsia="en-GB"/>
              </w:rPr>
              <w:t>PRI</w:t>
            </w:r>
            <w:r w:rsidRPr="00D17679">
              <w:rPr>
                <w:rFonts w:eastAsia="宋体" w:cs="Arial"/>
                <w:b/>
                <w:bCs/>
                <w:sz w:val="14"/>
                <w:szCs w:val="14"/>
                <w:lang w:eastAsia="en-GB"/>
              </w:rPr>
              <w:t>原则</w:t>
            </w:r>
            <w:proofErr w:type="spellEnd"/>
          </w:p>
          <w:p w14:paraId="15E17457" w14:textId="77777777" w:rsidR="004B3C84" w:rsidRPr="00D17679" w:rsidRDefault="004B3C84">
            <w:pPr>
              <w:spacing w:line="240" w:lineRule="auto"/>
              <w:jc w:val="center"/>
              <w:textAlignment w:val="baseline"/>
              <w:rPr>
                <w:rFonts w:eastAsia="宋体" w:cs="Arial"/>
                <w:b/>
                <w:bCs/>
                <w:sz w:val="14"/>
                <w:szCs w:val="14"/>
                <w:lang w:eastAsia="en-GB"/>
              </w:rPr>
            </w:pPr>
          </w:p>
          <w:p w14:paraId="0538F0AC" w14:textId="77777777" w:rsidR="004B3C84" w:rsidRPr="00D17679" w:rsidRDefault="00BE2D00">
            <w:pPr>
              <w:spacing w:line="240" w:lineRule="auto"/>
              <w:jc w:val="center"/>
              <w:textAlignment w:val="baseline"/>
              <w:rPr>
                <w:rFonts w:eastAsia="宋体" w:cs="Arial"/>
                <w:sz w:val="18"/>
                <w:szCs w:val="18"/>
                <w:lang w:eastAsia="en-GB"/>
              </w:rPr>
            </w:pPr>
            <w:r w:rsidRPr="00D17679">
              <w:rPr>
                <w:rFonts w:eastAsia="宋体" w:cs="Arial"/>
                <w:b/>
                <w:bCs/>
                <w:sz w:val="22"/>
                <w:szCs w:val="22"/>
                <w:lang w:eastAsia="en-GB"/>
              </w:rPr>
              <w:t xml:space="preserve">1, </w:t>
            </w:r>
            <w:r w:rsidRPr="00D17679">
              <w:rPr>
                <w:rFonts w:eastAsia="宋体" w:cs="Arial"/>
                <w:sz w:val="22"/>
                <w:szCs w:val="22"/>
                <w:lang w:eastAsia="en-GB"/>
              </w:rPr>
              <w:t xml:space="preserve">4 </w:t>
            </w:r>
          </w:p>
        </w:tc>
        <w:tc>
          <w:tcPr>
            <w:tcW w:w="1851" w:type="dxa"/>
            <w:vMerge w:val="restart"/>
            <w:shd w:val="clear" w:color="auto" w:fill="00B0F0"/>
            <w:tcMar>
              <w:top w:w="113" w:type="dxa"/>
              <w:left w:w="113" w:type="dxa"/>
              <w:bottom w:w="113" w:type="dxa"/>
              <w:right w:w="113" w:type="dxa"/>
            </w:tcMar>
            <w:vAlign w:val="center"/>
          </w:tcPr>
          <w:p w14:paraId="74759966" w14:textId="77777777" w:rsidR="004B3C84" w:rsidRPr="00D17679" w:rsidRDefault="00BE2D00">
            <w:pPr>
              <w:spacing w:line="240" w:lineRule="auto"/>
              <w:jc w:val="center"/>
              <w:textAlignment w:val="baseline"/>
              <w:rPr>
                <w:rFonts w:eastAsia="宋体" w:cs="Arial"/>
                <w:b/>
                <w:bCs/>
                <w:color w:val="FFFFFF" w:themeColor="background1"/>
                <w:sz w:val="14"/>
                <w:szCs w:val="14"/>
                <w:lang w:eastAsia="en-GB"/>
              </w:rPr>
            </w:pPr>
            <w:proofErr w:type="spellStart"/>
            <w:r w:rsidRPr="00D17679">
              <w:rPr>
                <w:rFonts w:eastAsia="宋体" w:cs="Arial"/>
                <w:b/>
                <w:bCs/>
                <w:color w:val="FFFFFF" w:themeColor="background1"/>
                <w:sz w:val="14"/>
                <w:szCs w:val="14"/>
                <w:lang w:eastAsia="en-GB"/>
              </w:rPr>
              <w:t>指标类型</w:t>
            </w:r>
            <w:proofErr w:type="spellEnd"/>
          </w:p>
          <w:p w14:paraId="5E8AD09E" w14:textId="77777777" w:rsidR="004B3C84" w:rsidRPr="00D17679" w:rsidRDefault="004B3C84">
            <w:pPr>
              <w:spacing w:line="240" w:lineRule="auto"/>
              <w:jc w:val="center"/>
              <w:textAlignment w:val="baseline"/>
              <w:rPr>
                <w:rFonts w:eastAsia="宋体" w:cs="Arial"/>
                <w:b/>
                <w:bCs/>
                <w:color w:val="FFFFFF" w:themeColor="background1"/>
                <w:sz w:val="14"/>
                <w:szCs w:val="14"/>
                <w:lang w:eastAsia="en-GB"/>
              </w:rPr>
            </w:pPr>
          </w:p>
          <w:p w14:paraId="0E723344" w14:textId="77777777" w:rsidR="004B3C84" w:rsidRPr="00D17679" w:rsidRDefault="00BE2D00">
            <w:pPr>
              <w:autoSpaceDE w:val="0"/>
              <w:autoSpaceDN w:val="0"/>
              <w:adjustRightInd w:val="0"/>
              <w:spacing w:line="240" w:lineRule="auto"/>
              <w:jc w:val="center"/>
              <w:rPr>
                <w:rFonts w:eastAsia="宋体" w:cs="Arial"/>
                <w:color w:val="FFFFFF" w:themeColor="background1"/>
                <w:sz w:val="32"/>
                <w:szCs w:val="32"/>
                <w:lang w:eastAsia="zh-CN"/>
              </w:rPr>
            </w:pPr>
            <w:r w:rsidRPr="00D17679">
              <w:rPr>
                <w:rFonts w:eastAsia="宋体" w:cs="Arial" w:hint="eastAsia"/>
                <w:b/>
                <w:bCs/>
                <w:color w:val="FFFFFF" w:themeColor="background1"/>
                <w:sz w:val="32"/>
                <w:szCs w:val="32"/>
                <w:lang w:eastAsia="zh-CN"/>
              </w:rPr>
              <w:t>核心</w:t>
            </w:r>
          </w:p>
        </w:tc>
      </w:tr>
      <w:tr w:rsidR="004B3C84" w:rsidRPr="00D17679" w14:paraId="5653922D" w14:textId="77777777">
        <w:trPr>
          <w:trHeight w:val="367"/>
        </w:trPr>
        <w:tc>
          <w:tcPr>
            <w:tcW w:w="1841" w:type="dxa"/>
            <w:vMerge/>
            <w:shd w:val="clear" w:color="auto" w:fill="DFF5F9"/>
            <w:vAlign w:val="center"/>
          </w:tcPr>
          <w:p w14:paraId="0AF287E1" w14:textId="77777777" w:rsidR="004B3C84" w:rsidRPr="00D17679" w:rsidRDefault="004B3C84">
            <w:pPr>
              <w:spacing w:line="240" w:lineRule="auto"/>
              <w:jc w:val="center"/>
              <w:textAlignment w:val="baseline"/>
              <w:rPr>
                <w:rFonts w:eastAsia="宋体" w:cs="Arial"/>
                <w:b/>
                <w:sz w:val="14"/>
                <w:szCs w:val="14"/>
                <w:lang w:eastAsia="en-GB"/>
              </w:rPr>
            </w:pPr>
          </w:p>
        </w:tc>
        <w:tc>
          <w:tcPr>
            <w:tcW w:w="1558" w:type="dxa"/>
            <w:shd w:val="clear" w:color="auto" w:fill="DFF5F9"/>
            <w:vAlign w:val="center"/>
          </w:tcPr>
          <w:p w14:paraId="155383A1" w14:textId="77777777" w:rsidR="004B3C84" w:rsidRPr="00D17679" w:rsidRDefault="00BE2D00">
            <w:pPr>
              <w:spacing w:line="240" w:lineRule="auto"/>
              <w:textAlignment w:val="baseline"/>
              <w:rPr>
                <w:rFonts w:eastAsia="宋体" w:cs="Arial"/>
                <w:b/>
                <w:sz w:val="14"/>
                <w:szCs w:val="14"/>
                <w:lang w:eastAsia="zh-CN"/>
              </w:rPr>
            </w:pPr>
            <w:r w:rsidRPr="00D17679">
              <w:rPr>
                <w:rFonts w:eastAsia="宋体" w:cs="Arial" w:hint="eastAsia"/>
                <w:b/>
                <w:sz w:val="14"/>
                <w:szCs w:val="14"/>
                <w:lang w:eastAsia="zh-CN"/>
              </w:rPr>
              <w:t>指向：</w:t>
            </w:r>
          </w:p>
        </w:tc>
        <w:tc>
          <w:tcPr>
            <w:tcW w:w="2832" w:type="dxa"/>
            <w:shd w:val="clear" w:color="auto" w:fill="DFF5F9"/>
            <w:vAlign w:val="center"/>
          </w:tcPr>
          <w:p w14:paraId="3FED7681" w14:textId="77777777" w:rsidR="004B3C84" w:rsidRPr="00D17679" w:rsidRDefault="00BE2D00">
            <w:pPr>
              <w:spacing w:line="240" w:lineRule="auto"/>
              <w:textAlignment w:val="baseline"/>
              <w:rPr>
                <w:rFonts w:eastAsia="宋体" w:cs="Arial"/>
                <w:b/>
                <w:sz w:val="14"/>
                <w:szCs w:val="14"/>
                <w:lang w:eastAsia="en-GB"/>
              </w:rPr>
            </w:pPr>
            <w:proofErr w:type="spellStart"/>
            <w:r w:rsidRPr="00D17679">
              <w:rPr>
                <w:rFonts w:eastAsia="宋体"/>
                <w:b/>
                <w:bCs/>
                <w:sz w:val="22"/>
                <w:szCs w:val="22"/>
              </w:rPr>
              <w:t>不适用</w:t>
            </w:r>
            <w:proofErr w:type="spellEnd"/>
          </w:p>
        </w:tc>
        <w:tc>
          <w:tcPr>
            <w:tcW w:w="4395" w:type="dxa"/>
            <w:vMerge/>
            <w:shd w:val="clear" w:color="auto" w:fill="DFF5F9"/>
            <w:vAlign w:val="center"/>
          </w:tcPr>
          <w:p w14:paraId="13E8037D" w14:textId="77777777" w:rsidR="004B3C84" w:rsidRPr="00D17679" w:rsidRDefault="004B3C84">
            <w:pPr>
              <w:spacing w:line="240" w:lineRule="auto"/>
              <w:jc w:val="center"/>
              <w:textAlignment w:val="baseline"/>
              <w:rPr>
                <w:rFonts w:eastAsia="宋体" w:cs="Arial"/>
                <w:b/>
                <w:sz w:val="14"/>
                <w:szCs w:val="14"/>
                <w:lang w:eastAsia="en-GB"/>
              </w:rPr>
            </w:pPr>
          </w:p>
        </w:tc>
        <w:tc>
          <w:tcPr>
            <w:tcW w:w="2265" w:type="dxa"/>
            <w:vMerge/>
            <w:shd w:val="clear" w:color="auto" w:fill="DFF5F9"/>
            <w:vAlign w:val="center"/>
          </w:tcPr>
          <w:p w14:paraId="46DA96F8" w14:textId="77777777" w:rsidR="004B3C84" w:rsidRPr="00D17679" w:rsidRDefault="004B3C84">
            <w:pPr>
              <w:spacing w:line="240" w:lineRule="auto"/>
              <w:jc w:val="center"/>
              <w:textAlignment w:val="baseline"/>
              <w:rPr>
                <w:rFonts w:eastAsia="宋体" w:cs="Arial"/>
                <w:b/>
                <w:bCs/>
                <w:sz w:val="14"/>
                <w:szCs w:val="14"/>
                <w:lang w:eastAsia="en-GB"/>
              </w:rPr>
            </w:pPr>
          </w:p>
        </w:tc>
        <w:tc>
          <w:tcPr>
            <w:tcW w:w="1851" w:type="dxa"/>
            <w:vMerge/>
            <w:shd w:val="clear" w:color="auto" w:fill="DFF5F9"/>
            <w:tcMar>
              <w:top w:w="113" w:type="dxa"/>
              <w:left w:w="113" w:type="dxa"/>
              <w:bottom w:w="113" w:type="dxa"/>
              <w:right w:w="113" w:type="dxa"/>
            </w:tcMar>
            <w:vAlign w:val="center"/>
          </w:tcPr>
          <w:p w14:paraId="4ADE89A6" w14:textId="77777777" w:rsidR="004B3C84" w:rsidRPr="00D17679" w:rsidRDefault="004B3C84">
            <w:pPr>
              <w:spacing w:line="240" w:lineRule="auto"/>
              <w:jc w:val="center"/>
              <w:textAlignment w:val="baseline"/>
              <w:rPr>
                <w:rFonts w:eastAsia="宋体" w:cs="Arial"/>
                <w:b/>
                <w:bCs/>
                <w:color w:val="FFFFFF" w:themeColor="background1"/>
                <w:sz w:val="14"/>
                <w:szCs w:val="14"/>
                <w:lang w:eastAsia="en-GB"/>
              </w:rPr>
            </w:pPr>
          </w:p>
        </w:tc>
      </w:tr>
      <w:tr w:rsidR="004B3C84" w:rsidRPr="00D17679" w14:paraId="355CAEA1" w14:textId="77777777">
        <w:trPr>
          <w:trHeight w:val="675"/>
        </w:trPr>
        <w:tc>
          <w:tcPr>
            <w:tcW w:w="14742" w:type="dxa"/>
            <w:gridSpan w:val="6"/>
            <w:shd w:val="clear" w:color="auto" w:fill="FFFFFF" w:themeFill="background1"/>
            <w:tcMar>
              <w:top w:w="113" w:type="dxa"/>
              <w:left w:w="113" w:type="dxa"/>
              <w:bottom w:w="113" w:type="dxa"/>
              <w:right w:w="113" w:type="dxa"/>
            </w:tcMar>
            <w:vAlign w:val="center"/>
          </w:tcPr>
          <w:p w14:paraId="5F1B9F43" w14:textId="1C8621C9" w:rsidR="004B3C84" w:rsidRPr="00D17679" w:rsidRDefault="00BE2D00">
            <w:pPr>
              <w:spacing w:line="276" w:lineRule="auto"/>
              <w:textAlignment w:val="baseline"/>
              <w:rPr>
                <w:rFonts w:eastAsia="宋体" w:cs="Arial"/>
                <w:b/>
                <w:lang w:eastAsia="zh-CN"/>
              </w:rPr>
            </w:pPr>
            <w:r w:rsidRPr="00D17679">
              <w:rPr>
                <w:rFonts w:eastAsia="宋体" w:cs="Arial"/>
                <w:b/>
                <w:lang w:eastAsia="zh-CN"/>
              </w:rPr>
              <w:t>对于在报告年度</w:t>
            </w:r>
            <w:r w:rsidR="00726D19" w:rsidRPr="00D17679">
              <w:rPr>
                <w:rFonts w:eastAsia="宋体" w:cs="Arial" w:hint="eastAsia"/>
                <w:b/>
                <w:lang w:eastAsia="zh-CN"/>
              </w:rPr>
              <w:t>完成</w:t>
            </w:r>
            <w:r w:rsidR="005A0362" w:rsidRPr="00D17679">
              <w:rPr>
                <w:rFonts w:eastAsia="宋体" w:cs="Arial" w:hint="eastAsia"/>
                <w:b/>
                <w:lang w:val="en-US" w:eastAsia="zh-CN"/>
              </w:rPr>
              <w:t>募集</w:t>
            </w:r>
            <w:r w:rsidRPr="00D17679">
              <w:rPr>
                <w:rFonts w:eastAsia="宋体" w:cs="Arial"/>
                <w:b/>
                <w:lang w:eastAsia="zh-CN"/>
              </w:rPr>
              <w:t>的所有基金，</w:t>
            </w:r>
            <w:r w:rsidRPr="00D17679">
              <w:rPr>
                <w:rFonts w:eastAsia="宋体" w:cs="Arial" w:hint="eastAsia"/>
                <w:b/>
                <w:lang w:val="en-US" w:eastAsia="zh-CN"/>
              </w:rPr>
              <w:t>贵机构</w:t>
            </w:r>
            <w:r w:rsidRPr="00D17679">
              <w:rPr>
                <w:rFonts w:eastAsia="宋体" w:cs="Arial"/>
                <w:b/>
                <w:lang w:eastAsia="zh-CN"/>
              </w:rPr>
              <w:t>在</w:t>
            </w:r>
            <w:hyperlink r:id="rId19" w:history="1">
              <w:r w:rsidRPr="00D17679">
                <w:rPr>
                  <w:rStyle w:val="Hyperlink"/>
                  <w:rFonts w:eastAsia="宋体" w:cs="Arial"/>
                  <w:b/>
                  <w:lang w:eastAsia="zh-CN"/>
                </w:rPr>
                <w:t>《有限合伙协议》（</w:t>
              </w:r>
              <w:r w:rsidRPr="00D17679">
                <w:rPr>
                  <w:rStyle w:val="Hyperlink"/>
                  <w:rFonts w:eastAsia="宋体" w:cs="Arial"/>
                  <w:b/>
                  <w:lang w:eastAsia="zh-CN"/>
                </w:rPr>
                <w:t>LPA</w:t>
              </w:r>
              <w:r w:rsidRPr="00D17679">
                <w:rPr>
                  <w:rStyle w:val="Hyperlink"/>
                  <w:rFonts w:eastAsia="宋体" w:cs="Arial"/>
                  <w:b/>
                  <w:lang w:eastAsia="zh-CN"/>
                </w:rPr>
                <w:t>）</w:t>
              </w:r>
            </w:hyperlink>
            <w:r w:rsidRPr="00D17679">
              <w:rPr>
                <w:rFonts w:eastAsia="宋体" w:cs="Arial"/>
                <w:b/>
                <w:lang w:eastAsia="zh-CN"/>
              </w:rPr>
              <w:t>、</w:t>
            </w:r>
            <w:r w:rsidR="00B6032E" w:rsidRPr="00D17679">
              <w:fldChar w:fldCharType="begin"/>
            </w:r>
            <w:r w:rsidR="00B6032E" w:rsidRPr="00D17679">
              <w:rPr>
                <w:lang w:eastAsia="zh-CN"/>
              </w:rPr>
              <w:instrText xml:space="preserve"> HYPERLINK "https://www.unpri.org/reporting-definitions" </w:instrText>
            </w:r>
            <w:r w:rsidR="00B6032E" w:rsidRPr="00D17679">
              <w:fldChar w:fldCharType="separate"/>
            </w:r>
            <w:r w:rsidRPr="00D17679">
              <w:rPr>
                <w:rStyle w:val="Hyperlink"/>
                <w:rFonts w:eastAsia="宋体" w:cs="Arial"/>
                <w:b/>
                <w:lang w:eastAsia="zh-CN"/>
              </w:rPr>
              <w:t>附函</w:t>
            </w:r>
            <w:r w:rsidR="00B6032E" w:rsidRPr="00D17679">
              <w:rPr>
                <w:rStyle w:val="Hyperlink"/>
                <w:rFonts w:ascii="Times New Roman" w:eastAsia="Times New Roman" w:hAnsi="Times New Roman"/>
                <w:sz w:val="16"/>
                <w:szCs w:val="16"/>
              </w:rPr>
              <w:fldChar w:fldCharType="end"/>
            </w:r>
            <w:r w:rsidRPr="00D17679">
              <w:rPr>
                <w:rFonts w:eastAsia="宋体" w:cs="Arial"/>
                <w:b/>
                <w:lang w:eastAsia="zh-CN"/>
              </w:rPr>
              <w:t>或其他基金组成文件中做出了</w:t>
            </w:r>
            <w:r w:rsidRPr="00D17679">
              <w:rPr>
                <w:rFonts w:eastAsia="宋体" w:cs="Arial" w:hint="eastAsia"/>
                <w:b/>
                <w:lang w:val="en-US" w:eastAsia="zh-CN"/>
              </w:rPr>
              <w:t>何种</w:t>
            </w:r>
            <w:r w:rsidRPr="00D17679">
              <w:rPr>
                <w:rFonts w:eastAsia="宋体" w:cs="Arial"/>
                <w:b/>
                <w:lang w:eastAsia="zh-CN"/>
              </w:rPr>
              <w:t>类型的正式</w:t>
            </w:r>
            <w:r w:rsidRPr="00D17679">
              <w:rPr>
                <w:rFonts w:eastAsia="宋体" w:cs="Arial" w:hint="eastAsia"/>
                <w:b/>
                <w:lang w:val="en-US" w:eastAsia="zh-CN"/>
              </w:rPr>
              <w:t>负</w:t>
            </w:r>
            <w:r w:rsidRPr="00D17679">
              <w:rPr>
                <w:rFonts w:eastAsia="宋体" w:cs="Arial"/>
                <w:b/>
                <w:lang w:eastAsia="zh-CN"/>
              </w:rPr>
              <w:t>责任投资承诺？</w:t>
            </w:r>
            <w:r w:rsidRPr="00D17679">
              <w:rPr>
                <w:rFonts w:eastAsia="宋体" w:cs="Arial"/>
                <w:b/>
                <w:lang w:eastAsia="zh-CN"/>
              </w:rPr>
              <w:t xml:space="preserve"> </w:t>
            </w:r>
          </w:p>
          <w:p w14:paraId="41B9C227" w14:textId="77777777" w:rsidR="004B3C84" w:rsidRPr="00D17679" w:rsidRDefault="004B3C84">
            <w:pPr>
              <w:spacing w:line="276" w:lineRule="auto"/>
              <w:textAlignment w:val="baseline"/>
              <w:rPr>
                <w:rFonts w:eastAsia="宋体" w:cs="Arial"/>
                <w:b/>
                <w:lang w:eastAsia="zh-CN"/>
              </w:rPr>
            </w:pPr>
          </w:p>
          <w:p w14:paraId="0E5A32D4" w14:textId="3F9DE046" w:rsidR="004B3C84" w:rsidRPr="00D17679" w:rsidRDefault="00BE2D00">
            <w:pPr>
              <w:spacing w:line="276" w:lineRule="auto"/>
              <w:textAlignment w:val="baseline"/>
              <w:rPr>
                <w:rFonts w:eastAsia="宋体" w:cs="Arial"/>
                <w:i/>
                <w:iCs/>
                <w:sz w:val="16"/>
                <w:szCs w:val="16"/>
                <w:lang w:eastAsia="zh-CN"/>
              </w:rPr>
            </w:pPr>
            <w:r w:rsidRPr="00D17679">
              <w:rPr>
                <w:rFonts w:eastAsia="宋体" w:cs="Arial"/>
                <w:i/>
                <w:lang w:eastAsia="zh-CN"/>
              </w:rPr>
              <w:t>如果贵机构在</w:t>
            </w:r>
            <w:r w:rsidR="008A27FC" w:rsidRPr="00D17679">
              <w:rPr>
                <w:rFonts w:eastAsia="宋体" w:cs="Arial"/>
                <w:i/>
                <w:lang w:eastAsia="zh-CN"/>
              </w:rPr>
              <w:t>报告年度</w:t>
            </w:r>
            <w:r w:rsidRPr="00D17679">
              <w:rPr>
                <w:rFonts w:eastAsia="宋体" w:cs="Arial"/>
                <w:i/>
                <w:lang w:eastAsia="zh-CN"/>
              </w:rPr>
              <w:t>未</w:t>
            </w:r>
            <w:r w:rsidR="0007713B" w:rsidRPr="00D17679">
              <w:rPr>
                <w:rFonts w:eastAsia="宋体" w:cs="Arial" w:hint="eastAsia"/>
                <w:i/>
                <w:lang w:eastAsia="zh-CN"/>
              </w:rPr>
              <w:t>完成</w:t>
            </w:r>
            <w:r w:rsidRPr="00D17679">
              <w:rPr>
                <w:rFonts w:eastAsia="宋体" w:cs="Arial"/>
                <w:i/>
                <w:lang w:eastAsia="zh-CN"/>
              </w:rPr>
              <w:t>任何基金</w:t>
            </w:r>
            <w:r w:rsidR="0007713B" w:rsidRPr="00D17679">
              <w:rPr>
                <w:rFonts w:eastAsia="宋体" w:cs="Arial" w:hint="eastAsia"/>
                <w:i/>
                <w:lang w:eastAsia="zh-CN"/>
              </w:rPr>
              <w:t>的募集</w:t>
            </w:r>
            <w:r w:rsidRPr="00D17679">
              <w:rPr>
                <w:rFonts w:eastAsia="宋体" w:cs="Arial"/>
                <w:i/>
                <w:lang w:eastAsia="zh-CN"/>
              </w:rPr>
              <w:t>，请</w:t>
            </w:r>
            <w:r w:rsidRPr="00D17679">
              <w:rPr>
                <w:rFonts w:eastAsia="宋体" w:cs="Arial" w:hint="eastAsia"/>
                <w:i/>
                <w:lang w:eastAsia="zh-CN"/>
              </w:rPr>
              <w:t>采用上一次</w:t>
            </w:r>
            <w:r w:rsidR="00324139" w:rsidRPr="00D17679">
              <w:rPr>
                <w:rFonts w:eastAsia="宋体" w:cs="Arial" w:hint="eastAsia"/>
                <w:i/>
                <w:lang w:eastAsia="zh-CN"/>
              </w:rPr>
              <w:t>完成基金</w:t>
            </w:r>
            <w:r w:rsidR="005A0362" w:rsidRPr="00D17679">
              <w:rPr>
                <w:rFonts w:eastAsia="宋体" w:cs="Arial" w:hint="eastAsia"/>
                <w:i/>
                <w:lang w:eastAsia="zh-CN"/>
              </w:rPr>
              <w:t>募集</w:t>
            </w:r>
            <w:r w:rsidRPr="00D17679">
              <w:rPr>
                <w:rFonts w:eastAsia="宋体" w:cs="Arial"/>
                <w:i/>
                <w:lang w:eastAsia="zh-CN"/>
              </w:rPr>
              <w:t>的报告年度</w:t>
            </w:r>
            <w:r w:rsidRPr="00D17679">
              <w:rPr>
                <w:rFonts w:eastAsia="宋体" w:cs="Arial" w:hint="eastAsia"/>
                <w:i/>
                <w:lang w:eastAsia="zh-CN"/>
              </w:rPr>
              <w:t>（</w:t>
            </w:r>
            <w:r w:rsidRPr="00D17679">
              <w:rPr>
                <w:rFonts w:eastAsia="宋体" w:cs="Arial"/>
                <w:i/>
                <w:lang w:eastAsia="zh-CN"/>
              </w:rPr>
              <w:t>最多五年前</w:t>
            </w:r>
            <w:r w:rsidRPr="00D17679">
              <w:rPr>
                <w:rFonts w:eastAsia="宋体" w:cs="Arial" w:hint="eastAsia"/>
                <w:i/>
                <w:lang w:eastAsia="zh-CN"/>
              </w:rPr>
              <w:t>）</w:t>
            </w:r>
            <w:r w:rsidRPr="00D17679">
              <w:rPr>
                <w:rFonts w:eastAsia="宋体" w:cs="Arial"/>
                <w:i/>
                <w:lang w:eastAsia="zh-CN"/>
              </w:rPr>
              <w:t>。</w:t>
            </w:r>
          </w:p>
        </w:tc>
      </w:tr>
      <w:tr w:rsidR="004B3C84" w:rsidRPr="00D17679" w14:paraId="5C7CDF92" w14:textId="77777777">
        <w:trPr>
          <w:trHeight w:val="465"/>
        </w:trPr>
        <w:tc>
          <w:tcPr>
            <w:tcW w:w="147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A4387F" w14:textId="1BF5F941" w:rsidR="004B3C84" w:rsidRPr="00D17679" w:rsidRDefault="00BE2D00">
            <w:pPr>
              <w:pStyle w:val="ListParagraph"/>
              <w:numPr>
                <w:ilvl w:val="0"/>
                <w:numId w:val="10"/>
              </w:numPr>
              <w:spacing w:line="276" w:lineRule="auto"/>
              <w:textAlignment w:val="baseline"/>
              <w:rPr>
                <w:rFonts w:eastAsia="宋体" w:cstheme="minorBidi"/>
                <w:lang w:eastAsia="zh-CN"/>
              </w:rPr>
            </w:pPr>
            <w:r w:rsidRPr="00D17679">
              <w:rPr>
                <w:rFonts w:eastAsia="宋体" w:cs="Arial"/>
                <w:lang w:eastAsia="zh-CN"/>
              </w:rPr>
              <w:t xml:space="preserve">(A) </w:t>
            </w:r>
            <w:r w:rsidRPr="00D17679">
              <w:rPr>
                <w:rFonts w:eastAsia="宋体" w:cs="Arial"/>
                <w:lang w:eastAsia="zh-CN"/>
              </w:rPr>
              <w:t>我们将负责任投资承诺纳入</w:t>
            </w:r>
            <w:r w:rsidRPr="00D17679">
              <w:rPr>
                <w:rFonts w:eastAsia="宋体" w:cs="Arial"/>
                <w:lang w:eastAsia="zh-CN"/>
              </w:rPr>
              <w:t>LPA</w:t>
            </w:r>
            <w:r w:rsidRPr="00D17679">
              <w:rPr>
                <w:rFonts w:eastAsia="宋体" w:cs="Arial"/>
                <w:lang w:eastAsia="zh-CN"/>
              </w:rPr>
              <w:t>（或同等文件），作为标准默认程序</w:t>
            </w:r>
          </w:p>
          <w:p w14:paraId="1A182A18" w14:textId="77777777" w:rsidR="004B3C84" w:rsidRPr="00D17679" w:rsidRDefault="00BE2D00">
            <w:pPr>
              <w:pStyle w:val="ListParagraph"/>
              <w:numPr>
                <w:ilvl w:val="0"/>
                <w:numId w:val="11"/>
              </w:numPr>
              <w:spacing w:line="276" w:lineRule="auto"/>
              <w:textAlignment w:val="baseline"/>
              <w:rPr>
                <w:rFonts w:eastAsia="宋体" w:cstheme="minorBidi"/>
                <w:lang w:eastAsia="zh-CN"/>
              </w:rPr>
            </w:pPr>
            <w:r w:rsidRPr="00D17679">
              <w:rPr>
                <w:rFonts w:eastAsia="宋体" w:cs="Arial"/>
                <w:lang w:eastAsia="zh-CN"/>
              </w:rPr>
              <w:t xml:space="preserve">(B) </w:t>
            </w:r>
            <w:r w:rsidRPr="00D17679">
              <w:rPr>
                <w:rFonts w:eastAsia="宋体" w:cs="Arial"/>
                <w:lang w:eastAsia="zh-CN"/>
              </w:rPr>
              <w:t>经客户要求，我们在</w:t>
            </w:r>
            <w:r w:rsidRPr="00D17679">
              <w:rPr>
                <w:rFonts w:eastAsia="宋体" w:cs="Arial"/>
                <w:lang w:eastAsia="zh-CN"/>
              </w:rPr>
              <w:t>LPA</w:t>
            </w:r>
            <w:r w:rsidRPr="00D17679">
              <w:rPr>
                <w:rFonts w:eastAsia="宋体" w:cs="Arial"/>
                <w:lang w:eastAsia="zh-CN"/>
              </w:rPr>
              <w:t>（或同等文件）中增加了负责任投资承诺</w:t>
            </w:r>
          </w:p>
          <w:p w14:paraId="2C1398E9" w14:textId="77777777" w:rsidR="004B3C84" w:rsidRPr="00D17679" w:rsidRDefault="00BE2D00">
            <w:pPr>
              <w:pStyle w:val="ListParagraph"/>
              <w:numPr>
                <w:ilvl w:val="0"/>
                <w:numId w:val="11"/>
              </w:numPr>
              <w:spacing w:line="276" w:lineRule="auto"/>
              <w:textAlignment w:val="baseline"/>
              <w:rPr>
                <w:rFonts w:eastAsia="宋体" w:cstheme="minorBidi"/>
                <w:lang w:eastAsia="zh-CN"/>
              </w:rPr>
            </w:pPr>
            <w:r w:rsidRPr="00D17679">
              <w:rPr>
                <w:rFonts w:eastAsia="宋体" w:cs="Arial"/>
                <w:lang w:eastAsia="zh-CN"/>
              </w:rPr>
              <w:t xml:space="preserve">(C) </w:t>
            </w:r>
            <w:r w:rsidRPr="00D17679">
              <w:rPr>
                <w:rFonts w:eastAsia="宋体" w:cs="Arial" w:hint="eastAsia"/>
                <w:lang w:eastAsia="zh-CN"/>
              </w:rPr>
              <w:t>经</w:t>
            </w:r>
            <w:r w:rsidRPr="00D17679">
              <w:rPr>
                <w:rFonts w:eastAsia="宋体" w:cs="Arial"/>
                <w:lang w:eastAsia="zh-CN"/>
              </w:rPr>
              <w:t>客户要求，我们在附函中增加了负责任投资承诺</w:t>
            </w:r>
          </w:p>
          <w:p w14:paraId="06DDF359" w14:textId="77777777" w:rsidR="004B3C84" w:rsidRPr="00D17679" w:rsidRDefault="00BE2D00">
            <w:pPr>
              <w:pStyle w:val="ListParagraph"/>
              <w:numPr>
                <w:ilvl w:val="0"/>
                <w:numId w:val="12"/>
              </w:numPr>
              <w:spacing w:line="276" w:lineRule="auto"/>
              <w:textAlignment w:val="baseline"/>
              <w:rPr>
                <w:rFonts w:eastAsia="宋体"/>
                <w:lang w:eastAsia="zh-CN"/>
              </w:rPr>
            </w:pPr>
            <w:r w:rsidRPr="00D17679">
              <w:rPr>
                <w:rFonts w:eastAsia="宋体" w:cs="Arial"/>
                <w:lang w:eastAsia="zh-CN"/>
              </w:rPr>
              <w:t xml:space="preserve">(D) </w:t>
            </w:r>
            <w:r w:rsidRPr="00D17679">
              <w:rPr>
                <w:rFonts w:eastAsia="宋体" w:cs="Arial"/>
                <w:lang w:eastAsia="zh-CN"/>
              </w:rPr>
              <w:t>在相关报告年度，我们</w:t>
            </w:r>
            <w:r w:rsidRPr="00D17679">
              <w:rPr>
                <w:rFonts w:eastAsia="宋体" w:cs="Arial" w:hint="eastAsia"/>
                <w:lang w:eastAsia="zh-CN"/>
              </w:rPr>
              <w:t>未作出</w:t>
            </w:r>
            <w:r w:rsidRPr="00D17679">
              <w:rPr>
                <w:rFonts w:eastAsia="宋体" w:cs="Arial"/>
                <w:lang w:eastAsia="zh-CN"/>
              </w:rPr>
              <w:t>任何正式的负责任投资承诺</w:t>
            </w:r>
          </w:p>
          <w:p w14:paraId="0BCD4280" w14:textId="79D05322" w:rsidR="004B3C84" w:rsidRPr="00D17679" w:rsidRDefault="00BE2D00">
            <w:pPr>
              <w:pStyle w:val="ListParagraph"/>
              <w:numPr>
                <w:ilvl w:val="0"/>
                <w:numId w:val="12"/>
              </w:numPr>
              <w:spacing w:line="276" w:lineRule="auto"/>
              <w:textAlignment w:val="baseline"/>
              <w:rPr>
                <w:rFonts w:eastAsia="宋体" w:cs="Arial"/>
                <w:sz w:val="16"/>
                <w:szCs w:val="16"/>
                <w:lang w:eastAsia="zh-CN"/>
              </w:rPr>
            </w:pPr>
            <w:r w:rsidRPr="00D17679">
              <w:rPr>
                <w:rFonts w:eastAsia="宋体" w:cs="Arial"/>
                <w:lang w:eastAsia="zh-CN"/>
              </w:rPr>
              <w:t xml:space="preserve">(E) </w:t>
            </w:r>
            <w:r w:rsidRPr="00D17679">
              <w:rPr>
                <w:rFonts w:eastAsia="宋体" w:cs="Arial"/>
                <w:lang w:eastAsia="zh-CN"/>
              </w:rPr>
              <w:t>不适用；我们在过去五年中</w:t>
            </w:r>
            <w:r w:rsidR="00E21728" w:rsidRPr="00D17679">
              <w:rPr>
                <w:rFonts w:eastAsia="宋体" w:cs="Arial" w:hint="eastAsia"/>
                <w:lang w:eastAsia="zh-CN"/>
              </w:rPr>
              <w:t>没有</w:t>
            </w:r>
            <w:r w:rsidR="005A0362" w:rsidRPr="00D17679">
              <w:rPr>
                <w:rFonts w:eastAsia="宋体" w:cs="Arial" w:hint="eastAsia"/>
                <w:lang w:eastAsia="zh-CN"/>
              </w:rPr>
              <w:t>募集</w:t>
            </w:r>
            <w:r w:rsidR="005A0362" w:rsidRPr="00D17679">
              <w:rPr>
                <w:rFonts w:eastAsia="宋体" w:cs="Arial"/>
                <w:lang w:eastAsia="zh-CN"/>
              </w:rPr>
              <w:t>基金</w:t>
            </w:r>
          </w:p>
        </w:tc>
      </w:tr>
      <w:tr w:rsidR="004B3C84" w:rsidRPr="00D17679" w14:paraId="50FEB0EA" w14:textId="77777777">
        <w:trPr>
          <w:trHeight w:val="300"/>
        </w:trPr>
        <w:tc>
          <w:tcPr>
            <w:tcW w:w="14742" w:type="dxa"/>
            <w:gridSpan w:val="6"/>
            <w:tcBorders>
              <w:left w:val="nil"/>
              <w:right w:val="nil"/>
            </w:tcBorders>
            <w:shd w:val="clear" w:color="auto" w:fill="FFFFFF" w:themeFill="background1"/>
            <w:tcMar>
              <w:top w:w="0" w:type="dxa"/>
              <w:bottom w:w="0" w:type="dxa"/>
            </w:tcMar>
            <w:vAlign w:val="center"/>
          </w:tcPr>
          <w:p w14:paraId="3D99D149" w14:textId="77777777" w:rsidR="004B3C84" w:rsidRPr="00D17679" w:rsidRDefault="004B3C84">
            <w:pPr>
              <w:spacing w:line="240" w:lineRule="auto"/>
              <w:jc w:val="center"/>
              <w:textAlignment w:val="baseline"/>
              <w:rPr>
                <w:rStyle w:val="Hyperlink"/>
                <w:rFonts w:eastAsia="宋体"/>
                <w:sz w:val="16"/>
                <w:szCs w:val="16"/>
                <w:lang w:eastAsia="zh-CN"/>
              </w:rPr>
            </w:pPr>
          </w:p>
        </w:tc>
      </w:tr>
      <w:tr w:rsidR="004B3C84" w:rsidRPr="00D17679" w14:paraId="092DDD84" w14:textId="77777777">
        <w:trPr>
          <w:trHeight w:val="300"/>
        </w:trPr>
        <w:tc>
          <w:tcPr>
            <w:tcW w:w="14742" w:type="dxa"/>
            <w:gridSpan w:val="6"/>
            <w:shd w:val="clear" w:color="auto" w:fill="0070C0"/>
            <w:vAlign w:val="center"/>
          </w:tcPr>
          <w:p w14:paraId="55D5E137" w14:textId="77777777" w:rsidR="004B3C84" w:rsidRPr="00D17679" w:rsidRDefault="00BE2D00">
            <w:pPr>
              <w:rPr>
                <w:rStyle w:val="Hyperlink"/>
                <w:rFonts w:eastAsia="宋体"/>
                <w:b/>
                <w:bCs/>
                <w:color w:val="FFFFFF" w:themeColor="background1"/>
                <w:sz w:val="18"/>
                <w:szCs w:val="18"/>
              </w:rPr>
            </w:pPr>
            <w:proofErr w:type="spellStart"/>
            <w:r w:rsidRPr="00D17679">
              <w:rPr>
                <w:rFonts w:eastAsia="宋体" w:cs="Arial"/>
                <w:b/>
                <w:bCs/>
                <w:color w:val="FFFFFF" w:themeColor="background1"/>
                <w:sz w:val="18"/>
                <w:szCs w:val="18"/>
                <w:lang w:eastAsia="en-GB"/>
              </w:rPr>
              <w:t>解释性说明</w:t>
            </w:r>
            <w:proofErr w:type="spellEnd"/>
          </w:p>
        </w:tc>
      </w:tr>
      <w:tr w:rsidR="004B3C84" w:rsidRPr="00D17679" w14:paraId="1200CB3A" w14:textId="77777777">
        <w:trPr>
          <w:trHeight w:val="300"/>
        </w:trPr>
        <w:tc>
          <w:tcPr>
            <w:tcW w:w="1841" w:type="dxa"/>
            <w:shd w:val="clear" w:color="auto" w:fill="auto"/>
            <w:vAlign w:val="center"/>
          </w:tcPr>
          <w:p w14:paraId="3F97BEF6" w14:textId="77777777" w:rsidR="004B3C84" w:rsidRPr="00D17679" w:rsidRDefault="00BE2D00">
            <w:pPr>
              <w:rPr>
                <w:rStyle w:val="Hyperlink"/>
                <w:rFonts w:eastAsia="宋体"/>
                <w:b/>
                <w:sz w:val="16"/>
                <w:szCs w:val="16"/>
              </w:rPr>
            </w:pPr>
            <w:proofErr w:type="spellStart"/>
            <w:r w:rsidRPr="00D17679">
              <w:rPr>
                <w:rFonts w:eastAsia="宋体"/>
                <w:b/>
                <w:sz w:val="16"/>
                <w:szCs w:val="16"/>
              </w:rPr>
              <w:t>指标的目的</w:t>
            </w:r>
            <w:proofErr w:type="spellEnd"/>
          </w:p>
        </w:tc>
        <w:tc>
          <w:tcPr>
            <w:tcW w:w="12901" w:type="dxa"/>
            <w:gridSpan w:val="5"/>
            <w:shd w:val="clear" w:color="auto" w:fill="auto"/>
            <w:vAlign w:val="center"/>
          </w:tcPr>
          <w:p w14:paraId="3B85AB13" w14:textId="330F9467" w:rsidR="004B3C84" w:rsidRPr="00D17679" w:rsidRDefault="00BE2D00">
            <w:pPr>
              <w:rPr>
                <w:rStyle w:val="Hyperlink"/>
                <w:rFonts w:eastAsia="宋体"/>
                <w:color w:val="000000" w:themeColor="text1"/>
                <w:sz w:val="16"/>
                <w:szCs w:val="16"/>
                <w:lang w:eastAsia="zh-CN"/>
              </w:rPr>
            </w:pPr>
            <w:r w:rsidRPr="00D17679">
              <w:rPr>
                <w:rFonts w:eastAsia="宋体" w:cs="Arial"/>
                <w:sz w:val="16"/>
                <w:szCs w:val="16"/>
                <w:lang w:eastAsia="zh-CN"/>
              </w:rPr>
              <w:t>本指标旨在说明普通合伙人（</w:t>
            </w:r>
            <w:r w:rsidRPr="00D17679">
              <w:rPr>
                <w:rFonts w:eastAsia="宋体" w:cs="Arial"/>
                <w:sz w:val="16"/>
                <w:szCs w:val="16"/>
                <w:lang w:eastAsia="zh-CN"/>
              </w:rPr>
              <w:t>GP</w:t>
            </w:r>
            <w:r w:rsidRPr="00D17679">
              <w:rPr>
                <w:rFonts w:eastAsia="宋体" w:cs="Arial"/>
                <w:sz w:val="16"/>
                <w:szCs w:val="16"/>
                <w:lang w:eastAsia="zh-CN"/>
              </w:rPr>
              <w:t>）是否以及何时将</w:t>
            </w:r>
            <w:r w:rsidRPr="00D17679">
              <w:rPr>
                <w:rFonts w:eastAsia="宋体" w:cs="Arial"/>
                <w:sz w:val="16"/>
                <w:szCs w:val="16"/>
                <w:lang w:eastAsia="zh-CN"/>
              </w:rPr>
              <w:t>ESG</w:t>
            </w:r>
            <w:r w:rsidRPr="00D17679">
              <w:rPr>
                <w:rFonts w:eastAsia="宋体" w:cs="Arial"/>
                <w:sz w:val="16"/>
                <w:szCs w:val="16"/>
                <w:lang w:eastAsia="zh-CN"/>
              </w:rPr>
              <w:t>和负责任投资</w:t>
            </w:r>
            <w:r w:rsidRPr="00D17679">
              <w:rPr>
                <w:rFonts w:eastAsia="宋体" w:cs="Arial" w:hint="eastAsia"/>
                <w:sz w:val="16"/>
                <w:szCs w:val="16"/>
                <w:lang w:eastAsia="zh-CN"/>
              </w:rPr>
              <w:t>（</w:t>
            </w:r>
            <w:r w:rsidRPr="00D17679">
              <w:rPr>
                <w:rFonts w:eastAsia="宋体" w:cs="Arial" w:hint="eastAsia"/>
                <w:sz w:val="16"/>
                <w:szCs w:val="16"/>
                <w:lang w:val="en-US" w:eastAsia="zh-CN"/>
              </w:rPr>
              <w:t>RI</w:t>
            </w:r>
            <w:r w:rsidRPr="00D17679">
              <w:rPr>
                <w:rFonts w:eastAsia="宋体" w:cs="Arial" w:hint="eastAsia"/>
                <w:sz w:val="16"/>
                <w:szCs w:val="16"/>
                <w:lang w:eastAsia="zh-CN"/>
              </w:rPr>
              <w:t>）</w:t>
            </w:r>
            <w:r w:rsidRPr="00D17679">
              <w:rPr>
                <w:rFonts w:eastAsia="宋体" w:cs="Arial"/>
                <w:sz w:val="16"/>
                <w:szCs w:val="16"/>
                <w:lang w:eastAsia="zh-CN"/>
              </w:rPr>
              <w:t>承诺纳入基金层面的法律文件。在</w:t>
            </w:r>
            <w:r w:rsidRPr="00D17679">
              <w:rPr>
                <w:rFonts w:eastAsia="宋体" w:cs="Arial"/>
                <w:sz w:val="16"/>
                <w:szCs w:val="16"/>
                <w:lang w:eastAsia="zh-CN"/>
              </w:rPr>
              <w:t>LPA</w:t>
            </w:r>
            <w:r w:rsidRPr="00D17679">
              <w:rPr>
                <w:rFonts w:eastAsia="宋体" w:cs="Arial"/>
                <w:sz w:val="16"/>
                <w:szCs w:val="16"/>
                <w:lang w:eastAsia="zh-CN"/>
              </w:rPr>
              <w:t>、附函或其他基金组成文件中对负责任投资作出正式承诺，被认为是良好做法。</w:t>
            </w:r>
          </w:p>
        </w:tc>
      </w:tr>
      <w:tr w:rsidR="004B3C84" w:rsidRPr="00D17679" w14:paraId="5F673FAE" w14:textId="77777777">
        <w:trPr>
          <w:trHeight w:val="300"/>
        </w:trPr>
        <w:tc>
          <w:tcPr>
            <w:tcW w:w="1841" w:type="dxa"/>
            <w:shd w:val="clear" w:color="auto" w:fill="auto"/>
            <w:vAlign w:val="center"/>
          </w:tcPr>
          <w:p w14:paraId="438122F2" w14:textId="77777777" w:rsidR="004B3C84" w:rsidRPr="00D17679" w:rsidRDefault="00BE2D00">
            <w:pPr>
              <w:rPr>
                <w:rStyle w:val="Hyperlink"/>
                <w:rFonts w:eastAsia="宋体"/>
                <w:b/>
                <w:sz w:val="16"/>
                <w:szCs w:val="16"/>
                <w:lang w:eastAsia="zh-CN"/>
              </w:rPr>
            </w:pPr>
            <w:r w:rsidRPr="00D17679">
              <w:rPr>
                <w:rFonts w:eastAsia="宋体" w:hint="eastAsia"/>
                <w:b/>
                <w:sz w:val="16"/>
                <w:szCs w:val="16"/>
                <w:lang w:eastAsia="zh-CN"/>
              </w:rPr>
              <w:t>补充报告指引</w:t>
            </w:r>
          </w:p>
        </w:tc>
        <w:tc>
          <w:tcPr>
            <w:tcW w:w="12901" w:type="dxa"/>
            <w:gridSpan w:val="5"/>
            <w:shd w:val="clear" w:color="auto" w:fill="auto"/>
            <w:vAlign w:val="center"/>
          </w:tcPr>
          <w:p w14:paraId="4C268491"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cs="Arial"/>
                <w:color w:val="000000" w:themeColor="text1"/>
                <w:sz w:val="16"/>
                <w:szCs w:val="16"/>
                <w:lang w:eastAsia="zh-CN"/>
              </w:rPr>
              <w:t>本指标仅适用于</w:t>
            </w:r>
            <w:r w:rsidRPr="00D17679">
              <w:rPr>
                <w:rStyle w:val="Hyperlink"/>
                <w:rFonts w:eastAsia="宋体" w:cs="Arial" w:hint="eastAsia"/>
                <w:color w:val="000000" w:themeColor="text1"/>
                <w:sz w:val="16"/>
                <w:szCs w:val="16"/>
                <w:lang w:eastAsia="zh-CN"/>
              </w:rPr>
              <w:t>以</w:t>
            </w:r>
            <w:r w:rsidRPr="00D17679">
              <w:rPr>
                <w:rStyle w:val="Hyperlink"/>
                <w:rFonts w:eastAsia="宋体" w:cs="Arial"/>
                <w:color w:val="000000" w:themeColor="text1"/>
                <w:sz w:val="16"/>
                <w:szCs w:val="16"/>
                <w:lang w:eastAsia="zh-CN"/>
              </w:rPr>
              <w:t>基金结构投资的普通合伙人。</w:t>
            </w:r>
            <w:r w:rsidRPr="00D17679">
              <w:rPr>
                <w:rStyle w:val="Hyperlink"/>
                <w:rFonts w:eastAsia="宋体"/>
                <w:color w:val="000000" w:themeColor="text1"/>
                <w:sz w:val="16"/>
                <w:szCs w:val="16"/>
                <w:lang w:eastAsia="zh-CN"/>
              </w:rPr>
              <w:t xml:space="preserve"> </w:t>
            </w:r>
          </w:p>
          <w:p w14:paraId="7CB882AB" w14:textId="77777777" w:rsidR="004B3C84" w:rsidRPr="00D17679" w:rsidRDefault="004B3C84">
            <w:pPr>
              <w:rPr>
                <w:rStyle w:val="Hyperlink"/>
                <w:rFonts w:eastAsia="宋体"/>
                <w:color w:val="000000" w:themeColor="text1"/>
                <w:sz w:val="16"/>
                <w:szCs w:val="16"/>
                <w:lang w:eastAsia="zh-CN"/>
              </w:rPr>
            </w:pPr>
          </w:p>
          <w:p w14:paraId="4D79CBB6" w14:textId="5159739C" w:rsidR="004B3C84" w:rsidRPr="00D17679" w:rsidRDefault="00BE2D00">
            <w:pPr>
              <w:rPr>
                <w:rStyle w:val="Hyperlink"/>
                <w:rFonts w:eastAsia="宋体" w:cs="Arial"/>
                <w:color w:val="000000" w:themeColor="text1"/>
                <w:sz w:val="16"/>
                <w:szCs w:val="16"/>
                <w:lang w:eastAsia="zh-CN"/>
              </w:rPr>
            </w:pPr>
            <w:r w:rsidRPr="00D17679">
              <w:rPr>
                <w:rStyle w:val="Hyperlink"/>
                <w:rFonts w:eastAsia="宋体" w:cs="Arial"/>
                <w:color w:val="000000" w:themeColor="text1"/>
                <w:sz w:val="16"/>
                <w:szCs w:val="16"/>
                <w:lang w:eastAsia="zh-CN"/>
              </w:rPr>
              <w:t>签署方应报告任何与实施负责任投资和考虑</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问题有关的正式承诺，这些承诺</w:t>
            </w:r>
            <w:r w:rsidRPr="00D17679">
              <w:rPr>
                <w:rStyle w:val="Hyperlink"/>
                <w:rFonts w:eastAsia="宋体" w:cs="Arial" w:hint="eastAsia"/>
                <w:color w:val="000000" w:themeColor="text1"/>
                <w:sz w:val="16"/>
                <w:szCs w:val="16"/>
                <w:lang w:eastAsia="zh-CN"/>
              </w:rPr>
              <w:t>由普通合伙人发起或</w:t>
            </w:r>
            <w:r w:rsidR="004E6BFC" w:rsidRPr="00D17679">
              <w:rPr>
                <w:rStyle w:val="Hyperlink"/>
                <w:rFonts w:eastAsia="宋体" w:cs="Arial" w:hint="eastAsia"/>
                <w:color w:val="000000" w:themeColor="text1"/>
                <w:sz w:val="16"/>
                <w:szCs w:val="16"/>
                <w:lang w:eastAsia="zh-CN"/>
              </w:rPr>
              <w:t>经</w:t>
            </w:r>
            <w:r w:rsidR="00662950" w:rsidRPr="00D17679">
              <w:rPr>
                <w:rStyle w:val="Hyperlink"/>
                <w:rFonts w:eastAsia="宋体" w:cs="Arial"/>
                <w:color w:val="000000" w:themeColor="text1"/>
                <w:sz w:val="16"/>
                <w:szCs w:val="16"/>
                <w:lang w:eastAsia="zh-CN"/>
              </w:rPr>
              <w:t>有限合伙人要求并包括在</w:t>
            </w:r>
            <w:r w:rsidRPr="00D17679">
              <w:rPr>
                <w:rStyle w:val="Hyperlink"/>
                <w:rFonts w:eastAsia="宋体" w:cs="Arial"/>
                <w:color w:val="000000" w:themeColor="text1"/>
                <w:sz w:val="16"/>
                <w:szCs w:val="16"/>
                <w:lang w:eastAsia="zh-CN"/>
              </w:rPr>
              <w:t>LPA</w:t>
            </w:r>
            <w:r w:rsidRPr="00D17679">
              <w:rPr>
                <w:rStyle w:val="Hyperlink"/>
                <w:rFonts w:eastAsia="宋体" w:cs="Arial"/>
                <w:color w:val="000000" w:themeColor="text1"/>
                <w:sz w:val="16"/>
                <w:szCs w:val="16"/>
                <w:lang w:eastAsia="zh-CN"/>
              </w:rPr>
              <w:t>、附函和</w:t>
            </w:r>
            <w:r w:rsidRPr="00D17679">
              <w:rPr>
                <w:rStyle w:val="Hyperlink"/>
                <w:rFonts w:eastAsia="宋体" w:cs="Arial"/>
                <w:color w:val="000000" w:themeColor="text1"/>
                <w:sz w:val="16"/>
                <w:szCs w:val="16"/>
                <w:lang w:eastAsia="zh-CN"/>
              </w:rPr>
              <w:t>/</w:t>
            </w:r>
            <w:r w:rsidRPr="00D17679">
              <w:rPr>
                <w:rStyle w:val="Hyperlink"/>
                <w:rFonts w:eastAsia="宋体" w:cs="Arial"/>
                <w:color w:val="000000" w:themeColor="text1"/>
                <w:sz w:val="16"/>
                <w:szCs w:val="16"/>
                <w:lang w:eastAsia="zh-CN"/>
              </w:rPr>
              <w:t>或</w:t>
            </w:r>
            <w:r w:rsidRPr="00D17679">
              <w:rPr>
                <w:rFonts w:eastAsia="宋体" w:cs="Arial"/>
                <w:sz w:val="16"/>
                <w:szCs w:val="16"/>
                <w:lang w:eastAsia="zh-CN"/>
              </w:rPr>
              <w:t>其他组成基金文件</w:t>
            </w:r>
            <w:r w:rsidRPr="00D17679">
              <w:rPr>
                <w:rStyle w:val="Hyperlink"/>
                <w:rFonts w:eastAsia="宋体" w:cs="Arial"/>
                <w:color w:val="000000" w:themeColor="text1"/>
                <w:sz w:val="16"/>
                <w:szCs w:val="16"/>
                <w:lang w:eastAsia="zh-CN"/>
              </w:rPr>
              <w:t>中。</w:t>
            </w:r>
            <w:r w:rsidRPr="00D17679">
              <w:rPr>
                <w:rStyle w:val="Hyperlink"/>
                <w:rFonts w:eastAsia="宋体" w:cs="Arial"/>
                <w:color w:val="000000" w:themeColor="text1"/>
                <w:sz w:val="16"/>
                <w:szCs w:val="16"/>
                <w:lang w:eastAsia="zh-CN"/>
              </w:rPr>
              <w:t xml:space="preserve"> </w:t>
            </w:r>
          </w:p>
          <w:p w14:paraId="5488ED0B" w14:textId="77777777" w:rsidR="004B3C84" w:rsidRPr="00D17679" w:rsidRDefault="004B3C84">
            <w:pPr>
              <w:rPr>
                <w:rStyle w:val="Hyperlink"/>
                <w:rFonts w:eastAsia="宋体" w:cs="Arial"/>
                <w:color w:val="000000" w:themeColor="text1"/>
                <w:sz w:val="16"/>
                <w:szCs w:val="16"/>
                <w:lang w:eastAsia="zh-CN"/>
              </w:rPr>
            </w:pPr>
          </w:p>
          <w:p w14:paraId="23FA965D" w14:textId="172A35B8" w:rsidR="004B3C84" w:rsidRPr="00D17679" w:rsidRDefault="00BE2D00">
            <w:pPr>
              <w:rPr>
                <w:rStyle w:val="Hyperlink"/>
                <w:rFonts w:eastAsia="宋体"/>
                <w:color w:val="000000" w:themeColor="text1"/>
                <w:sz w:val="16"/>
                <w:szCs w:val="16"/>
                <w:lang w:eastAsia="zh-CN"/>
              </w:rPr>
            </w:pPr>
            <w:r w:rsidRPr="00D17679">
              <w:rPr>
                <w:rStyle w:val="Hyperlink"/>
                <w:rFonts w:eastAsia="宋体" w:cs="Arial"/>
                <w:color w:val="000000" w:themeColor="text1"/>
                <w:sz w:val="16"/>
                <w:szCs w:val="16"/>
                <w:lang w:eastAsia="zh-CN"/>
              </w:rPr>
              <w:t>如果在报告年度内未</w:t>
            </w:r>
            <w:r w:rsidR="00324139" w:rsidRPr="00D17679">
              <w:rPr>
                <w:rStyle w:val="Hyperlink"/>
                <w:rFonts w:eastAsia="宋体" w:cs="Arial" w:hint="eastAsia"/>
                <w:color w:val="000000" w:themeColor="text1"/>
                <w:sz w:val="16"/>
                <w:szCs w:val="16"/>
                <w:lang w:eastAsia="zh-CN"/>
              </w:rPr>
              <w:t>完成任何基金的</w:t>
            </w:r>
            <w:r w:rsidR="005A0362" w:rsidRPr="00D17679">
              <w:rPr>
                <w:rStyle w:val="Hyperlink"/>
                <w:rFonts w:eastAsia="宋体" w:cs="Arial" w:hint="eastAsia"/>
                <w:color w:val="000000" w:themeColor="text1"/>
                <w:sz w:val="16"/>
                <w:szCs w:val="16"/>
                <w:lang w:eastAsia="zh-CN"/>
              </w:rPr>
              <w:t>募集</w:t>
            </w:r>
            <w:r w:rsidRPr="00D17679">
              <w:rPr>
                <w:rStyle w:val="Hyperlink"/>
                <w:rFonts w:eastAsia="宋体" w:cs="Arial"/>
                <w:color w:val="000000" w:themeColor="text1"/>
                <w:sz w:val="16"/>
                <w:szCs w:val="16"/>
                <w:lang w:eastAsia="zh-CN"/>
              </w:rPr>
              <w:t>，</w:t>
            </w:r>
            <w:r w:rsidRPr="00D17679">
              <w:rPr>
                <w:rStyle w:val="Hyperlink"/>
                <w:rFonts w:eastAsia="宋体" w:cs="Arial" w:hint="eastAsia"/>
                <w:color w:val="000000" w:themeColor="text1"/>
                <w:sz w:val="16"/>
                <w:szCs w:val="16"/>
                <w:lang w:eastAsia="zh-CN"/>
              </w:rPr>
              <w:t>请采用</w:t>
            </w:r>
            <w:r w:rsidRPr="00D17679">
              <w:rPr>
                <w:rStyle w:val="Hyperlink"/>
                <w:rFonts w:eastAsia="宋体" w:cs="Arial"/>
                <w:color w:val="000000" w:themeColor="text1"/>
                <w:sz w:val="16"/>
                <w:szCs w:val="16"/>
                <w:lang w:eastAsia="zh-CN"/>
              </w:rPr>
              <w:t>上一</w:t>
            </w:r>
            <w:r w:rsidRPr="00D17679">
              <w:rPr>
                <w:rStyle w:val="Hyperlink"/>
                <w:rFonts w:eastAsia="宋体" w:cs="Arial" w:hint="eastAsia"/>
                <w:color w:val="000000" w:themeColor="text1"/>
                <w:sz w:val="16"/>
                <w:szCs w:val="16"/>
                <w:lang w:eastAsia="zh-CN"/>
              </w:rPr>
              <w:t>次</w:t>
            </w:r>
            <w:r w:rsidR="00324139" w:rsidRPr="00D17679">
              <w:rPr>
                <w:rStyle w:val="Hyperlink"/>
                <w:rFonts w:eastAsia="宋体" w:cs="Arial" w:hint="eastAsia"/>
                <w:color w:val="000000" w:themeColor="text1"/>
                <w:sz w:val="16"/>
                <w:szCs w:val="16"/>
                <w:lang w:eastAsia="zh-CN"/>
              </w:rPr>
              <w:t>完成基金</w:t>
            </w:r>
            <w:r w:rsidR="005A0362" w:rsidRPr="00D17679">
              <w:rPr>
                <w:rStyle w:val="Hyperlink"/>
                <w:rFonts w:eastAsia="宋体" w:cs="Arial" w:hint="eastAsia"/>
                <w:color w:val="000000" w:themeColor="text1"/>
                <w:sz w:val="16"/>
                <w:szCs w:val="16"/>
                <w:lang w:eastAsia="zh-CN"/>
              </w:rPr>
              <w:t>募集</w:t>
            </w:r>
            <w:r w:rsidRPr="00D17679">
              <w:rPr>
                <w:rStyle w:val="Hyperlink"/>
                <w:rFonts w:eastAsia="宋体" w:cs="Arial"/>
                <w:color w:val="000000" w:themeColor="text1"/>
                <w:sz w:val="16"/>
                <w:szCs w:val="16"/>
                <w:lang w:eastAsia="zh-CN"/>
              </w:rPr>
              <w:t>的报告年度</w:t>
            </w:r>
            <w:r w:rsidRPr="00D17679">
              <w:rPr>
                <w:rStyle w:val="Hyperlink"/>
                <w:rFonts w:eastAsia="宋体" w:cs="Arial" w:hint="eastAsia"/>
                <w:color w:val="000000" w:themeColor="text1"/>
                <w:sz w:val="16"/>
                <w:szCs w:val="16"/>
                <w:lang w:eastAsia="zh-CN"/>
              </w:rPr>
              <w:t>（</w:t>
            </w:r>
            <w:r w:rsidRPr="00D17679">
              <w:rPr>
                <w:rStyle w:val="Hyperlink"/>
                <w:rFonts w:eastAsia="宋体" w:cs="Arial"/>
                <w:color w:val="000000" w:themeColor="text1"/>
                <w:sz w:val="16"/>
                <w:szCs w:val="16"/>
                <w:lang w:eastAsia="zh-CN"/>
              </w:rPr>
              <w:t>最多五年前）。</w:t>
            </w:r>
          </w:p>
        </w:tc>
      </w:tr>
      <w:tr w:rsidR="004B3C84" w:rsidRPr="00D17679" w14:paraId="0E6D6C3C" w14:textId="77777777">
        <w:trPr>
          <w:trHeight w:val="300"/>
        </w:trPr>
        <w:tc>
          <w:tcPr>
            <w:tcW w:w="1841" w:type="dxa"/>
            <w:shd w:val="clear" w:color="auto" w:fill="auto"/>
            <w:vAlign w:val="center"/>
          </w:tcPr>
          <w:p w14:paraId="1702E482" w14:textId="77777777" w:rsidR="004B3C84" w:rsidRPr="00D17679" w:rsidRDefault="00BE2D00">
            <w:pPr>
              <w:rPr>
                <w:rFonts w:eastAsia="宋体"/>
                <w:b/>
                <w:bCs/>
                <w:sz w:val="16"/>
                <w:szCs w:val="16"/>
              </w:rPr>
            </w:pPr>
            <w:proofErr w:type="spellStart"/>
            <w:r w:rsidRPr="00D17679">
              <w:rPr>
                <w:rFonts w:eastAsia="宋体"/>
                <w:b/>
                <w:bCs/>
                <w:sz w:val="16"/>
                <w:szCs w:val="16"/>
              </w:rPr>
              <w:t>其他资源</w:t>
            </w:r>
            <w:proofErr w:type="spellEnd"/>
          </w:p>
        </w:tc>
        <w:tc>
          <w:tcPr>
            <w:tcW w:w="12901" w:type="dxa"/>
            <w:gridSpan w:val="5"/>
            <w:shd w:val="clear" w:color="auto" w:fill="auto"/>
            <w:vAlign w:val="center"/>
          </w:tcPr>
          <w:p w14:paraId="65051116" w14:textId="147790D1" w:rsidR="004B3C84" w:rsidRPr="00D17679" w:rsidRDefault="00BE2D00">
            <w:pPr>
              <w:rPr>
                <w:rStyle w:val="Hyperlink"/>
                <w:rFonts w:eastAsia="宋体"/>
                <w:color w:val="000000" w:themeColor="text1"/>
                <w:lang w:eastAsia="zh-CN"/>
              </w:rPr>
            </w:pPr>
            <w:r w:rsidRPr="00D17679">
              <w:rPr>
                <w:rStyle w:val="Hyperlink"/>
                <w:rFonts w:eastAsia="宋体"/>
                <w:color w:val="000000" w:themeColor="text1"/>
                <w:sz w:val="16"/>
                <w:szCs w:val="16"/>
                <w:lang w:eastAsia="zh-CN"/>
              </w:rPr>
              <w:t>请参阅《</w:t>
            </w:r>
            <w:r w:rsidR="00B6032E" w:rsidRPr="00D17679">
              <w:fldChar w:fldCharType="begin"/>
            </w:r>
            <w:r w:rsidR="00B6032E" w:rsidRPr="00D17679">
              <w:rPr>
                <w:lang w:eastAsia="zh-CN"/>
              </w:rPr>
              <w:instrText xml:space="preserve"> HYPERLINK "https://www.unpri.org/private-equity/incorporating-responsible-investment-requirements-into-private-equity-fund-terms/118.article" </w:instrText>
            </w:r>
            <w:r w:rsidR="00B6032E" w:rsidRPr="00D17679">
              <w:fldChar w:fldCharType="separate"/>
            </w:r>
            <w:r w:rsidR="000E0E42" w:rsidRPr="00D17679">
              <w:rPr>
                <w:rStyle w:val="Hyperlink"/>
                <w:rFonts w:eastAsia="宋体" w:cs="Arial"/>
                <w:sz w:val="16"/>
                <w:szCs w:val="16"/>
                <w:lang w:eastAsia="zh-CN"/>
              </w:rPr>
              <w:t>将负责任投资要求纳入私募股权基金条款</w:t>
            </w:r>
            <w:r w:rsidR="00B6032E" w:rsidRPr="00D17679">
              <w:rPr>
                <w:rStyle w:val="Hyperlink"/>
                <w:rFonts w:eastAsia="宋体" w:cs="Arial"/>
                <w:sz w:val="16"/>
                <w:szCs w:val="16"/>
                <w:lang w:eastAsia="zh-CN"/>
              </w:rPr>
              <w:fldChar w:fldCharType="end"/>
            </w:r>
            <w:r w:rsidRPr="00D17679">
              <w:rPr>
                <w:rStyle w:val="Hyperlink"/>
                <w:rFonts w:eastAsia="宋体"/>
                <w:color w:val="000000" w:themeColor="text1"/>
                <w:sz w:val="16"/>
                <w:szCs w:val="16"/>
                <w:lang w:eastAsia="zh-CN"/>
              </w:rPr>
              <w:t>》，获得更多指引。</w:t>
            </w:r>
          </w:p>
        </w:tc>
      </w:tr>
      <w:tr w:rsidR="004B3C84" w:rsidRPr="00D17679" w14:paraId="5CFB100C" w14:textId="77777777">
        <w:trPr>
          <w:trHeight w:val="300"/>
        </w:trPr>
        <w:tc>
          <w:tcPr>
            <w:tcW w:w="14742" w:type="dxa"/>
            <w:gridSpan w:val="6"/>
            <w:shd w:val="clear" w:color="auto" w:fill="0070C0"/>
            <w:vAlign w:val="center"/>
          </w:tcPr>
          <w:p w14:paraId="16DDFB36" w14:textId="77777777" w:rsidR="004B3C84" w:rsidRPr="00D17679" w:rsidRDefault="00BE2D00">
            <w:pPr>
              <w:rPr>
                <w:rFonts w:eastAsia="宋体"/>
                <w:color w:val="FFFFFF" w:themeColor="background1"/>
                <w:sz w:val="16"/>
                <w:szCs w:val="16"/>
              </w:rPr>
            </w:pPr>
            <w:proofErr w:type="spellStart"/>
            <w:r w:rsidRPr="00D17679">
              <w:rPr>
                <w:rFonts w:eastAsia="宋体" w:cs="Arial"/>
                <w:b/>
                <w:bCs/>
                <w:color w:val="FFFFFF" w:themeColor="background1"/>
                <w:sz w:val="18"/>
                <w:szCs w:val="18"/>
                <w:lang w:eastAsia="en-GB"/>
              </w:rPr>
              <w:lastRenderedPageBreak/>
              <w:t>逻辑</w:t>
            </w:r>
            <w:proofErr w:type="spellEnd"/>
          </w:p>
        </w:tc>
      </w:tr>
      <w:tr w:rsidR="004B3C84" w:rsidRPr="00D17679" w14:paraId="4296A97B" w14:textId="77777777">
        <w:trPr>
          <w:trHeight w:val="300"/>
        </w:trPr>
        <w:tc>
          <w:tcPr>
            <w:tcW w:w="1841" w:type="dxa"/>
            <w:shd w:val="clear" w:color="auto" w:fill="auto"/>
            <w:vAlign w:val="center"/>
          </w:tcPr>
          <w:p w14:paraId="26A37680" w14:textId="77777777" w:rsidR="004B3C84" w:rsidRPr="00D17679" w:rsidRDefault="00BE2D00">
            <w:pPr>
              <w:rPr>
                <w:rFonts w:eastAsia="宋体"/>
                <w:b/>
                <w:bCs/>
                <w:sz w:val="16"/>
                <w:szCs w:val="16"/>
                <w:lang w:eastAsia="zh-CN"/>
              </w:rPr>
            </w:pPr>
            <w:r w:rsidRPr="00D17679">
              <w:rPr>
                <w:rFonts w:eastAsia="宋体" w:hint="eastAsia"/>
                <w:b/>
                <w:bCs/>
                <w:sz w:val="16"/>
                <w:szCs w:val="16"/>
                <w:lang w:eastAsia="zh-CN"/>
              </w:rPr>
              <w:t>基于</w:t>
            </w:r>
          </w:p>
        </w:tc>
        <w:tc>
          <w:tcPr>
            <w:tcW w:w="12901" w:type="dxa"/>
            <w:gridSpan w:val="5"/>
            <w:shd w:val="clear" w:color="auto" w:fill="auto"/>
            <w:vAlign w:val="center"/>
          </w:tcPr>
          <w:p w14:paraId="6805D3AE" w14:textId="77777777" w:rsidR="004B3C84" w:rsidRPr="00D17679" w:rsidRDefault="00BE2D00">
            <w:pPr>
              <w:rPr>
                <w:rFonts w:eastAsia="宋体"/>
                <w:sz w:val="16"/>
                <w:szCs w:val="16"/>
              </w:rPr>
            </w:pPr>
            <w:r w:rsidRPr="00D17679">
              <w:rPr>
                <w:rFonts w:eastAsia="宋体"/>
                <w:sz w:val="16"/>
                <w:szCs w:val="16"/>
              </w:rPr>
              <w:t>[</w:t>
            </w:r>
            <w:r w:rsidRPr="00D17679">
              <w:rPr>
                <w:rFonts w:eastAsia="宋体" w:hint="eastAsia"/>
                <w:sz w:val="16"/>
                <w:szCs w:val="16"/>
                <w:lang w:eastAsia="zh-CN"/>
              </w:rPr>
              <w:t>OO 21</w:t>
            </w:r>
            <w:r w:rsidRPr="00D17679">
              <w:rPr>
                <w:rFonts w:eastAsia="宋体"/>
                <w:sz w:val="16"/>
                <w:szCs w:val="16"/>
              </w:rPr>
              <w:t>]</w:t>
            </w:r>
          </w:p>
        </w:tc>
      </w:tr>
      <w:tr w:rsidR="004B3C84" w:rsidRPr="00D17679" w14:paraId="18C0E1D9" w14:textId="77777777">
        <w:trPr>
          <w:trHeight w:val="300"/>
        </w:trPr>
        <w:tc>
          <w:tcPr>
            <w:tcW w:w="1841" w:type="dxa"/>
            <w:shd w:val="clear" w:color="auto" w:fill="auto"/>
            <w:vAlign w:val="center"/>
          </w:tcPr>
          <w:p w14:paraId="28F0A369" w14:textId="77777777" w:rsidR="004B3C84" w:rsidRPr="00D17679" w:rsidRDefault="00BE2D00">
            <w:pPr>
              <w:rPr>
                <w:rFonts w:eastAsia="宋体"/>
                <w:b/>
                <w:bCs/>
                <w:sz w:val="16"/>
                <w:szCs w:val="16"/>
                <w:lang w:eastAsia="zh-CN"/>
              </w:rPr>
            </w:pPr>
            <w:r w:rsidRPr="00D17679">
              <w:rPr>
                <w:rFonts w:eastAsia="宋体" w:hint="eastAsia"/>
                <w:b/>
                <w:bCs/>
                <w:sz w:val="16"/>
                <w:szCs w:val="16"/>
                <w:lang w:eastAsia="zh-CN"/>
              </w:rPr>
              <w:t>指向</w:t>
            </w:r>
          </w:p>
        </w:tc>
        <w:tc>
          <w:tcPr>
            <w:tcW w:w="12901" w:type="dxa"/>
            <w:gridSpan w:val="5"/>
            <w:shd w:val="clear" w:color="auto" w:fill="auto"/>
            <w:vAlign w:val="center"/>
          </w:tcPr>
          <w:p w14:paraId="32B9B0D0" w14:textId="77777777" w:rsidR="004B3C84" w:rsidRPr="00D17679" w:rsidRDefault="00BE2D00">
            <w:pPr>
              <w:rPr>
                <w:rFonts w:eastAsia="宋体"/>
                <w:sz w:val="16"/>
                <w:szCs w:val="16"/>
              </w:rPr>
            </w:pPr>
            <w:proofErr w:type="spellStart"/>
            <w:r w:rsidRPr="00D17679">
              <w:rPr>
                <w:rFonts w:eastAsia="宋体"/>
                <w:sz w:val="16"/>
                <w:szCs w:val="16"/>
              </w:rPr>
              <w:t>不适用</w:t>
            </w:r>
            <w:proofErr w:type="spellEnd"/>
          </w:p>
        </w:tc>
      </w:tr>
      <w:tr w:rsidR="004B3C84" w:rsidRPr="00D17679" w14:paraId="67915048" w14:textId="77777777">
        <w:trPr>
          <w:trHeight w:val="300"/>
        </w:trPr>
        <w:tc>
          <w:tcPr>
            <w:tcW w:w="14742" w:type="dxa"/>
            <w:gridSpan w:val="6"/>
            <w:shd w:val="clear" w:color="auto" w:fill="0070C0"/>
            <w:vAlign w:val="center"/>
          </w:tcPr>
          <w:p w14:paraId="3AA503D8" w14:textId="77777777" w:rsidR="004B3C84" w:rsidRPr="00D17679" w:rsidRDefault="00BE2D00">
            <w:pPr>
              <w:rPr>
                <w:rFonts w:eastAsia="宋体" w:cs="Arial"/>
                <w:b/>
                <w:bCs/>
                <w:color w:val="FFFFFF" w:themeColor="background1"/>
                <w:sz w:val="18"/>
                <w:szCs w:val="18"/>
                <w:lang w:eastAsia="en-GB"/>
              </w:rPr>
            </w:pPr>
            <w:proofErr w:type="spellStart"/>
            <w:r w:rsidRPr="00D17679">
              <w:rPr>
                <w:rFonts w:eastAsia="宋体" w:cs="Arial"/>
                <w:b/>
                <w:bCs/>
                <w:color w:val="FFFFFF" w:themeColor="background1"/>
                <w:sz w:val="18"/>
                <w:szCs w:val="18"/>
                <w:lang w:eastAsia="en-GB"/>
              </w:rPr>
              <w:t>评估</w:t>
            </w:r>
            <w:proofErr w:type="spellEnd"/>
          </w:p>
        </w:tc>
      </w:tr>
      <w:tr w:rsidR="004B3C84" w:rsidRPr="00D17679" w14:paraId="1814D72C" w14:textId="77777777">
        <w:trPr>
          <w:trHeight w:val="354"/>
        </w:trPr>
        <w:tc>
          <w:tcPr>
            <w:tcW w:w="1841" w:type="dxa"/>
            <w:shd w:val="clear" w:color="auto" w:fill="auto"/>
            <w:vAlign w:val="center"/>
          </w:tcPr>
          <w:p w14:paraId="4CC1B9B0" w14:textId="77777777" w:rsidR="004B3C84" w:rsidRPr="00D17679" w:rsidRDefault="00BE2D00">
            <w:pPr>
              <w:rPr>
                <w:rFonts w:eastAsia="宋体"/>
                <w:b/>
                <w:sz w:val="16"/>
                <w:szCs w:val="16"/>
              </w:rPr>
            </w:pPr>
            <w:proofErr w:type="spellStart"/>
            <w:r w:rsidRPr="00D17679">
              <w:rPr>
                <w:rFonts w:eastAsia="宋体"/>
                <w:b/>
                <w:sz w:val="16"/>
                <w:szCs w:val="16"/>
              </w:rPr>
              <w:t>评估标准</w:t>
            </w:r>
            <w:proofErr w:type="spellEnd"/>
          </w:p>
        </w:tc>
        <w:tc>
          <w:tcPr>
            <w:tcW w:w="8785" w:type="dxa"/>
            <w:gridSpan w:val="3"/>
            <w:shd w:val="clear" w:color="auto" w:fill="auto"/>
            <w:vAlign w:val="center"/>
          </w:tcPr>
          <w:p w14:paraId="3EFD857B"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本指标满分为</w:t>
            </w:r>
            <w:r w:rsidRPr="00D17679">
              <w:rPr>
                <w:rStyle w:val="Hyperlink"/>
                <w:rFonts w:eastAsia="宋体" w:hint="eastAsia"/>
                <w:color w:val="000000" w:themeColor="text1"/>
                <w:sz w:val="16"/>
                <w:szCs w:val="16"/>
                <w:lang w:eastAsia="zh-CN"/>
              </w:rPr>
              <w:t>100</w:t>
            </w:r>
            <w:r w:rsidRPr="00D17679">
              <w:rPr>
                <w:rStyle w:val="Hyperlink"/>
                <w:rFonts w:eastAsia="宋体" w:hint="eastAsia"/>
                <w:color w:val="000000" w:themeColor="text1"/>
                <w:sz w:val="16"/>
                <w:szCs w:val="16"/>
                <w:lang w:eastAsia="zh-CN"/>
              </w:rPr>
              <w:t>分。</w:t>
            </w:r>
          </w:p>
          <w:p w14:paraId="1EF692C8" w14:textId="77777777" w:rsidR="004B3C84" w:rsidRPr="00D17679" w:rsidRDefault="004B3C84">
            <w:pPr>
              <w:rPr>
                <w:rStyle w:val="Hyperlink"/>
                <w:rFonts w:eastAsia="宋体"/>
                <w:color w:val="000000" w:themeColor="text1"/>
                <w:sz w:val="16"/>
                <w:szCs w:val="16"/>
                <w:lang w:eastAsia="zh-CN"/>
              </w:rPr>
            </w:pPr>
          </w:p>
          <w:p w14:paraId="7469C6FD"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A</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100</w:t>
            </w:r>
            <w:r w:rsidRPr="00D17679">
              <w:rPr>
                <w:rStyle w:val="Hyperlink"/>
                <w:rFonts w:eastAsia="宋体"/>
                <w:color w:val="000000" w:themeColor="text1"/>
                <w:sz w:val="16"/>
                <w:szCs w:val="16"/>
                <w:lang w:eastAsia="zh-CN"/>
              </w:rPr>
              <w:t>分。</w:t>
            </w:r>
          </w:p>
          <w:p w14:paraId="1903CAEE"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B</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66</w:t>
            </w:r>
            <w:r w:rsidRPr="00D17679">
              <w:rPr>
                <w:rStyle w:val="Hyperlink"/>
                <w:rFonts w:eastAsia="宋体"/>
                <w:color w:val="000000" w:themeColor="text1"/>
                <w:sz w:val="16"/>
                <w:szCs w:val="16"/>
                <w:lang w:eastAsia="zh-CN"/>
              </w:rPr>
              <w:t>分。</w:t>
            </w:r>
          </w:p>
          <w:p w14:paraId="418CB90B"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C</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33</w:t>
            </w:r>
            <w:r w:rsidRPr="00D17679">
              <w:rPr>
                <w:rStyle w:val="Hyperlink"/>
                <w:rFonts w:eastAsia="宋体"/>
                <w:color w:val="000000" w:themeColor="text1"/>
                <w:sz w:val="16"/>
                <w:szCs w:val="16"/>
                <w:lang w:eastAsia="zh-CN"/>
              </w:rPr>
              <w:t>分。</w:t>
            </w:r>
          </w:p>
          <w:p w14:paraId="4EA3B7C2" w14:textId="77777777" w:rsidR="004B3C84" w:rsidRPr="00D17679" w:rsidRDefault="00BE2D00">
            <w:pPr>
              <w:rPr>
                <w:rStyle w:val="Hyperlink"/>
                <w:rFonts w:eastAsia="宋体"/>
                <w:color w:val="000000" w:themeColor="text1"/>
                <w:sz w:val="16"/>
                <w:szCs w:val="16"/>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rPr>
              <w:t>D</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rPr>
              <w:t>得</w:t>
            </w:r>
            <w:r w:rsidRPr="00D17679">
              <w:rPr>
                <w:rStyle w:val="Hyperlink"/>
                <w:rFonts w:eastAsia="宋体"/>
                <w:color w:val="000000" w:themeColor="text1"/>
                <w:sz w:val="16"/>
                <w:szCs w:val="16"/>
              </w:rPr>
              <w:t>0</w:t>
            </w:r>
            <w:r w:rsidRPr="00D17679">
              <w:rPr>
                <w:rStyle w:val="Hyperlink"/>
                <w:rFonts w:eastAsia="宋体"/>
                <w:color w:val="000000" w:themeColor="text1"/>
                <w:sz w:val="16"/>
                <w:szCs w:val="16"/>
              </w:rPr>
              <w:t>分。</w:t>
            </w:r>
          </w:p>
        </w:tc>
        <w:tc>
          <w:tcPr>
            <w:tcW w:w="4116" w:type="dxa"/>
            <w:gridSpan w:val="2"/>
            <w:shd w:val="clear" w:color="auto" w:fill="auto"/>
            <w:vAlign w:val="center"/>
          </w:tcPr>
          <w:p w14:paraId="79CD625E" w14:textId="77777777" w:rsidR="004B3C84" w:rsidRPr="00D17679" w:rsidRDefault="00BE2D00">
            <w:pPr>
              <w:rPr>
                <w:rStyle w:val="Hyperlink"/>
                <w:rFonts w:eastAsia="宋体"/>
                <w:color w:val="auto"/>
                <w:sz w:val="16"/>
                <w:szCs w:val="16"/>
                <w:lang w:eastAsia="zh-CN"/>
              </w:rPr>
            </w:pPr>
            <w:r w:rsidRPr="00D17679">
              <w:rPr>
                <w:rStyle w:val="Hyperlink"/>
                <w:rFonts w:eastAsia="宋体" w:hint="eastAsia"/>
                <w:color w:val="auto"/>
                <w:sz w:val="16"/>
                <w:szCs w:val="16"/>
                <w:lang w:eastAsia="zh-CN"/>
              </w:rPr>
              <w:t>更多信息：</w:t>
            </w:r>
          </w:p>
          <w:p w14:paraId="5743A8A2" w14:textId="77777777" w:rsidR="004B3C84" w:rsidRPr="00D17679" w:rsidRDefault="004B3C84">
            <w:pPr>
              <w:rPr>
                <w:rStyle w:val="Hyperlink"/>
                <w:rFonts w:eastAsia="宋体"/>
                <w:color w:val="auto"/>
                <w:sz w:val="16"/>
                <w:szCs w:val="16"/>
                <w:lang w:eastAsia="zh-CN"/>
              </w:rPr>
            </w:pPr>
          </w:p>
          <w:p w14:paraId="59A92BB0" w14:textId="77777777" w:rsidR="004B3C84" w:rsidRPr="00D17679" w:rsidRDefault="00BE2D00">
            <w:pPr>
              <w:rPr>
                <w:rFonts w:eastAsia="宋体"/>
                <w:sz w:val="16"/>
                <w:szCs w:val="16"/>
                <w:lang w:eastAsia="zh-CN"/>
              </w:rPr>
            </w:pPr>
            <w:r w:rsidRPr="00D17679">
              <w:rPr>
                <w:rFonts w:eastAsia="宋体"/>
                <w:sz w:val="16"/>
                <w:szCs w:val="16"/>
                <w:lang w:eastAsia="zh-CN"/>
              </w:rPr>
              <w:t>选择</w:t>
            </w:r>
            <w:r w:rsidRPr="00D17679">
              <w:rPr>
                <w:rFonts w:eastAsia="宋体"/>
                <w:sz w:val="16"/>
                <w:szCs w:val="16"/>
                <w:lang w:eastAsia="zh-CN"/>
              </w:rPr>
              <w:t>D</w:t>
            </w:r>
            <w:r w:rsidRPr="00D17679">
              <w:rPr>
                <w:rFonts w:eastAsia="宋体"/>
                <w:sz w:val="16"/>
                <w:szCs w:val="16"/>
                <w:lang w:eastAsia="zh-CN"/>
              </w:rPr>
              <w:t>将导致</w:t>
            </w:r>
            <w:r w:rsidRPr="00D17679">
              <w:rPr>
                <w:rFonts w:eastAsia="宋体" w:hint="eastAsia"/>
                <w:sz w:val="16"/>
                <w:szCs w:val="16"/>
                <w:lang w:eastAsia="zh-CN"/>
              </w:rPr>
              <w:t>该指标得分为</w:t>
            </w:r>
            <w:r w:rsidRPr="00D17679">
              <w:rPr>
                <w:rFonts w:eastAsia="宋体"/>
                <w:sz w:val="16"/>
                <w:szCs w:val="16"/>
                <w:lang w:eastAsia="zh-CN"/>
              </w:rPr>
              <w:t>0/100</w:t>
            </w:r>
            <w:r w:rsidRPr="00D17679">
              <w:rPr>
                <w:rFonts w:eastAsia="宋体"/>
                <w:sz w:val="16"/>
                <w:szCs w:val="16"/>
                <w:lang w:eastAsia="zh-CN"/>
              </w:rPr>
              <w:t>分。</w:t>
            </w:r>
          </w:p>
          <w:p w14:paraId="49FDDACD" w14:textId="77777777" w:rsidR="004B3C84" w:rsidRPr="00D17679" w:rsidRDefault="004B3C84">
            <w:pPr>
              <w:rPr>
                <w:rStyle w:val="Hyperlink"/>
                <w:rFonts w:eastAsia="宋体"/>
                <w:color w:val="000000" w:themeColor="text1"/>
                <w:sz w:val="16"/>
                <w:szCs w:val="16"/>
                <w:lang w:eastAsia="zh-CN"/>
              </w:rPr>
            </w:pPr>
          </w:p>
          <w:p w14:paraId="2ABFB87A" w14:textId="77777777" w:rsidR="004B3C84" w:rsidRPr="00D17679" w:rsidRDefault="00BE2D00">
            <w:pPr>
              <w:rPr>
                <w:rStyle w:val="Hyperlink"/>
                <w:rFonts w:eastAsia="宋体"/>
                <w:color w:val="000000" w:themeColor="text1"/>
                <w:lang w:eastAsia="zh-CN"/>
              </w:rPr>
            </w:pPr>
            <w:r w:rsidRPr="00D17679">
              <w:rPr>
                <w:rStyle w:val="Hyperlink"/>
                <w:rFonts w:eastAsia="宋体"/>
                <w:color w:val="000000" w:themeColor="text1"/>
                <w:sz w:val="16"/>
                <w:szCs w:val="16"/>
                <w:lang w:eastAsia="zh-CN"/>
              </w:rPr>
              <w:t>选择</w:t>
            </w:r>
            <w:r w:rsidRPr="00D17679">
              <w:rPr>
                <w:rStyle w:val="Hyperlink"/>
                <w:rFonts w:eastAsia="宋体"/>
                <w:color w:val="000000" w:themeColor="text1"/>
                <w:sz w:val="16"/>
                <w:szCs w:val="16"/>
                <w:lang w:eastAsia="zh-CN"/>
              </w:rPr>
              <w:t>E</w:t>
            </w:r>
            <w:r w:rsidRPr="00D17679">
              <w:rPr>
                <w:rStyle w:val="Hyperlink"/>
                <w:rFonts w:eastAsia="宋体"/>
                <w:color w:val="000000" w:themeColor="text1"/>
                <w:sz w:val="16"/>
                <w:szCs w:val="16"/>
                <w:lang w:eastAsia="zh-CN"/>
              </w:rPr>
              <w:t>意味着</w:t>
            </w:r>
            <w:r w:rsidRPr="00D17679">
              <w:rPr>
                <w:rStyle w:val="Hyperlink"/>
                <w:rFonts w:eastAsia="宋体" w:hint="eastAsia"/>
                <w:color w:val="000000" w:themeColor="text1"/>
                <w:sz w:val="16"/>
                <w:szCs w:val="16"/>
                <w:lang w:eastAsia="zh-CN"/>
              </w:rPr>
              <w:t>该指标将记录为“不适用”。签署方不会因为该指标而被扣分。</w:t>
            </w:r>
          </w:p>
        </w:tc>
      </w:tr>
      <w:tr w:rsidR="004B3C84" w:rsidRPr="00D17679" w14:paraId="499AD7DC" w14:textId="77777777">
        <w:trPr>
          <w:trHeight w:val="300"/>
        </w:trPr>
        <w:tc>
          <w:tcPr>
            <w:tcW w:w="1841" w:type="dxa"/>
            <w:shd w:val="clear" w:color="auto" w:fill="auto"/>
            <w:vAlign w:val="center"/>
          </w:tcPr>
          <w:p w14:paraId="728F64F5" w14:textId="77777777" w:rsidR="004B3C84" w:rsidRPr="00D17679" w:rsidRDefault="00BE2D00">
            <w:pPr>
              <w:spacing w:line="240" w:lineRule="auto"/>
              <w:rPr>
                <w:rFonts w:eastAsia="宋体"/>
                <w:b/>
                <w:bCs/>
                <w:sz w:val="16"/>
                <w:szCs w:val="16"/>
                <w:lang w:eastAsia="zh-CN"/>
              </w:rPr>
            </w:pPr>
            <w:r w:rsidRPr="00D17679">
              <w:rPr>
                <w:rFonts w:eastAsia="宋体" w:hint="eastAsia"/>
                <w:b/>
                <w:sz w:val="16"/>
                <w:szCs w:val="16"/>
                <w:lang w:eastAsia="zh-CN"/>
              </w:rPr>
              <w:t>乘数</w:t>
            </w:r>
          </w:p>
        </w:tc>
        <w:tc>
          <w:tcPr>
            <w:tcW w:w="12901" w:type="dxa"/>
            <w:gridSpan w:val="5"/>
            <w:shd w:val="clear" w:color="auto" w:fill="auto"/>
            <w:vAlign w:val="center"/>
          </w:tcPr>
          <w:p w14:paraId="02211121" w14:textId="4BD89707" w:rsidR="004B3C84" w:rsidRPr="00D17679" w:rsidRDefault="004D3430">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高</w:t>
            </w:r>
          </w:p>
        </w:tc>
      </w:tr>
    </w:tbl>
    <w:p w14:paraId="5457E798" w14:textId="77777777" w:rsidR="004B3C84" w:rsidRPr="00D17679" w:rsidRDefault="00BE2D00">
      <w:pPr>
        <w:spacing w:after="160" w:line="259" w:lineRule="auto"/>
        <w:rPr>
          <w:rFonts w:eastAsia="宋体"/>
          <w:lang w:eastAsia="zh-CN"/>
        </w:rPr>
      </w:pPr>
      <w:r w:rsidRPr="00D17679">
        <w:rPr>
          <w:rFonts w:eastAsia="宋体"/>
          <w:lang w:eastAsia="zh-CN"/>
        </w:rPr>
        <w:br w:type="page"/>
      </w:r>
    </w:p>
    <w:p w14:paraId="4B5C8670" w14:textId="77777777" w:rsidR="004B3C84" w:rsidRPr="00D17679" w:rsidRDefault="00BE2D00">
      <w:pPr>
        <w:pStyle w:val="Heading1"/>
        <w:rPr>
          <w:rFonts w:eastAsia="宋体"/>
          <w:caps w:val="0"/>
          <w:lang w:eastAsia="zh-CN"/>
        </w:rPr>
      </w:pPr>
      <w:bookmarkStart w:id="9" w:name="_Toc135416367"/>
      <w:r w:rsidRPr="00D17679">
        <w:rPr>
          <w:rFonts w:eastAsia="宋体"/>
          <w:caps w:val="0"/>
          <w:lang w:eastAsia="zh-CN"/>
        </w:rPr>
        <w:lastRenderedPageBreak/>
        <w:t>投资前</w:t>
      </w:r>
      <w:bookmarkEnd w:id="9"/>
    </w:p>
    <w:p w14:paraId="379E56D2" w14:textId="369C8BD7" w:rsidR="004B3C84" w:rsidRPr="00D17679" w:rsidRDefault="00103E1E">
      <w:pPr>
        <w:pStyle w:val="Heading2"/>
        <w:tabs>
          <w:tab w:val="left" w:pos="12758"/>
        </w:tabs>
        <w:rPr>
          <w:rFonts w:eastAsia="宋体" w:cs="Times New Roman"/>
          <w:caps w:val="0"/>
          <w:color w:val="auto"/>
          <w:sz w:val="20"/>
          <w:szCs w:val="20"/>
          <w:lang w:eastAsia="zh-CN"/>
        </w:rPr>
      </w:pPr>
      <w:bookmarkStart w:id="10" w:name="_Toc135416368"/>
      <w:r w:rsidRPr="00D17679">
        <w:rPr>
          <w:rFonts w:eastAsia="宋体" w:hint="eastAsia"/>
          <w:caps w:val="0"/>
          <w:lang w:eastAsia="zh-CN"/>
        </w:rPr>
        <w:t>实质性</w:t>
      </w:r>
      <w:r w:rsidR="00BE2D00" w:rsidRPr="00D17679">
        <w:rPr>
          <w:rFonts w:eastAsia="宋体"/>
          <w:caps w:val="0"/>
          <w:lang w:eastAsia="zh-CN"/>
        </w:rPr>
        <w:t>分析</w:t>
      </w:r>
      <w:r w:rsidR="00BE2D00" w:rsidRPr="00D17679">
        <w:rPr>
          <w:rFonts w:eastAsia="宋体"/>
          <w:caps w:val="0"/>
          <w:lang w:eastAsia="zh-CN"/>
        </w:rPr>
        <w:t xml:space="preserve"> [PE 3, PE 3.1]</w:t>
      </w:r>
      <w:bookmarkEnd w:id="10"/>
    </w:p>
    <w:tbl>
      <w:tblPr>
        <w:tblW w:w="1487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39"/>
        <w:gridCol w:w="1549"/>
        <w:gridCol w:w="2387"/>
        <w:gridCol w:w="423"/>
        <w:gridCol w:w="201"/>
        <w:gridCol w:w="1053"/>
        <w:gridCol w:w="3174"/>
        <w:gridCol w:w="265"/>
        <w:gridCol w:w="1970"/>
        <w:gridCol w:w="2015"/>
      </w:tblGrid>
      <w:tr w:rsidR="004B3C84" w:rsidRPr="00D17679" w14:paraId="10168F32" w14:textId="77777777">
        <w:trPr>
          <w:trHeight w:val="367"/>
        </w:trPr>
        <w:tc>
          <w:tcPr>
            <w:tcW w:w="1839" w:type="dxa"/>
            <w:vMerge w:val="restart"/>
            <w:shd w:val="clear" w:color="auto" w:fill="DFF5F9"/>
            <w:vAlign w:val="center"/>
          </w:tcPr>
          <w:p w14:paraId="507591DA" w14:textId="77777777" w:rsidR="004B3C84" w:rsidRPr="00D17679" w:rsidRDefault="00BE2D00">
            <w:pPr>
              <w:spacing w:line="240" w:lineRule="auto"/>
              <w:jc w:val="center"/>
              <w:textAlignment w:val="baseline"/>
              <w:rPr>
                <w:rFonts w:eastAsia="宋体" w:cs="Arial"/>
                <w:b/>
                <w:sz w:val="14"/>
                <w:szCs w:val="14"/>
                <w:lang w:eastAsia="en-GB"/>
              </w:rPr>
            </w:pPr>
            <w:proofErr w:type="spellStart"/>
            <w:r w:rsidRPr="00D17679">
              <w:rPr>
                <w:rFonts w:eastAsia="宋体" w:cs="Arial"/>
                <w:b/>
                <w:sz w:val="14"/>
                <w:szCs w:val="14"/>
                <w:lang w:eastAsia="en-GB"/>
              </w:rPr>
              <w:t>指标</w:t>
            </w:r>
            <w:r w:rsidRPr="00D17679">
              <w:rPr>
                <w:rFonts w:eastAsia="宋体" w:cs="Arial"/>
                <w:b/>
                <w:sz w:val="14"/>
                <w:szCs w:val="14"/>
                <w:lang w:eastAsia="en-GB"/>
              </w:rPr>
              <w:t>ID</w:t>
            </w:r>
            <w:proofErr w:type="spellEnd"/>
          </w:p>
          <w:p w14:paraId="496930AF" w14:textId="77777777" w:rsidR="004B3C84" w:rsidRPr="00D17679" w:rsidRDefault="004B3C84">
            <w:pPr>
              <w:spacing w:line="240" w:lineRule="auto"/>
              <w:jc w:val="center"/>
              <w:textAlignment w:val="baseline"/>
              <w:rPr>
                <w:rFonts w:eastAsia="宋体" w:cs="Arial"/>
                <w:b/>
                <w:sz w:val="14"/>
                <w:szCs w:val="14"/>
                <w:lang w:eastAsia="en-GB"/>
              </w:rPr>
            </w:pPr>
          </w:p>
          <w:p w14:paraId="637D9744" w14:textId="77777777" w:rsidR="004B3C84" w:rsidRPr="00D17679" w:rsidRDefault="00BE2D00">
            <w:pPr>
              <w:pStyle w:val="Indicatorsubsection"/>
              <w:rPr>
                <w:rFonts w:eastAsia="宋体"/>
                <w:sz w:val="18"/>
                <w:szCs w:val="18"/>
                <w:lang w:val="en-GB"/>
              </w:rPr>
            </w:pPr>
            <w:bookmarkStart w:id="11" w:name="_Toc135416369"/>
            <w:r w:rsidRPr="00D17679">
              <w:rPr>
                <w:rFonts w:eastAsia="宋体"/>
              </w:rPr>
              <w:t>PE 3</w:t>
            </w:r>
            <w:bookmarkEnd w:id="11"/>
          </w:p>
        </w:tc>
        <w:tc>
          <w:tcPr>
            <w:tcW w:w="1549" w:type="dxa"/>
            <w:shd w:val="clear" w:color="auto" w:fill="DFF5F9"/>
            <w:vAlign w:val="center"/>
          </w:tcPr>
          <w:p w14:paraId="642108E8" w14:textId="77777777" w:rsidR="004B3C84" w:rsidRPr="00D17679" w:rsidRDefault="00BE2D00">
            <w:pPr>
              <w:spacing w:line="240" w:lineRule="auto"/>
              <w:textAlignment w:val="baseline"/>
              <w:rPr>
                <w:rFonts w:eastAsia="宋体" w:cs="Arial"/>
                <w:sz w:val="14"/>
                <w:szCs w:val="14"/>
                <w:lang w:eastAsia="en-GB"/>
              </w:rPr>
            </w:pPr>
            <w:r w:rsidRPr="00D17679">
              <w:rPr>
                <w:rFonts w:eastAsia="宋体" w:cs="Arial" w:hint="eastAsia"/>
                <w:b/>
                <w:sz w:val="14"/>
                <w:szCs w:val="14"/>
                <w:lang w:eastAsia="zh-CN"/>
              </w:rPr>
              <w:t>基于：</w:t>
            </w:r>
            <w:r w:rsidRPr="00D17679">
              <w:rPr>
                <w:rFonts w:eastAsia="宋体" w:cs="Arial"/>
                <w:b/>
                <w:sz w:val="14"/>
                <w:szCs w:val="14"/>
                <w:lang w:eastAsia="en-GB"/>
              </w:rPr>
              <w:t xml:space="preserve"> </w:t>
            </w:r>
          </w:p>
        </w:tc>
        <w:tc>
          <w:tcPr>
            <w:tcW w:w="2810" w:type="dxa"/>
            <w:gridSpan w:val="2"/>
            <w:shd w:val="clear" w:color="auto" w:fill="DFF5F9"/>
            <w:vAlign w:val="center"/>
          </w:tcPr>
          <w:p w14:paraId="625F9A20" w14:textId="77777777" w:rsidR="004B3C84" w:rsidRPr="00D17679" w:rsidRDefault="00BE2D00">
            <w:pPr>
              <w:spacing w:line="240" w:lineRule="auto"/>
              <w:textAlignment w:val="baseline"/>
              <w:rPr>
                <w:rFonts w:eastAsia="宋体" w:cs="Arial"/>
                <w:sz w:val="14"/>
                <w:szCs w:val="14"/>
                <w:lang w:eastAsia="en-GB"/>
              </w:rPr>
            </w:pPr>
            <w:r w:rsidRPr="00D17679">
              <w:rPr>
                <w:rFonts w:eastAsia="宋体"/>
                <w:b/>
                <w:bCs/>
                <w:sz w:val="22"/>
                <w:szCs w:val="22"/>
              </w:rPr>
              <w:t>OO 21</w:t>
            </w:r>
          </w:p>
        </w:tc>
        <w:tc>
          <w:tcPr>
            <w:tcW w:w="4693" w:type="dxa"/>
            <w:gridSpan w:val="4"/>
            <w:vMerge w:val="restart"/>
            <w:shd w:val="clear" w:color="auto" w:fill="DFF5F9"/>
            <w:vAlign w:val="center"/>
          </w:tcPr>
          <w:p w14:paraId="08A8A268" w14:textId="77777777" w:rsidR="004B3C84" w:rsidRPr="00D17679" w:rsidRDefault="00BE2D00">
            <w:pPr>
              <w:spacing w:line="240" w:lineRule="auto"/>
              <w:jc w:val="center"/>
              <w:textAlignment w:val="baseline"/>
              <w:rPr>
                <w:rFonts w:eastAsia="宋体" w:cs="Arial"/>
                <w:sz w:val="14"/>
                <w:szCs w:val="14"/>
                <w:lang w:eastAsia="en-GB"/>
              </w:rPr>
            </w:pPr>
            <w:proofErr w:type="spellStart"/>
            <w:r w:rsidRPr="00D17679">
              <w:rPr>
                <w:rFonts w:eastAsia="宋体" w:cs="Arial"/>
                <w:sz w:val="14"/>
                <w:szCs w:val="14"/>
                <w:lang w:eastAsia="en-GB"/>
              </w:rPr>
              <w:t>分节</w:t>
            </w:r>
            <w:proofErr w:type="spellEnd"/>
            <w:r w:rsidRPr="00D17679">
              <w:rPr>
                <w:rFonts w:eastAsia="宋体" w:cs="Arial"/>
                <w:sz w:val="14"/>
                <w:szCs w:val="14"/>
                <w:lang w:eastAsia="en-GB"/>
              </w:rPr>
              <w:t xml:space="preserve"> </w:t>
            </w:r>
          </w:p>
          <w:p w14:paraId="486B2F05" w14:textId="77777777" w:rsidR="004B3C84" w:rsidRPr="00D17679" w:rsidRDefault="004B3C84">
            <w:pPr>
              <w:spacing w:line="240" w:lineRule="auto"/>
              <w:jc w:val="center"/>
              <w:textAlignment w:val="baseline"/>
              <w:rPr>
                <w:rFonts w:eastAsia="宋体" w:cs="Arial"/>
                <w:sz w:val="14"/>
                <w:szCs w:val="14"/>
                <w:lang w:eastAsia="en-GB"/>
              </w:rPr>
            </w:pPr>
          </w:p>
          <w:p w14:paraId="52F7B858" w14:textId="069BF958" w:rsidR="004B3C84" w:rsidRPr="00D17679" w:rsidRDefault="00103E1E">
            <w:pPr>
              <w:jc w:val="center"/>
              <w:rPr>
                <w:rFonts w:eastAsia="宋体"/>
                <w:sz w:val="18"/>
                <w:szCs w:val="18"/>
              </w:rPr>
            </w:pPr>
            <w:r w:rsidRPr="00D17679">
              <w:rPr>
                <w:rFonts w:eastAsia="宋体" w:hint="eastAsia"/>
                <w:b/>
                <w:bCs/>
                <w:sz w:val="22"/>
                <w:szCs w:val="22"/>
                <w:lang w:eastAsia="zh-CN"/>
              </w:rPr>
              <w:t>实质性</w:t>
            </w:r>
            <w:proofErr w:type="spellStart"/>
            <w:r w:rsidR="00BE2D00" w:rsidRPr="00D17679">
              <w:rPr>
                <w:rFonts w:eastAsia="宋体"/>
                <w:b/>
                <w:bCs/>
                <w:sz w:val="22"/>
                <w:szCs w:val="22"/>
              </w:rPr>
              <w:t>分析</w:t>
            </w:r>
            <w:proofErr w:type="spellEnd"/>
          </w:p>
        </w:tc>
        <w:tc>
          <w:tcPr>
            <w:tcW w:w="1970" w:type="dxa"/>
            <w:vMerge w:val="restart"/>
            <w:shd w:val="clear" w:color="auto" w:fill="DFF5F9"/>
            <w:vAlign w:val="center"/>
          </w:tcPr>
          <w:p w14:paraId="0467E688" w14:textId="77777777" w:rsidR="004B3C84" w:rsidRPr="00D17679" w:rsidRDefault="00BE2D00">
            <w:pPr>
              <w:spacing w:line="240" w:lineRule="auto"/>
              <w:jc w:val="center"/>
              <w:textAlignment w:val="baseline"/>
              <w:rPr>
                <w:rFonts w:eastAsia="宋体" w:cs="Arial"/>
                <w:b/>
                <w:bCs/>
                <w:sz w:val="14"/>
                <w:szCs w:val="14"/>
                <w:lang w:eastAsia="en-GB"/>
              </w:rPr>
            </w:pPr>
            <w:proofErr w:type="spellStart"/>
            <w:r w:rsidRPr="00D17679">
              <w:rPr>
                <w:rFonts w:eastAsia="宋体" w:cs="Arial"/>
                <w:b/>
                <w:bCs/>
                <w:sz w:val="14"/>
                <w:szCs w:val="14"/>
                <w:lang w:eastAsia="en-GB"/>
              </w:rPr>
              <w:t>PRI</w:t>
            </w:r>
            <w:r w:rsidRPr="00D17679">
              <w:rPr>
                <w:rFonts w:eastAsia="宋体" w:cs="Arial"/>
                <w:b/>
                <w:bCs/>
                <w:sz w:val="14"/>
                <w:szCs w:val="14"/>
                <w:lang w:eastAsia="en-GB"/>
              </w:rPr>
              <w:t>原则</w:t>
            </w:r>
            <w:proofErr w:type="spellEnd"/>
          </w:p>
          <w:p w14:paraId="2103ABBA" w14:textId="77777777" w:rsidR="004B3C84" w:rsidRPr="00D17679" w:rsidRDefault="004B3C84">
            <w:pPr>
              <w:spacing w:line="240" w:lineRule="auto"/>
              <w:jc w:val="center"/>
              <w:textAlignment w:val="baseline"/>
              <w:rPr>
                <w:rFonts w:eastAsia="宋体" w:cs="Arial"/>
                <w:b/>
                <w:bCs/>
                <w:sz w:val="14"/>
                <w:szCs w:val="14"/>
                <w:lang w:eastAsia="en-GB"/>
              </w:rPr>
            </w:pPr>
          </w:p>
          <w:p w14:paraId="24DFBA84" w14:textId="77777777" w:rsidR="004B3C84" w:rsidRPr="00D17679" w:rsidRDefault="00BE2D00">
            <w:pPr>
              <w:spacing w:line="240" w:lineRule="auto"/>
              <w:jc w:val="center"/>
              <w:textAlignment w:val="baseline"/>
              <w:rPr>
                <w:rFonts w:eastAsia="宋体" w:cs="Arial"/>
                <w:sz w:val="18"/>
                <w:szCs w:val="18"/>
                <w:lang w:eastAsia="en-GB"/>
              </w:rPr>
            </w:pPr>
            <w:r w:rsidRPr="00D17679">
              <w:rPr>
                <w:rFonts w:eastAsia="宋体" w:cs="Arial"/>
                <w:sz w:val="22"/>
                <w:szCs w:val="22"/>
                <w:lang w:eastAsia="en-GB"/>
              </w:rPr>
              <w:t xml:space="preserve">1 </w:t>
            </w:r>
          </w:p>
        </w:tc>
        <w:tc>
          <w:tcPr>
            <w:tcW w:w="2015" w:type="dxa"/>
            <w:vMerge w:val="restart"/>
            <w:shd w:val="clear" w:color="auto" w:fill="00B0F0"/>
            <w:tcMar>
              <w:top w:w="113" w:type="dxa"/>
              <w:left w:w="113" w:type="dxa"/>
              <w:bottom w:w="113" w:type="dxa"/>
              <w:right w:w="113" w:type="dxa"/>
            </w:tcMar>
            <w:vAlign w:val="center"/>
          </w:tcPr>
          <w:p w14:paraId="3603196B" w14:textId="77777777" w:rsidR="004B3C84" w:rsidRPr="00D17679" w:rsidRDefault="00BE2D00">
            <w:pPr>
              <w:spacing w:line="240" w:lineRule="auto"/>
              <w:jc w:val="center"/>
              <w:textAlignment w:val="baseline"/>
              <w:rPr>
                <w:rFonts w:eastAsia="宋体" w:cs="Arial"/>
                <w:b/>
                <w:bCs/>
                <w:color w:val="FFFFFF" w:themeColor="background1"/>
                <w:sz w:val="14"/>
                <w:szCs w:val="14"/>
                <w:lang w:eastAsia="en-GB"/>
              </w:rPr>
            </w:pPr>
            <w:proofErr w:type="spellStart"/>
            <w:r w:rsidRPr="00D17679">
              <w:rPr>
                <w:rFonts w:eastAsia="宋体" w:cs="Arial"/>
                <w:b/>
                <w:bCs/>
                <w:color w:val="FFFFFF" w:themeColor="background1"/>
                <w:sz w:val="14"/>
                <w:szCs w:val="14"/>
                <w:lang w:eastAsia="en-GB"/>
              </w:rPr>
              <w:t>指标类型</w:t>
            </w:r>
            <w:proofErr w:type="spellEnd"/>
          </w:p>
          <w:p w14:paraId="2FF2F1F1" w14:textId="77777777" w:rsidR="004B3C84" w:rsidRPr="00D17679" w:rsidRDefault="004B3C84">
            <w:pPr>
              <w:spacing w:line="240" w:lineRule="auto"/>
              <w:jc w:val="center"/>
              <w:textAlignment w:val="baseline"/>
              <w:rPr>
                <w:rFonts w:eastAsia="宋体" w:cs="Arial"/>
                <w:b/>
                <w:bCs/>
                <w:color w:val="FFFFFF" w:themeColor="background1"/>
                <w:sz w:val="14"/>
                <w:szCs w:val="14"/>
                <w:lang w:eastAsia="en-GB"/>
              </w:rPr>
            </w:pPr>
          </w:p>
          <w:p w14:paraId="16387CC0" w14:textId="77777777" w:rsidR="004B3C84" w:rsidRPr="00D17679" w:rsidRDefault="00BE2D00">
            <w:pPr>
              <w:autoSpaceDE w:val="0"/>
              <w:autoSpaceDN w:val="0"/>
              <w:adjustRightInd w:val="0"/>
              <w:spacing w:line="240" w:lineRule="auto"/>
              <w:jc w:val="center"/>
              <w:rPr>
                <w:rFonts w:eastAsia="宋体" w:cs="Arial"/>
                <w:color w:val="FFFFFF" w:themeColor="background1"/>
                <w:sz w:val="32"/>
                <w:szCs w:val="32"/>
                <w:lang w:eastAsia="zh-CN"/>
              </w:rPr>
            </w:pPr>
            <w:r w:rsidRPr="00D17679">
              <w:rPr>
                <w:rFonts w:eastAsia="宋体" w:cs="Arial" w:hint="eastAsia"/>
                <w:b/>
                <w:bCs/>
                <w:color w:val="FFFFFF" w:themeColor="background1"/>
                <w:sz w:val="32"/>
                <w:szCs w:val="32"/>
                <w:lang w:eastAsia="zh-CN"/>
              </w:rPr>
              <w:t>核心</w:t>
            </w:r>
          </w:p>
        </w:tc>
      </w:tr>
      <w:tr w:rsidR="004B3C84" w:rsidRPr="00D17679" w14:paraId="050DB7D0" w14:textId="77777777">
        <w:trPr>
          <w:trHeight w:val="367"/>
        </w:trPr>
        <w:tc>
          <w:tcPr>
            <w:tcW w:w="1839" w:type="dxa"/>
            <w:vMerge/>
            <w:shd w:val="clear" w:color="auto" w:fill="DFF5F9"/>
            <w:vAlign w:val="center"/>
          </w:tcPr>
          <w:p w14:paraId="4C80228B" w14:textId="77777777" w:rsidR="004B3C84" w:rsidRPr="00D17679" w:rsidRDefault="004B3C84">
            <w:pPr>
              <w:spacing w:line="240" w:lineRule="auto"/>
              <w:jc w:val="center"/>
              <w:textAlignment w:val="baseline"/>
              <w:rPr>
                <w:rFonts w:eastAsia="宋体" w:cs="Arial"/>
                <w:b/>
                <w:sz w:val="14"/>
                <w:szCs w:val="14"/>
                <w:lang w:eastAsia="en-GB"/>
              </w:rPr>
            </w:pPr>
          </w:p>
        </w:tc>
        <w:tc>
          <w:tcPr>
            <w:tcW w:w="1549" w:type="dxa"/>
            <w:shd w:val="clear" w:color="auto" w:fill="DFF5F9"/>
            <w:vAlign w:val="center"/>
          </w:tcPr>
          <w:p w14:paraId="6AB9FCDE" w14:textId="77777777" w:rsidR="004B3C84" w:rsidRPr="00D17679" w:rsidRDefault="00BE2D00">
            <w:pPr>
              <w:spacing w:line="240" w:lineRule="auto"/>
              <w:textAlignment w:val="baseline"/>
              <w:rPr>
                <w:rFonts w:eastAsia="宋体" w:cs="Arial"/>
                <w:b/>
                <w:sz w:val="14"/>
                <w:szCs w:val="14"/>
                <w:lang w:eastAsia="zh-CN"/>
              </w:rPr>
            </w:pPr>
            <w:r w:rsidRPr="00D17679">
              <w:rPr>
                <w:rFonts w:eastAsia="宋体" w:cs="Arial" w:hint="eastAsia"/>
                <w:b/>
                <w:sz w:val="14"/>
                <w:szCs w:val="14"/>
                <w:lang w:eastAsia="zh-CN"/>
              </w:rPr>
              <w:t>指向：</w:t>
            </w:r>
          </w:p>
        </w:tc>
        <w:tc>
          <w:tcPr>
            <w:tcW w:w="2810" w:type="dxa"/>
            <w:gridSpan w:val="2"/>
            <w:shd w:val="clear" w:color="auto" w:fill="DFF5F9"/>
            <w:vAlign w:val="center"/>
          </w:tcPr>
          <w:p w14:paraId="7C26D0B3" w14:textId="77777777" w:rsidR="004B3C84" w:rsidRPr="00D17679" w:rsidRDefault="00BE2D00">
            <w:pPr>
              <w:spacing w:line="240" w:lineRule="auto"/>
              <w:textAlignment w:val="baseline"/>
              <w:rPr>
                <w:rFonts w:eastAsia="宋体" w:cs="Arial"/>
                <w:b/>
                <w:sz w:val="14"/>
                <w:szCs w:val="14"/>
                <w:lang w:eastAsia="en-GB"/>
              </w:rPr>
            </w:pPr>
            <w:r w:rsidRPr="00D17679">
              <w:rPr>
                <w:b/>
                <w:bCs/>
                <w:sz w:val="22"/>
                <w:szCs w:val="22"/>
              </w:rPr>
              <w:t>PE 3.1</w:t>
            </w:r>
          </w:p>
        </w:tc>
        <w:tc>
          <w:tcPr>
            <w:tcW w:w="4693" w:type="dxa"/>
            <w:gridSpan w:val="4"/>
            <w:vMerge/>
            <w:shd w:val="clear" w:color="auto" w:fill="DFF5F9"/>
            <w:vAlign w:val="center"/>
          </w:tcPr>
          <w:p w14:paraId="78214D1F" w14:textId="77777777" w:rsidR="004B3C84" w:rsidRPr="00D17679" w:rsidRDefault="004B3C84">
            <w:pPr>
              <w:spacing w:line="240" w:lineRule="auto"/>
              <w:jc w:val="center"/>
              <w:textAlignment w:val="baseline"/>
              <w:rPr>
                <w:rFonts w:eastAsia="宋体" w:cs="Arial"/>
                <w:b/>
                <w:sz w:val="14"/>
                <w:szCs w:val="14"/>
                <w:lang w:eastAsia="en-GB"/>
              </w:rPr>
            </w:pPr>
          </w:p>
        </w:tc>
        <w:tc>
          <w:tcPr>
            <w:tcW w:w="1970" w:type="dxa"/>
            <w:vMerge/>
            <w:shd w:val="clear" w:color="auto" w:fill="DFF5F9"/>
            <w:vAlign w:val="center"/>
          </w:tcPr>
          <w:p w14:paraId="3098A642" w14:textId="77777777" w:rsidR="004B3C84" w:rsidRPr="00D17679" w:rsidRDefault="004B3C84">
            <w:pPr>
              <w:spacing w:line="240" w:lineRule="auto"/>
              <w:jc w:val="center"/>
              <w:textAlignment w:val="baseline"/>
              <w:rPr>
                <w:rFonts w:eastAsia="宋体" w:cs="Arial"/>
                <w:b/>
                <w:bCs/>
                <w:sz w:val="14"/>
                <w:szCs w:val="14"/>
                <w:lang w:eastAsia="en-GB"/>
              </w:rPr>
            </w:pPr>
          </w:p>
        </w:tc>
        <w:tc>
          <w:tcPr>
            <w:tcW w:w="2015" w:type="dxa"/>
            <w:vMerge/>
            <w:shd w:val="clear" w:color="auto" w:fill="DFF5F9"/>
            <w:tcMar>
              <w:top w:w="113" w:type="dxa"/>
              <w:left w:w="113" w:type="dxa"/>
              <w:bottom w:w="113" w:type="dxa"/>
              <w:right w:w="113" w:type="dxa"/>
            </w:tcMar>
            <w:vAlign w:val="center"/>
          </w:tcPr>
          <w:p w14:paraId="6B2EFF86" w14:textId="77777777" w:rsidR="004B3C84" w:rsidRPr="00D17679" w:rsidRDefault="004B3C84">
            <w:pPr>
              <w:spacing w:line="240" w:lineRule="auto"/>
              <w:jc w:val="center"/>
              <w:textAlignment w:val="baseline"/>
              <w:rPr>
                <w:rFonts w:eastAsia="宋体" w:cs="Arial"/>
                <w:b/>
                <w:bCs/>
                <w:color w:val="FFFFFF" w:themeColor="background1"/>
                <w:sz w:val="14"/>
                <w:szCs w:val="14"/>
                <w:lang w:eastAsia="en-GB"/>
              </w:rPr>
            </w:pPr>
          </w:p>
        </w:tc>
      </w:tr>
      <w:tr w:rsidR="004B3C84" w:rsidRPr="00D17679" w14:paraId="62C0E4FB" w14:textId="77777777">
        <w:trPr>
          <w:trHeight w:val="567"/>
        </w:trPr>
        <w:tc>
          <w:tcPr>
            <w:tcW w:w="14876" w:type="dxa"/>
            <w:gridSpan w:val="10"/>
            <w:shd w:val="clear" w:color="auto" w:fill="FFFFFF" w:themeFill="background1"/>
            <w:tcMar>
              <w:top w:w="113" w:type="dxa"/>
              <w:left w:w="113" w:type="dxa"/>
              <w:bottom w:w="113" w:type="dxa"/>
              <w:right w:w="113" w:type="dxa"/>
            </w:tcMar>
            <w:vAlign w:val="center"/>
          </w:tcPr>
          <w:p w14:paraId="7A514B0D" w14:textId="28B94ABC" w:rsidR="004B3C84" w:rsidRPr="00D17679" w:rsidRDefault="00BE2D00">
            <w:pPr>
              <w:spacing w:line="276" w:lineRule="auto"/>
              <w:textAlignment w:val="baseline"/>
              <w:rPr>
                <w:rFonts w:eastAsia="宋体" w:cs="Arial"/>
                <w:b/>
                <w:bCs/>
                <w:lang w:eastAsia="zh-CN"/>
              </w:rPr>
            </w:pPr>
            <w:r w:rsidRPr="00D17679">
              <w:rPr>
                <w:rFonts w:eastAsia="宋体" w:cs="Arial"/>
                <w:b/>
                <w:bCs/>
                <w:lang w:eastAsia="zh-CN"/>
              </w:rPr>
              <w:t>在报告年度，贵机构如何对潜在私募股权投资进行</w:t>
            </w:r>
            <w:r w:rsidRPr="00D17679">
              <w:fldChar w:fldCharType="begin"/>
            </w:r>
            <w:r w:rsidRPr="00D17679">
              <w:rPr>
                <w:lang w:eastAsia="zh-CN"/>
              </w:rPr>
              <w:instrText>HYPERLINK "https://www.unpri.org/reporting-definitions" \h</w:instrText>
            </w:r>
            <w:r w:rsidRPr="00D17679">
              <w:fldChar w:fldCharType="separate"/>
            </w:r>
            <w:r w:rsidRPr="00D17679">
              <w:rPr>
                <w:rStyle w:val="Hyperlink"/>
                <w:rFonts w:eastAsia="宋体" w:cs="Arial"/>
                <w:b/>
                <w:lang w:eastAsia="zh-CN"/>
              </w:rPr>
              <w:t>ESG</w:t>
            </w:r>
            <w:r w:rsidR="00103E1E" w:rsidRPr="00D17679">
              <w:rPr>
                <w:rStyle w:val="Hyperlink"/>
                <w:rFonts w:eastAsia="宋体" w:cs="Arial" w:hint="eastAsia"/>
                <w:b/>
                <w:lang w:eastAsia="zh-CN"/>
              </w:rPr>
              <w:t>实质性</w:t>
            </w:r>
            <w:r w:rsidRPr="00D17679">
              <w:rPr>
                <w:rStyle w:val="Hyperlink"/>
                <w:rFonts w:eastAsia="宋体" w:cs="Arial" w:hint="eastAsia"/>
                <w:b/>
                <w:lang w:eastAsia="zh-CN"/>
              </w:rPr>
              <w:t>分析</w:t>
            </w:r>
            <w:r w:rsidRPr="00D17679">
              <w:rPr>
                <w:rStyle w:val="Hyperlink"/>
                <w:rFonts w:eastAsia="宋体" w:cs="Arial"/>
                <w:b/>
                <w:lang w:eastAsia="zh-CN"/>
              </w:rPr>
              <w:fldChar w:fldCharType="end"/>
            </w:r>
            <w:r w:rsidRPr="00D17679">
              <w:rPr>
                <w:rFonts w:eastAsia="宋体" w:cs="Arial" w:hint="eastAsia"/>
                <w:b/>
                <w:lang w:eastAsia="zh-CN"/>
              </w:rPr>
              <w:t>？</w:t>
            </w:r>
          </w:p>
          <w:p w14:paraId="1BB91D2C" w14:textId="77777777" w:rsidR="004B3C84" w:rsidRPr="00D17679" w:rsidRDefault="004B3C84">
            <w:pPr>
              <w:spacing w:line="276" w:lineRule="auto"/>
              <w:textAlignment w:val="baseline"/>
              <w:rPr>
                <w:rFonts w:eastAsia="宋体" w:cs="Arial"/>
                <w:b/>
                <w:bCs/>
                <w:lang w:eastAsia="zh-CN"/>
              </w:rPr>
            </w:pPr>
          </w:p>
          <w:p w14:paraId="27A0E6BF" w14:textId="1F9983ED" w:rsidR="004B3C84" w:rsidRPr="00D17679" w:rsidRDefault="00BE2D00">
            <w:pPr>
              <w:rPr>
                <w:rFonts w:eastAsia="宋体" w:cs="Arial"/>
                <w:lang w:eastAsia="zh-CN"/>
              </w:rPr>
            </w:pPr>
            <w:r w:rsidRPr="00D17679">
              <w:rPr>
                <w:rStyle w:val="Hyperlink"/>
                <w:rFonts w:eastAsia="宋体"/>
                <w:i/>
                <w:iCs/>
                <w:color w:val="000000" w:themeColor="text1"/>
                <w:lang w:eastAsia="zh-CN"/>
              </w:rPr>
              <w:t>如果签署方在报告年度</w:t>
            </w:r>
            <w:r w:rsidRPr="00D17679">
              <w:rPr>
                <w:rStyle w:val="Hyperlink"/>
                <w:rFonts w:eastAsia="宋体" w:hint="eastAsia"/>
                <w:i/>
                <w:iCs/>
                <w:color w:val="000000" w:themeColor="text1"/>
                <w:lang w:val="en-US" w:eastAsia="zh-CN"/>
              </w:rPr>
              <w:t>未</w:t>
            </w:r>
            <w:r w:rsidRPr="00D17679">
              <w:rPr>
                <w:rStyle w:val="Hyperlink"/>
                <w:rFonts w:eastAsia="宋体"/>
                <w:i/>
                <w:iCs/>
                <w:color w:val="000000" w:themeColor="text1"/>
                <w:lang w:eastAsia="zh-CN"/>
              </w:rPr>
              <w:t>分析任何潜在私募股权投资，</w:t>
            </w:r>
            <w:r w:rsidRPr="00D17679">
              <w:rPr>
                <w:rStyle w:val="Hyperlink"/>
                <w:rFonts w:eastAsia="宋体" w:cs="Arial" w:hint="eastAsia"/>
                <w:i/>
                <w:color w:val="000000" w:themeColor="text1"/>
                <w:lang w:eastAsia="zh-CN"/>
              </w:rPr>
              <w:t>请</w:t>
            </w:r>
            <w:r w:rsidRPr="00D17679">
              <w:rPr>
                <w:rStyle w:val="Hyperlink"/>
                <w:rFonts w:eastAsia="宋体" w:cs="Arial"/>
                <w:i/>
                <w:color w:val="000000" w:themeColor="text1"/>
                <w:lang w:eastAsia="zh-CN"/>
              </w:rPr>
              <w:t>采用</w:t>
            </w:r>
            <w:r w:rsidRPr="00D17679">
              <w:rPr>
                <w:rStyle w:val="Hyperlink"/>
                <w:rFonts w:eastAsia="宋体" w:cs="Arial" w:hint="eastAsia"/>
                <w:i/>
                <w:color w:val="000000" w:themeColor="text1"/>
                <w:lang w:eastAsia="zh-CN"/>
              </w:rPr>
              <w:t>上一次</w:t>
            </w:r>
            <w:r w:rsidRPr="00D17679">
              <w:rPr>
                <w:rStyle w:val="Hyperlink"/>
                <w:rFonts w:eastAsia="宋体" w:cs="Arial"/>
                <w:i/>
                <w:color w:val="000000" w:themeColor="text1"/>
                <w:lang w:eastAsia="zh-CN"/>
              </w:rPr>
              <w:t>分析</w:t>
            </w:r>
            <w:r w:rsidRPr="00D17679">
              <w:rPr>
                <w:rStyle w:val="Hyperlink"/>
                <w:rFonts w:eastAsia="宋体"/>
                <w:i/>
                <w:iCs/>
                <w:color w:val="000000" w:themeColor="text1"/>
                <w:lang w:eastAsia="zh-CN"/>
              </w:rPr>
              <w:t>潜在私募股权投资的报告年度。</w:t>
            </w:r>
          </w:p>
        </w:tc>
      </w:tr>
      <w:tr w:rsidR="004B3C84" w:rsidRPr="00D17679" w14:paraId="6D04F94E" w14:textId="77777777">
        <w:trPr>
          <w:trHeight w:val="465"/>
        </w:trPr>
        <w:tc>
          <w:tcPr>
            <w:tcW w:w="745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D1D68D9" w14:textId="6774D6C0" w:rsidR="004B3C84" w:rsidRPr="00D17679" w:rsidRDefault="00BE2D00">
            <w:pPr>
              <w:pStyle w:val="ListParagraph"/>
              <w:numPr>
                <w:ilvl w:val="0"/>
                <w:numId w:val="11"/>
              </w:numPr>
              <w:spacing w:line="276" w:lineRule="auto"/>
              <w:textAlignment w:val="baseline"/>
              <w:rPr>
                <w:rFonts w:eastAsia="宋体"/>
                <w:lang w:eastAsia="zh-CN"/>
              </w:rPr>
            </w:pPr>
            <w:r w:rsidRPr="00D17679">
              <w:rPr>
                <w:rFonts w:eastAsia="宋体"/>
                <w:lang w:eastAsia="zh-CN"/>
              </w:rPr>
              <w:t xml:space="preserve">(A) </w:t>
            </w:r>
            <w:r w:rsidRPr="00D17679">
              <w:rPr>
                <w:rFonts w:eastAsia="宋体"/>
                <w:lang w:eastAsia="zh-CN"/>
              </w:rPr>
              <w:t>我们在投资组合公司层面评估</w:t>
            </w:r>
            <w:r w:rsidRPr="00D17679">
              <w:rPr>
                <w:rFonts w:eastAsia="宋体"/>
                <w:lang w:eastAsia="zh-CN"/>
              </w:rPr>
              <w:t>ESG</w:t>
            </w:r>
            <w:r w:rsidR="00103E1E" w:rsidRPr="00D17679">
              <w:rPr>
                <w:rFonts w:eastAsia="宋体" w:hint="eastAsia"/>
                <w:lang w:eastAsia="zh-CN"/>
              </w:rPr>
              <w:t>实质性</w:t>
            </w:r>
            <w:r w:rsidRPr="00D17679">
              <w:rPr>
                <w:rFonts w:eastAsia="宋体"/>
                <w:lang w:eastAsia="zh-CN"/>
              </w:rPr>
              <w:t>，因为每个</w:t>
            </w:r>
            <w:r w:rsidRPr="00D17679">
              <w:rPr>
                <w:rFonts w:eastAsia="宋体" w:hint="eastAsia"/>
                <w:lang w:val="en-US" w:eastAsia="zh-CN"/>
              </w:rPr>
              <w:t>投资组合公司均有自身特点</w:t>
            </w:r>
          </w:p>
        </w:tc>
        <w:tc>
          <w:tcPr>
            <w:tcW w:w="7424" w:type="dxa"/>
            <w:gridSpan w:val="4"/>
            <w:tcBorders>
              <w:bottom w:val="single" w:sz="6" w:space="0" w:color="A6A6A6" w:themeColor="background1" w:themeShade="A6"/>
            </w:tcBorders>
            <w:shd w:val="clear" w:color="auto" w:fill="FFFFFF" w:themeFill="background1"/>
            <w:vAlign w:val="center"/>
          </w:tcPr>
          <w:p w14:paraId="0C4C0362" w14:textId="77777777" w:rsidR="004B3C84" w:rsidRPr="00D17679" w:rsidRDefault="00BE2D00">
            <w:pPr>
              <w:pStyle w:val="ListParagraph"/>
              <w:spacing w:line="276" w:lineRule="auto"/>
              <w:ind w:left="0"/>
              <w:textAlignment w:val="baseline"/>
              <w:rPr>
                <w:rFonts w:eastAsia="宋体" w:cs="Arial"/>
                <w:lang w:eastAsia="zh-CN"/>
              </w:rPr>
            </w:pPr>
            <w:r w:rsidRPr="00D17679">
              <w:rPr>
                <w:rFonts w:eastAsia="宋体" w:cs="Arial"/>
                <w:lang w:eastAsia="zh-CN"/>
              </w:rPr>
              <w:t>[</w:t>
            </w:r>
            <w:r w:rsidRPr="00D17679">
              <w:rPr>
                <w:rFonts w:eastAsia="宋体" w:cs="Arial"/>
                <w:lang w:eastAsia="zh-CN"/>
              </w:rPr>
              <w:t>下拉式清单</w:t>
            </w:r>
            <w:r w:rsidRPr="00D17679">
              <w:rPr>
                <w:rFonts w:eastAsia="宋体" w:cs="Arial"/>
                <w:lang w:eastAsia="zh-CN"/>
              </w:rPr>
              <w:t>]</w:t>
            </w:r>
          </w:p>
          <w:p w14:paraId="5B2A8311" w14:textId="77777777" w:rsidR="004B3C84" w:rsidRPr="00D17679" w:rsidRDefault="004B3C84">
            <w:pPr>
              <w:spacing w:line="276" w:lineRule="auto"/>
              <w:textAlignment w:val="baseline"/>
              <w:rPr>
                <w:rFonts w:eastAsia="宋体" w:cs="Arial"/>
                <w:lang w:eastAsia="zh-CN"/>
              </w:rPr>
            </w:pPr>
          </w:p>
          <w:p w14:paraId="08F3136C" w14:textId="77777777" w:rsidR="004B3C84" w:rsidRPr="00D17679" w:rsidRDefault="00BE2D00">
            <w:pPr>
              <w:spacing w:line="276" w:lineRule="auto"/>
              <w:textAlignment w:val="baseline"/>
              <w:rPr>
                <w:rFonts w:eastAsia="宋体" w:cs="Arial"/>
                <w:lang w:eastAsia="zh-CN"/>
              </w:rPr>
            </w:pPr>
            <w:r w:rsidRPr="00D17679">
              <w:rPr>
                <w:rFonts w:eastAsia="宋体" w:cs="Arial"/>
                <w:lang w:eastAsia="zh-CN"/>
              </w:rPr>
              <w:t xml:space="preserve">(1) </w:t>
            </w:r>
            <w:r w:rsidRPr="00D17679">
              <w:rPr>
                <w:rFonts w:eastAsia="宋体" w:cs="Arial" w:hint="eastAsia"/>
                <w:lang w:eastAsia="zh-CN"/>
              </w:rPr>
              <w:t>对我们的所有</w:t>
            </w:r>
            <w:r w:rsidRPr="00D17679">
              <w:rPr>
                <w:rFonts w:eastAsia="宋体" w:cs="Arial"/>
                <w:lang w:eastAsia="zh-CN"/>
              </w:rPr>
              <w:t>潜在私募股权投资</w:t>
            </w:r>
          </w:p>
          <w:p w14:paraId="703CCD74" w14:textId="77777777" w:rsidR="004B3C84" w:rsidRPr="00D17679" w:rsidRDefault="00BE2D00">
            <w:pPr>
              <w:spacing w:line="276" w:lineRule="auto"/>
              <w:textAlignment w:val="baseline"/>
              <w:rPr>
                <w:rFonts w:eastAsia="宋体" w:cs="Arial"/>
                <w:lang w:eastAsia="zh-CN"/>
              </w:rPr>
            </w:pPr>
            <w:r w:rsidRPr="00D17679">
              <w:rPr>
                <w:rFonts w:eastAsia="宋体" w:cs="Arial"/>
                <w:lang w:eastAsia="zh-CN"/>
              </w:rPr>
              <w:t xml:space="preserve">(2) </w:t>
            </w:r>
            <w:r w:rsidRPr="00D17679">
              <w:rPr>
                <w:rFonts w:eastAsia="宋体" w:cs="Arial" w:hint="eastAsia"/>
                <w:lang w:eastAsia="zh-CN"/>
              </w:rPr>
              <w:t>对我们的</w:t>
            </w:r>
            <w:r w:rsidRPr="00D17679">
              <w:rPr>
                <w:rFonts w:eastAsia="宋体" w:cs="Arial"/>
                <w:lang w:eastAsia="zh-CN"/>
              </w:rPr>
              <w:t>多数潜在私募股权投资</w:t>
            </w:r>
          </w:p>
          <w:p w14:paraId="67A2D652" w14:textId="77777777" w:rsidR="004B3C84" w:rsidRPr="00D17679" w:rsidRDefault="00BE2D00">
            <w:pPr>
              <w:spacing w:line="276" w:lineRule="auto"/>
              <w:textAlignment w:val="baseline"/>
              <w:rPr>
                <w:rFonts w:eastAsia="宋体" w:cs="Arial"/>
                <w:lang w:eastAsia="zh-CN"/>
              </w:rPr>
            </w:pPr>
            <w:r w:rsidRPr="00D17679">
              <w:rPr>
                <w:rFonts w:eastAsia="宋体" w:cs="Arial"/>
                <w:lang w:eastAsia="zh-CN"/>
              </w:rPr>
              <w:t xml:space="preserve">(3) </w:t>
            </w:r>
            <w:r w:rsidRPr="00D17679">
              <w:rPr>
                <w:rFonts w:eastAsia="宋体" w:cs="Arial" w:hint="eastAsia"/>
                <w:lang w:eastAsia="zh-CN"/>
              </w:rPr>
              <w:t>对我们的</w:t>
            </w:r>
            <w:r w:rsidRPr="00D17679">
              <w:rPr>
                <w:rFonts w:eastAsia="宋体" w:cs="Arial" w:hint="eastAsia"/>
                <w:lang w:val="en-US" w:eastAsia="zh-CN"/>
              </w:rPr>
              <w:t>少数</w:t>
            </w:r>
            <w:r w:rsidRPr="00D17679">
              <w:rPr>
                <w:rFonts w:eastAsia="宋体" w:cs="Arial"/>
                <w:lang w:eastAsia="zh-CN"/>
              </w:rPr>
              <w:t>潜在私募股权投资</w:t>
            </w:r>
          </w:p>
        </w:tc>
      </w:tr>
      <w:tr w:rsidR="004B3C84" w:rsidRPr="00D17679" w14:paraId="5D772BA2" w14:textId="77777777">
        <w:trPr>
          <w:trHeight w:val="465"/>
        </w:trPr>
        <w:tc>
          <w:tcPr>
            <w:tcW w:w="745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2DD064A" w14:textId="4F26D384" w:rsidR="004B3C84" w:rsidRPr="00D17679" w:rsidRDefault="00BE2D00">
            <w:pPr>
              <w:pStyle w:val="ListParagraph"/>
              <w:numPr>
                <w:ilvl w:val="0"/>
                <w:numId w:val="11"/>
              </w:numPr>
              <w:spacing w:line="276" w:lineRule="auto"/>
              <w:textAlignment w:val="baseline"/>
              <w:rPr>
                <w:rFonts w:eastAsia="宋体"/>
                <w:lang w:eastAsia="zh-CN"/>
              </w:rPr>
            </w:pPr>
            <w:r w:rsidRPr="00D17679">
              <w:rPr>
                <w:rFonts w:eastAsia="宋体"/>
                <w:lang w:eastAsia="zh-CN"/>
              </w:rPr>
              <w:t xml:space="preserve">(B) </w:t>
            </w:r>
            <w:r w:rsidRPr="00D17679">
              <w:rPr>
                <w:rFonts w:eastAsia="宋体"/>
                <w:lang w:eastAsia="zh-CN"/>
              </w:rPr>
              <w:t>我们</w:t>
            </w:r>
            <w:r w:rsidR="00355CCD" w:rsidRPr="00D17679">
              <w:rPr>
                <w:rFonts w:eastAsia="宋体" w:hint="eastAsia"/>
                <w:lang w:val="en-US" w:eastAsia="zh-CN"/>
              </w:rPr>
              <w:t>在</w:t>
            </w:r>
            <w:r w:rsidRPr="00D17679">
              <w:rPr>
                <w:rFonts w:eastAsia="宋体"/>
                <w:lang w:eastAsia="zh-CN"/>
              </w:rPr>
              <w:t>行业层面和投资组合公司层面</w:t>
            </w:r>
            <w:r w:rsidR="0020586E" w:rsidRPr="00D17679">
              <w:rPr>
                <w:rFonts w:eastAsia="宋体" w:hint="eastAsia"/>
                <w:lang w:eastAsia="zh-CN"/>
              </w:rPr>
              <w:t>，</w:t>
            </w:r>
            <w:r w:rsidRPr="00D17679">
              <w:rPr>
                <w:rFonts w:eastAsia="宋体" w:hint="eastAsia"/>
                <w:lang w:val="en-US" w:eastAsia="zh-CN"/>
              </w:rPr>
              <w:t>进行了</w:t>
            </w:r>
            <w:r w:rsidRPr="00D17679">
              <w:rPr>
                <w:rFonts w:eastAsia="宋体"/>
                <w:lang w:eastAsia="zh-CN"/>
              </w:rPr>
              <w:t>ESG</w:t>
            </w:r>
            <w:r w:rsidR="00103E1E" w:rsidRPr="00D17679">
              <w:rPr>
                <w:rFonts w:eastAsia="宋体" w:hint="eastAsia"/>
                <w:lang w:eastAsia="zh-CN"/>
              </w:rPr>
              <w:t>实质性</w:t>
            </w:r>
            <w:r w:rsidRPr="00D17679">
              <w:rPr>
                <w:rFonts w:eastAsia="宋体" w:hint="eastAsia"/>
                <w:lang w:eastAsia="zh-CN"/>
              </w:rPr>
              <w:t>分析</w:t>
            </w:r>
          </w:p>
        </w:tc>
        <w:tc>
          <w:tcPr>
            <w:tcW w:w="7424" w:type="dxa"/>
            <w:gridSpan w:val="4"/>
            <w:tcBorders>
              <w:bottom w:val="single" w:sz="6" w:space="0" w:color="A6A6A6" w:themeColor="background1" w:themeShade="A6"/>
            </w:tcBorders>
            <w:shd w:val="clear" w:color="auto" w:fill="FFFFFF" w:themeFill="background1"/>
            <w:vAlign w:val="center"/>
          </w:tcPr>
          <w:p w14:paraId="244746E3" w14:textId="77777777" w:rsidR="004B3C84" w:rsidRPr="00D17679" w:rsidRDefault="00BE2D00">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4B3C84" w:rsidRPr="00D17679" w14:paraId="4B7010B8" w14:textId="77777777">
        <w:tc>
          <w:tcPr>
            <w:tcW w:w="745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D1D665" w14:textId="2C816D3E" w:rsidR="004B3C84" w:rsidRPr="00D17679" w:rsidRDefault="00BE2D00">
            <w:pPr>
              <w:pStyle w:val="ListParagraph"/>
              <w:numPr>
                <w:ilvl w:val="0"/>
                <w:numId w:val="11"/>
              </w:numPr>
              <w:spacing w:line="276" w:lineRule="auto"/>
              <w:textAlignment w:val="baseline"/>
              <w:rPr>
                <w:rFonts w:eastAsia="宋体"/>
                <w:lang w:eastAsia="zh-CN"/>
              </w:rPr>
            </w:pPr>
            <w:r w:rsidRPr="00D17679">
              <w:rPr>
                <w:rFonts w:eastAsia="宋体"/>
                <w:lang w:eastAsia="zh-CN"/>
              </w:rPr>
              <w:t xml:space="preserve">(C) </w:t>
            </w:r>
            <w:r w:rsidRPr="00D17679">
              <w:rPr>
                <w:rFonts w:eastAsia="宋体"/>
                <w:lang w:eastAsia="zh-CN"/>
              </w:rPr>
              <w:t>我们只在行业层面评估</w:t>
            </w:r>
            <w:r w:rsidRPr="00D17679">
              <w:rPr>
                <w:rFonts w:eastAsia="宋体" w:hint="eastAsia"/>
                <w:lang w:val="en-US" w:eastAsia="zh-CN"/>
              </w:rPr>
              <w:t>了</w:t>
            </w:r>
            <w:r w:rsidRPr="00D17679">
              <w:rPr>
                <w:rFonts w:eastAsia="宋体"/>
                <w:lang w:eastAsia="zh-CN"/>
              </w:rPr>
              <w:t>ESG</w:t>
            </w:r>
            <w:r w:rsidR="00103E1E" w:rsidRPr="00D17679">
              <w:rPr>
                <w:rFonts w:eastAsia="宋体" w:hint="eastAsia"/>
                <w:lang w:eastAsia="zh-CN"/>
              </w:rPr>
              <w:t>实质性</w:t>
            </w:r>
          </w:p>
        </w:tc>
        <w:tc>
          <w:tcPr>
            <w:tcW w:w="7424" w:type="dxa"/>
            <w:gridSpan w:val="4"/>
            <w:tcBorders>
              <w:bottom w:val="single" w:sz="6" w:space="0" w:color="A6A6A6" w:themeColor="background1" w:themeShade="A6"/>
            </w:tcBorders>
            <w:shd w:val="clear" w:color="auto" w:fill="FFFFFF" w:themeFill="background1"/>
            <w:vAlign w:val="center"/>
          </w:tcPr>
          <w:p w14:paraId="701AB3C9" w14:textId="77777777" w:rsidR="004B3C84" w:rsidRPr="00D17679" w:rsidRDefault="00BE2D00">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4B3C84" w:rsidRPr="00D17679" w14:paraId="5DB0EE02" w14:textId="77777777">
        <w:tc>
          <w:tcPr>
            <w:tcW w:w="14876" w:type="dxa"/>
            <w:gridSpan w:val="10"/>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3E2F7F" w14:textId="7C48BAA9" w:rsidR="004B3C84" w:rsidRPr="00D17679" w:rsidRDefault="00BE2D00">
            <w:pPr>
              <w:pStyle w:val="ListParagraph"/>
              <w:numPr>
                <w:ilvl w:val="0"/>
                <w:numId w:val="11"/>
              </w:numPr>
              <w:spacing w:line="276" w:lineRule="auto"/>
              <w:textAlignment w:val="baseline"/>
              <w:rPr>
                <w:rFonts w:eastAsia="宋体"/>
                <w:lang w:eastAsia="zh-CN"/>
              </w:rPr>
            </w:pPr>
            <w:r w:rsidRPr="00D17679">
              <w:rPr>
                <w:rFonts w:eastAsia="宋体"/>
                <w:lang w:eastAsia="zh-CN"/>
              </w:rPr>
              <w:t xml:space="preserve">(D) </w:t>
            </w:r>
            <w:r w:rsidRPr="00D17679">
              <w:rPr>
                <w:rFonts w:eastAsia="宋体"/>
                <w:lang w:eastAsia="zh-CN"/>
              </w:rPr>
              <w:t>我们</w:t>
            </w:r>
            <w:r w:rsidRPr="00D17679">
              <w:rPr>
                <w:rFonts w:eastAsia="宋体" w:hint="eastAsia"/>
                <w:lang w:val="en-US" w:eastAsia="zh-CN"/>
              </w:rPr>
              <w:t>未对</w:t>
            </w:r>
            <w:r w:rsidRPr="00D17679">
              <w:rPr>
                <w:rFonts w:eastAsia="宋体"/>
                <w:lang w:eastAsia="zh-CN"/>
              </w:rPr>
              <w:t>潜在私募股权投资进行</w:t>
            </w:r>
            <w:r w:rsidRPr="00D17679">
              <w:rPr>
                <w:rFonts w:eastAsia="宋体"/>
                <w:lang w:eastAsia="zh-CN"/>
              </w:rPr>
              <w:t>ESG</w:t>
            </w:r>
            <w:r w:rsidR="00103E1E" w:rsidRPr="00D17679">
              <w:rPr>
                <w:rFonts w:eastAsia="宋体" w:hint="eastAsia"/>
                <w:lang w:eastAsia="zh-CN"/>
              </w:rPr>
              <w:t>实质性</w:t>
            </w:r>
            <w:r w:rsidRPr="00D17679">
              <w:rPr>
                <w:rFonts w:eastAsia="宋体" w:hint="eastAsia"/>
                <w:lang w:eastAsia="zh-CN"/>
              </w:rPr>
              <w:t>分析</w:t>
            </w:r>
          </w:p>
        </w:tc>
      </w:tr>
      <w:tr w:rsidR="004B3C84" w:rsidRPr="00D17679" w14:paraId="2392FF55" w14:textId="77777777">
        <w:trPr>
          <w:trHeight w:val="300"/>
        </w:trPr>
        <w:tc>
          <w:tcPr>
            <w:tcW w:w="14876" w:type="dxa"/>
            <w:gridSpan w:val="10"/>
            <w:tcBorders>
              <w:left w:val="nil"/>
              <w:right w:val="nil"/>
            </w:tcBorders>
            <w:shd w:val="clear" w:color="auto" w:fill="FFFFFF" w:themeFill="background1"/>
            <w:tcMar>
              <w:top w:w="0" w:type="dxa"/>
              <w:bottom w:w="0" w:type="dxa"/>
            </w:tcMar>
            <w:vAlign w:val="center"/>
          </w:tcPr>
          <w:p w14:paraId="67A79884" w14:textId="77777777" w:rsidR="004B3C84" w:rsidRPr="00D17679" w:rsidRDefault="004B3C84">
            <w:pPr>
              <w:spacing w:line="240" w:lineRule="auto"/>
              <w:jc w:val="center"/>
              <w:textAlignment w:val="baseline"/>
              <w:rPr>
                <w:rStyle w:val="Hyperlink"/>
                <w:rFonts w:eastAsia="宋体"/>
                <w:lang w:eastAsia="zh-CN"/>
              </w:rPr>
            </w:pPr>
          </w:p>
        </w:tc>
      </w:tr>
      <w:tr w:rsidR="004B3C84" w:rsidRPr="00D17679" w14:paraId="742EA77B" w14:textId="77777777">
        <w:trPr>
          <w:trHeight w:val="300"/>
        </w:trPr>
        <w:tc>
          <w:tcPr>
            <w:tcW w:w="14876" w:type="dxa"/>
            <w:gridSpan w:val="10"/>
            <w:shd w:val="clear" w:color="auto" w:fill="0070C0"/>
            <w:vAlign w:val="center"/>
          </w:tcPr>
          <w:p w14:paraId="595A31A0" w14:textId="77777777" w:rsidR="004B3C84" w:rsidRPr="00D17679" w:rsidRDefault="00BE2D00">
            <w:pPr>
              <w:rPr>
                <w:rStyle w:val="Hyperlink"/>
                <w:rFonts w:eastAsia="宋体"/>
                <w:b/>
                <w:bCs/>
                <w:color w:val="FFFFFF" w:themeColor="background1"/>
                <w:sz w:val="18"/>
                <w:szCs w:val="18"/>
              </w:rPr>
            </w:pPr>
            <w:proofErr w:type="spellStart"/>
            <w:r w:rsidRPr="00D17679">
              <w:rPr>
                <w:rFonts w:eastAsia="宋体" w:cs="Arial"/>
                <w:b/>
                <w:bCs/>
                <w:color w:val="FFFFFF" w:themeColor="background1"/>
                <w:sz w:val="18"/>
                <w:szCs w:val="18"/>
                <w:lang w:eastAsia="en-GB"/>
              </w:rPr>
              <w:t>解释性说明</w:t>
            </w:r>
            <w:proofErr w:type="spellEnd"/>
          </w:p>
        </w:tc>
      </w:tr>
      <w:tr w:rsidR="004B3C84" w:rsidRPr="00D17679" w14:paraId="675E79EF" w14:textId="77777777">
        <w:trPr>
          <w:trHeight w:val="300"/>
        </w:trPr>
        <w:tc>
          <w:tcPr>
            <w:tcW w:w="1839" w:type="dxa"/>
            <w:shd w:val="clear" w:color="auto" w:fill="auto"/>
            <w:vAlign w:val="center"/>
          </w:tcPr>
          <w:p w14:paraId="3CDC0A27" w14:textId="77777777" w:rsidR="004B3C84" w:rsidRPr="00D17679" w:rsidRDefault="00BE2D00">
            <w:pPr>
              <w:rPr>
                <w:rStyle w:val="Hyperlink"/>
                <w:rFonts w:eastAsia="宋体"/>
                <w:b/>
                <w:sz w:val="16"/>
                <w:szCs w:val="16"/>
              </w:rPr>
            </w:pPr>
            <w:proofErr w:type="spellStart"/>
            <w:r w:rsidRPr="00D17679">
              <w:rPr>
                <w:rFonts w:eastAsia="宋体"/>
                <w:b/>
                <w:sz w:val="16"/>
                <w:szCs w:val="16"/>
              </w:rPr>
              <w:t>指标的目的</w:t>
            </w:r>
            <w:proofErr w:type="spellEnd"/>
          </w:p>
        </w:tc>
        <w:tc>
          <w:tcPr>
            <w:tcW w:w="13037" w:type="dxa"/>
            <w:gridSpan w:val="9"/>
            <w:shd w:val="clear" w:color="auto" w:fill="auto"/>
            <w:vAlign w:val="center"/>
          </w:tcPr>
          <w:p w14:paraId="607E465E" w14:textId="107B0EDD" w:rsidR="004B3C84" w:rsidRPr="00D17679" w:rsidRDefault="00BE2D00">
            <w:pPr>
              <w:rPr>
                <w:rStyle w:val="Hyperlink"/>
                <w:rFonts w:eastAsia="宋体"/>
                <w:color w:val="000000" w:themeColor="text1"/>
                <w:sz w:val="16"/>
                <w:szCs w:val="16"/>
                <w:lang w:eastAsia="zh-CN"/>
              </w:rPr>
            </w:pPr>
            <w:r w:rsidRPr="00D17679">
              <w:rPr>
                <w:rStyle w:val="Hyperlink"/>
                <w:rFonts w:eastAsia="宋体" w:cs="Arial"/>
                <w:color w:val="000000" w:themeColor="text1"/>
                <w:sz w:val="16"/>
                <w:szCs w:val="16"/>
                <w:lang w:eastAsia="zh-CN"/>
              </w:rPr>
              <w:t>本指标旨在说明</w:t>
            </w:r>
            <w:r w:rsidR="00103E1E" w:rsidRPr="00D17679">
              <w:rPr>
                <w:rStyle w:val="Hyperlink"/>
                <w:rFonts w:eastAsia="宋体" w:cs="Arial"/>
                <w:color w:val="000000" w:themeColor="text1"/>
                <w:sz w:val="16"/>
                <w:szCs w:val="16"/>
                <w:lang w:eastAsia="zh-CN"/>
              </w:rPr>
              <w:t>实质性</w:t>
            </w:r>
            <w:r w:rsidRPr="00D17679">
              <w:rPr>
                <w:rStyle w:val="Hyperlink"/>
                <w:rFonts w:eastAsia="宋体" w:cs="Arial"/>
                <w:color w:val="000000" w:themeColor="text1"/>
                <w:sz w:val="16"/>
                <w:szCs w:val="16"/>
                <w:lang w:eastAsia="zh-CN"/>
              </w:rPr>
              <w:t>评估的深度和质量，确定签署方如何对</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因素进行</w:t>
            </w:r>
            <w:r w:rsidR="00103E1E" w:rsidRPr="00D17679">
              <w:rPr>
                <w:rStyle w:val="Hyperlink"/>
                <w:rFonts w:eastAsia="宋体" w:cs="Arial"/>
                <w:color w:val="000000" w:themeColor="text1"/>
                <w:sz w:val="16"/>
                <w:szCs w:val="16"/>
                <w:lang w:eastAsia="zh-CN"/>
              </w:rPr>
              <w:t>实质性</w:t>
            </w:r>
            <w:r w:rsidRPr="00D17679">
              <w:rPr>
                <w:rStyle w:val="Hyperlink"/>
                <w:rFonts w:eastAsia="宋体" w:cs="Arial"/>
                <w:color w:val="000000" w:themeColor="text1"/>
                <w:sz w:val="16"/>
                <w:szCs w:val="16"/>
                <w:lang w:eastAsia="zh-CN"/>
              </w:rPr>
              <w:t>分析，</w:t>
            </w:r>
            <w:r w:rsidRPr="00D17679">
              <w:rPr>
                <w:rStyle w:val="Hyperlink"/>
                <w:rFonts w:eastAsia="宋体" w:cs="Arial" w:hint="eastAsia"/>
                <w:color w:val="000000" w:themeColor="text1"/>
                <w:sz w:val="16"/>
                <w:szCs w:val="16"/>
                <w:lang w:eastAsia="zh-CN"/>
              </w:rPr>
              <w:t>将其</w:t>
            </w:r>
            <w:r w:rsidRPr="00D17679">
              <w:rPr>
                <w:rStyle w:val="Hyperlink"/>
                <w:rFonts w:eastAsia="宋体" w:cs="Arial"/>
                <w:color w:val="000000" w:themeColor="text1"/>
                <w:sz w:val="16"/>
                <w:szCs w:val="16"/>
                <w:lang w:eastAsia="zh-CN"/>
              </w:rPr>
              <w:t>作为投资前尽职调查的标准环节。利用内部</w:t>
            </w:r>
            <w:r w:rsidRPr="00D17679">
              <w:rPr>
                <w:rStyle w:val="Hyperlink"/>
                <w:rFonts w:eastAsia="宋体" w:cs="Arial" w:hint="eastAsia"/>
                <w:color w:val="000000" w:themeColor="text1"/>
                <w:sz w:val="16"/>
                <w:szCs w:val="16"/>
                <w:lang w:eastAsia="zh-CN"/>
              </w:rPr>
              <w:t>或</w:t>
            </w:r>
            <w:r w:rsidRPr="00D17679">
              <w:rPr>
                <w:rStyle w:val="Hyperlink"/>
                <w:rFonts w:eastAsia="宋体" w:cs="Arial"/>
                <w:color w:val="000000" w:themeColor="text1"/>
                <w:sz w:val="16"/>
                <w:szCs w:val="16"/>
                <w:lang w:eastAsia="zh-CN"/>
              </w:rPr>
              <w:t>外部资源</w:t>
            </w:r>
            <w:r w:rsidRPr="00D17679">
              <w:rPr>
                <w:rStyle w:val="Hyperlink"/>
                <w:rFonts w:eastAsia="宋体" w:cs="Arial" w:hint="eastAsia"/>
                <w:color w:val="000000" w:themeColor="text1"/>
                <w:sz w:val="16"/>
                <w:szCs w:val="16"/>
                <w:lang w:val="en-US" w:eastAsia="zh-CN"/>
              </w:rPr>
              <w:t>在</w:t>
            </w:r>
            <w:r w:rsidRPr="00D17679">
              <w:rPr>
                <w:rStyle w:val="Hyperlink"/>
                <w:rFonts w:eastAsia="宋体"/>
                <w:color w:val="000000" w:themeColor="text1"/>
                <w:sz w:val="16"/>
                <w:szCs w:val="16"/>
                <w:lang w:eastAsia="zh-CN"/>
              </w:rPr>
              <w:t>投资组合公司层面</w:t>
            </w:r>
            <w:r w:rsidRPr="00D17679">
              <w:rPr>
                <w:rStyle w:val="Hyperlink"/>
                <w:rFonts w:eastAsia="宋体" w:hint="eastAsia"/>
                <w:color w:val="000000" w:themeColor="text1"/>
                <w:sz w:val="16"/>
                <w:szCs w:val="16"/>
                <w:lang w:val="en-US" w:eastAsia="zh-CN"/>
              </w:rPr>
              <w:t>开展</w:t>
            </w:r>
            <w:r w:rsidR="00103E1E" w:rsidRPr="00D17679">
              <w:rPr>
                <w:rStyle w:val="Hyperlink"/>
                <w:rFonts w:eastAsia="宋体" w:cs="Arial"/>
                <w:color w:val="000000" w:themeColor="text1"/>
                <w:sz w:val="16"/>
                <w:szCs w:val="16"/>
                <w:lang w:eastAsia="zh-CN"/>
              </w:rPr>
              <w:t>实质性</w:t>
            </w:r>
            <w:r w:rsidRPr="00D17679">
              <w:rPr>
                <w:rStyle w:val="Hyperlink"/>
                <w:rFonts w:eastAsia="宋体" w:cs="Arial"/>
                <w:color w:val="000000" w:themeColor="text1"/>
                <w:sz w:val="16"/>
                <w:szCs w:val="16"/>
                <w:lang w:eastAsia="zh-CN"/>
              </w:rPr>
              <w:t>分析</w:t>
            </w:r>
            <w:r w:rsidRPr="00D17679">
              <w:rPr>
                <w:rStyle w:val="Hyperlink"/>
                <w:rFonts w:eastAsia="宋体" w:cs="Arial" w:hint="eastAsia"/>
                <w:color w:val="000000" w:themeColor="text1"/>
                <w:sz w:val="16"/>
                <w:szCs w:val="16"/>
                <w:lang w:eastAsia="zh-CN"/>
              </w:rPr>
              <w:t>，</w:t>
            </w:r>
            <w:r w:rsidRPr="00D17679">
              <w:rPr>
                <w:rStyle w:val="Hyperlink"/>
                <w:rFonts w:eastAsia="宋体" w:cs="Arial"/>
                <w:color w:val="000000" w:themeColor="text1"/>
                <w:sz w:val="16"/>
                <w:szCs w:val="16"/>
                <w:lang w:eastAsia="zh-CN"/>
              </w:rPr>
              <w:t>被认为是良好做法。</w:t>
            </w:r>
          </w:p>
        </w:tc>
      </w:tr>
      <w:tr w:rsidR="004B3C84" w:rsidRPr="00D17679" w14:paraId="362A952D" w14:textId="77777777">
        <w:trPr>
          <w:trHeight w:val="300"/>
        </w:trPr>
        <w:tc>
          <w:tcPr>
            <w:tcW w:w="1839" w:type="dxa"/>
            <w:shd w:val="clear" w:color="auto" w:fill="auto"/>
            <w:vAlign w:val="center"/>
          </w:tcPr>
          <w:p w14:paraId="2E78B458" w14:textId="77777777" w:rsidR="004B3C84" w:rsidRPr="00D17679" w:rsidRDefault="00BE2D00">
            <w:pPr>
              <w:rPr>
                <w:rStyle w:val="Hyperlink"/>
                <w:rFonts w:eastAsia="宋体"/>
                <w:b/>
                <w:sz w:val="16"/>
                <w:szCs w:val="16"/>
                <w:lang w:eastAsia="zh-CN"/>
              </w:rPr>
            </w:pPr>
            <w:r w:rsidRPr="00D17679">
              <w:rPr>
                <w:rFonts w:eastAsia="宋体" w:hint="eastAsia"/>
                <w:b/>
                <w:sz w:val="16"/>
                <w:szCs w:val="16"/>
                <w:lang w:eastAsia="zh-CN"/>
              </w:rPr>
              <w:lastRenderedPageBreak/>
              <w:t>补充报告指引</w:t>
            </w:r>
          </w:p>
        </w:tc>
        <w:tc>
          <w:tcPr>
            <w:tcW w:w="13037" w:type="dxa"/>
            <w:gridSpan w:val="9"/>
            <w:shd w:val="clear" w:color="auto" w:fill="auto"/>
            <w:vAlign w:val="center"/>
          </w:tcPr>
          <w:p w14:paraId="67AB6ABC" w14:textId="5BF5DD1F" w:rsidR="004B3C84" w:rsidRPr="00D17679" w:rsidRDefault="00BE2D00">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签署方应说明</w:t>
            </w:r>
            <w:r w:rsidRPr="00D17679">
              <w:rPr>
                <w:rStyle w:val="Hyperlink"/>
                <w:rFonts w:eastAsia="宋体" w:hint="eastAsia"/>
                <w:color w:val="000000" w:themeColor="text1"/>
                <w:sz w:val="16"/>
                <w:szCs w:val="16"/>
                <w:lang w:val="en-US" w:eastAsia="zh-CN"/>
              </w:rPr>
              <w:t>其</w:t>
            </w:r>
            <w:r w:rsidRPr="00D17679">
              <w:rPr>
                <w:rStyle w:val="Hyperlink"/>
                <w:rFonts w:eastAsia="宋体"/>
                <w:color w:val="000000" w:themeColor="text1"/>
                <w:sz w:val="16"/>
                <w:szCs w:val="16"/>
                <w:lang w:eastAsia="zh-CN"/>
              </w:rPr>
              <w:t>ESG</w:t>
            </w:r>
            <w:r w:rsidR="00103E1E" w:rsidRPr="00D17679">
              <w:rPr>
                <w:rStyle w:val="Hyperlink"/>
                <w:rFonts w:eastAsia="宋体" w:hint="eastAsia"/>
                <w:color w:val="000000" w:themeColor="text1"/>
                <w:sz w:val="16"/>
                <w:szCs w:val="16"/>
                <w:lang w:eastAsia="zh-CN"/>
              </w:rPr>
              <w:t>实质性</w:t>
            </w:r>
            <w:r w:rsidRPr="00D17679">
              <w:rPr>
                <w:rStyle w:val="Hyperlink"/>
                <w:rFonts w:eastAsia="宋体" w:hint="eastAsia"/>
                <w:color w:val="000000" w:themeColor="text1"/>
                <w:sz w:val="16"/>
                <w:szCs w:val="16"/>
                <w:lang w:eastAsia="zh-CN"/>
              </w:rPr>
              <w:t>分析</w:t>
            </w:r>
            <w:r w:rsidRPr="00D17679">
              <w:rPr>
                <w:rStyle w:val="Hyperlink"/>
                <w:rFonts w:eastAsia="宋体" w:hint="eastAsia"/>
                <w:color w:val="000000" w:themeColor="text1"/>
                <w:sz w:val="16"/>
                <w:szCs w:val="16"/>
                <w:lang w:val="en-US" w:eastAsia="zh-CN"/>
              </w:rPr>
              <w:t>中考虑的</w:t>
            </w:r>
            <w:r w:rsidRPr="00D17679">
              <w:rPr>
                <w:rStyle w:val="Hyperlink"/>
                <w:rFonts w:eastAsia="宋体"/>
                <w:color w:val="000000" w:themeColor="text1"/>
                <w:sz w:val="16"/>
                <w:szCs w:val="16"/>
                <w:lang w:eastAsia="zh-CN"/>
              </w:rPr>
              <w:t>潜在私募股权投资的比例。</w:t>
            </w:r>
          </w:p>
        </w:tc>
      </w:tr>
      <w:tr w:rsidR="004B3C84" w:rsidRPr="00D17679" w14:paraId="3614BF91" w14:textId="77777777">
        <w:trPr>
          <w:trHeight w:val="300"/>
        </w:trPr>
        <w:tc>
          <w:tcPr>
            <w:tcW w:w="1839" w:type="dxa"/>
            <w:shd w:val="clear" w:color="auto" w:fill="auto"/>
            <w:vAlign w:val="center"/>
          </w:tcPr>
          <w:p w14:paraId="1AA9A1E3" w14:textId="77777777" w:rsidR="004B3C84" w:rsidRPr="00D17679" w:rsidRDefault="00BE2D00">
            <w:pPr>
              <w:rPr>
                <w:rFonts w:eastAsia="宋体"/>
                <w:b/>
                <w:bCs/>
                <w:sz w:val="16"/>
                <w:szCs w:val="16"/>
              </w:rPr>
            </w:pPr>
            <w:proofErr w:type="spellStart"/>
            <w:r w:rsidRPr="00D17679">
              <w:rPr>
                <w:rFonts w:eastAsia="宋体"/>
                <w:b/>
                <w:bCs/>
                <w:sz w:val="16"/>
                <w:szCs w:val="16"/>
              </w:rPr>
              <w:t>其他资源</w:t>
            </w:r>
            <w:proofErr w:type="spellEnd"/>
          </w:p>
        </w:tc>
        <w:tc>
          <w:tcPr>
            <w:tcW w:w="13037" w:type="dxa"/>
            <w:gridSpan w:val="9"/>
            <w:shd w:val="clear" w:color="auto" w:fill="auto"/>
            <w:vAlign w:val="center"/>
          </w:tcPr>
          <w:p w14:paraId="78B44054" w14:textId="0230C7E1" w:rsidR="004B3C84" w:rsidRPr="00D17679" w:rsidRDefault="00BE2D00">
            <w:pPr>
              <w:rPr>
                <w:rStyle w:val="Hyperlink"/>
                <w:rFonts w:eastAsia="宋体"/>
                <w:color w:val="000000" w:themeColor="text1"/>
                <w:lang w:eastAsia="zh-CN"/>
              </w:rPr>
            </w:pPr>
            <w:r w:rsidRPr="00D17679">
              <w:rPr>
                <w:rStyle w:val="Hyperlink"/>
                <w:rFonts w:eastAsia="宋体" w:cs="Arial" w:hint="eastAsia"/>
                <w:color w:val="000000" w:themeColor="text1"/>
                <w:sz w:val="16"/>
                <w:szCs w:val="16"/>
                <w:lang w:eastAsia="zh-CN"/>
              </w:rPr>
              <w:t>关于</w:t>
            </w:r>
            <w:r w:rsidR="00103E1E" w:rsidRPr="00D17679">
              <w:rPr>
                <w:rStyle w:val="Hyperlink"/>
                <w:rFonts w:eastAsia="宋体" w:cs="Arial"/>
                <w:color w:val="000000" w:themeColor="text1"/>
                <w:sz w:val="16"/>
                <w:szCs w:val="16"/>
                <w:lang w:eastAsia="zh-CN"/>
              </w:rPr>
              <w:t>实质性</w:t>
            </w:r>
            <w:r w:rsidRPr="00D17679">
              <w:rPr>
                <w:rStyle w:val="Hyperlink"/>
                <w:rFonts w:eastAsia="宋体" w:cs="Arial"/>
                <w:color w:val="000000" w:themeColor="text1"/>
                <w:sz w:val="16"/>
                <w:szCs w:val="16"/>
                <w:lang w:eastAsia="zh-CN"/>
              </w:rPr>
              <w:t>分析的信息，请参阅</w:t>
            </w:r>
            <w:r w:rsidRPr="00D17679">
              <w:rPr>
                <w:rStyle w:val="Hyperlink"/>
                <w:rFonts w:eastAsia="宋体" w:cs="Arial"/>
                <w:color w:val="000000" w:themeColor="text1"/>
                <w:sz w:val="16"/>
                <w:szCs w:val="16"/>
                <w:lang w:eastAsia="zh-CN"/>
              </w:rPr>
              <w:t>PRI</w:t>
            </w:r>
            <w:r w:rsidRPr="00D17679">
              <w:rPr>
                <w:rStyle w:val="Hyperlink"/>
                <w:rFonts w:eastAsia="宋体" w:cs="Arial"/>
                <w:color w:val="000000" w:themeColor="text1"/>
                <w:sz w:val="16"/>
                <w:szCs w:val="16"/>
                <w:lang w:eastAsia="zh-CN"/>
              </w:rPr>
              <w:t>博客文章</w:t>
            </w:r>
            <w:r w:rsidR="00FC2353" w:rsidRPr="00D17679">
              <w:rPr>
                <w:rStyle w:val="Hyperlink"/>
                <w:rFonts w:eastAsia="宋体" w:cs="Arial" w:hint="eastAsia"/>
                <w:color w:val="000000" w:themeColor="text1"/>
                <w:sz w:val="16"/>
                <w:szCs w:val="16"/>
                <w:lang w:eastAsia="zh-CN"/>
              </w:rPr>
              <w:t>：</w:t>
            </w:r>
            <w:hyperlink r:id="rId20" w:history="1">
              <w:r w:rsidR="001303E6" w:rsidRPr="00D17679">
                <w:rPr>
                  <w:rStyle w:val="Hyperlink"/>
                  <w:rFonts w:eastAsia="宋体" w:cs="Arial"/>
                  <w:sz w:val="16"/>
                  <w:szCs w:val="16"/>
                  <w:lang w:eastAsia="zh-CN"/>
                </w:rPr>
                <w:t>使用</w:t>
              </w:r>
              <w:r w:rsidR="001303E6" w:rsidRPr="00D17679">
                <w:rPr>
                  <w:rStyle w:val="Hyperlink"/>
                  <w:rFonts w:eastAsia="宋体" w:cs="Arial"/>
                  <w:sz w:val="16"/>
                  <w:szCs w:val="16"/>
                  <w:lang w:eastAsia="zh-CN"/>
                </w:rPr>
                <w:t>SASB</w:t>
              </w:r>
              <w:r w:rsidR="001303E6" w:rsidRPr="00D17679">
                <w:rPr>
                  <w:rStyle w:val="Hyperlink"/>
                  <w:rFonts w:eastAsia="宋体" w:cs="Arial"/>
                  <w:sz w:val="16"/>
                  <w:szCs w:val="16"/>
                  <w:lang w:eastAsia="zh-CN"/>
                </w:rPr>
                <w:t>为私募股权实施</w:t>
              </w:r>
              <w:r w:rsidR="001303E6" w:rsidRPr="00D17679">
                <w:rPr>
                  <w:rStyle w:val="Hyperlink"/>
                  <w:rFonts w:eastAsia="宋体" w:cs="Arial"/>
                  <w:sz w:val="16"/>
                  <w:szCs w:val="16"/>
                  <w:lang w:eastAsia="zh-CN"/>
                </w:rPr>
                <w:t>PRI</w:t>
              </w:r>
              <w:r w:rsidR="001303E6" w:rsidRPr="00D17679">
                <w:rPr>
                  <w:rStyle w:val="Hyperlink"/>
                  <w:rFonts w:eastAsia="宋体" w:cs="Arial" w:hint="eastAsia"/>
                  <w:sz w:val="16"/>
                  <w:szCs w:val="16"/>
                  <w:lang w:val="en-US" w:eastAsia="zh-CN"/>
                </w:rPr>
                <w:t>监测</w:t>
              </w:r>
              <w:r w:rsidR="001303E6" w:rsidRPr="00D17679">
                <w:rPr>
                  <w:rStyle w:val="Hyperlink"/>
                  <w:rFonts w:eastAsia="宋体" w:cs="Arial" w:hint="eastAsia"/>
                  <w:sz w:val="16"/>
                  <w:szCs w:val="16"/>
                  <w:lang w:eastAsia="zh-CN"/>
                </w:rPr>
                <w:t>与</w:t>
              </w:r>
              <w:r w:rsidR="001303E6" w:rsidRPr="00D17679">
                <w:rPr>
                  <w:rStyle w:val="Hyperlink"/>
                  <w:rFonts w:eastAsia="宋体" w:cs="Arial"/>
                  <w:sz w:val="16"/>
                  <w:szCs w:val="16"/>
                  <w:lang w:eastAsia="zh-CN"/>
                </w:rPr>
                <w:t>披露资源</w:t>
              </w:r>
            </w:hyperlink>
            <w:r w:rsidR="001303E6" w:rsidRPr="00D17679">
              <w:rPr>
                <w:rStyle w:val="Hyperlink"/>
                <w:rFonts w:eastAsia="宋体" w:cs="Arial" w:hint="eastAsia"/>
                <w:color w:val="000000" w:themeColor="text1"/>
                <w:sz w:val="16"/>
                <w:szCs w:val="16"/>
                <w:lang w:eastAsia="zh-CN"/>
              </w:rPr>
              <w:t>。</w:t>
            </w:r>
          </w:p>
        </w:tc>
      </w:tr>
      <w:tr w:rsidR="004B3C84" w:rsidRPr="00D17679" w14:paraId="5F06EADE" w14:textId="77777777">
        <w:trPr>
          <w:trHeight w:val="300"/>
        </w:trPr>
        <w:tc>
          <w:tcPr>
            <w:tcW w:w="14876" w:type="dxa"/>
            <w:gridSpan w:val="10"/>
            <w:shd w:val="clear" w:color="auto" w:fill="0070C0"/>
            <w:vAlign w:val="center"/>
          </w:tcPr>
          <w:p w14:paraId="5505EAA0" w14:textId="77777777" w:rsidR="004B3C84" w:rsidRPr="00D17679" w:rsidRDefault="00BE2D00">
            <w:pPr>
              <w:rPr>
                <w:rFonts w:eastAsia="宋体"/>
                <w:color w:val="FFFFFF" w:themeColor="background1"/>
                <w:sz w:val="16"/>
                <w:szCs w:val="16"/>
              </w:rPr>
            </w:pPr>
            <w:proofErr w:type="spellStart"/>
            <w:r w:rsidRPr="00D17679">
              <w:rPr>
                <w:rFonts w:eastAsia="宋体" w:cs="Arial"/>
                <w:b/>
                <w:bCs/>
                <w:color w:val="FFFFFF" w:themeColor="background1"/>
                <w:sz w:val="18"/>
                <w:szCs w:val="18"/>
                <w:lang w:eastAsia="en-GB"/>
              </w:rPr>
              <w:t>逻辑</w:t>
            </w:r>
            <w:proofErr w:type="spellEnd"/>
          </w:p>
        </w:tc>
      </w:tr>
      <w:tr w:rsidR="004B3C84" w:rsidRPr="00D17679" w14:paraId="0F38CA00" w14:textId="77777777">
        <w:trPr>
          <w:trHeight w:val="330"/>
        </w:trPr>
        <w:tc>
          <w:tcPr>
            <w:tcW w:w="183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76D3252" w14:textId="77777777" w:rsidR="004B3C84" w:rsidRPr="00D17679" w:rsidRDefault="00BE2D00">
            <w:pPr>
              <w:rPr>
                <w:rFonts w:eastAsia="宋体"/>
                <w:b/>
                <w:bCs/>
                <w:sz w:val="16"/>
                <w:szCs w:val="16"/>
                <w:lang w:eastAsia="zh-CN"/>
              </w:rPr>
            </w:pPr>
            <w:r w:rsidRPr="00D17679">
              <w:rPr>
                <w:rFonts w:eastAsia="宋体" w:hint="eastAsia"/>
                <w:b/>
                <w:bCs/>
                <w:sz w:val="16"/>
                <w:szCs w:val="16"/>
                <w:lang w:eastAsia="zh-CN"/>
              </w:rPr>
              <w:t>基于</w:t>
            </w:r>
          </w:p>
        </w:tc>
        <w:tc>
          <w:tcPr>
            <w:tcW w:w="13037"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3304E4E" w14:textId="77777777" w:rsidR="004B3C84" w:rsidRPr="00D17679" w:rsidRDefault="00BE2D00">
            <w:pPr>
              <w:rPr>
                <w:rFonts w:eastAsia="宋体"/>
                <w:sz w:val="16"/>
                <w:szCs w:val="16"/>
              </w:rPr>
            </w:pPr>
            <w:r w:rsidRPr="00D17679">
              <w:rPr>
                <w:rFonts w:eastAsia="宋体"/>
                <w:sz w:val="16"/>
                <w:szCs w:val="16"/>
              </w:rPr>
              <w:t>[</w:t>
            </w:r>
            <w:r w:rsidRPr="00D17679">
              <w:rPr>
                <w:rFonts w:eastAsia="宋体" w:hint="eastAsia"/>
                <w:sz w:val="16"/>
                <w:szCs w:val="16"/>
                <w:lang w:eastAsia="zh-CN"/>
              </w:rPr>
              <w:t>OO 21</w:t>
            </w:r>
            <w:r w:rsidRPr="00D17679">
              <w:rPr>
                <w:rFonts w:eastAsia="宋体"/>
                <w:sz w:val="16"/>
                <w:szCs w:val="16"/>
              </w:rPr>
              <w:t>]</w:t>
            </w:r>
          </w:p>
        </w:tc>
      </w:tr>
      <w:tr w:rsidR="004B3C84" w:rsidRPr="00D17679" w14:paraId="22470876" w14:textId="77777777">
        <w:trPr>
          <w:trHeight w:val="300"/>
        </w:trPr>
        <w:tc>
          <w:tcPr>
            <w:tcW w:w="1839" w:type="dxa"/>
            <w:shd w:val="clear" w:color="auto" w:fill="auto"/>
            <w:vAlign w:val="center"/>
          </w:tcPr>
          <w:p w14:paraId="10AA164E" w14:textId="77777777" w:rsidR="004B3C84" w:rsidRPr="00D17679" w:rsidRDefault="00BE2D00">
            <w:pPr>
              <w:rPr>
                <w:rFonts w:eastAsia="宋体"/>
                <w:b/>
                <w:bCs/>
                <w:sz w:val="16"/>
                <w:szCs w:val="16"/>
                <w:lang w:eastAsia="zh-CN"/>
              </w:rPr>
            </w:pPr>
            <w:r w:rsidRPr="00D17679">
              <w:rPr>
                <w:rFonts w:eastAsia="宋体" w:hint="eastAsia"/>
                <w:b/>
                <w:bCs/>
                <w:sz w:val="16"/>
                <w:szCs w:val="16"/>
                <w:lang w:eastAsia="zh-CN"/>
              </w:rPr>
              <w:t>指向</w:t>
            </w:r>
          </w:p>
        </w:tc>
        <w:tc>
          <w:tcPr>
            <w:tcW w:w="13037" w:type="dxa"/>
            <w:gridSpan w:val="9"/>
            <w:shd w:val="clear" w:color="auto" w:fill="auto"/>
            <w:vAlign w:val="center"/>
          </w:tcPr>
          <w:p w14:paraId="68265991" w14:textId="77777777" w:rsidR="004B3C84" w:rsidRPr="00D17679" w:rsidRDefault="00BE2D00">
            <w:pPr>
              <w:rPr>
                <w:rFonts w:eastAsia="宋体"/>
                <w:sz w:val="16"/>
                <w:szCs w:val="16"/>
              </w:rPr>
            </w:pPr>
            <w:r w:rsidRPr="00D17679">
              <w:rPr>
                <w:rFonts w:eastAsia="宋体"/>
                <w:sz w:val="16"/>
                <w:szCs w:val="16"/>
              </w:rPr>
              <w:t>[PE 3.1]</w:t>
            </w:r>
          </w:p>
        </w:tc>
      </w:tr>
      <w:tr w:rsidR="004B3C84" w:rsidRPr="00D17679" w14:paraId="4EFD2E5C" w14:textId="77777777">
        <w:trPr>
          <w:trHeight w:val="300"/>
        </w:trPr>
        <w:tc>
          <w:tcPr>
            <w:tcW w:w="14876" w:type="dxa"/>
            <w:gridSpan w:val="10"/>
            <w:shd w:val="clear" w:color="auto" w:fill="0070C0"/>
            <w:vAlign w:val="center"/>
          </w:tcPr>
          <w:p w14:paraId="1A1C6937" w14:textId="77777777" w:rsidR="004B3C84" w:rsidRPr="00D17679" w:rsidRDefault="00BE2D00">
            <w:pPr>
              <w:rPr>
                <w:rFonts w:eastAsia="宋体" w:cs="Arial"/>
                <w:b/>
                <w:bCs/>
                <w:color w:val="FFFFFF" w:themeColor="background1"/>
                <w:sz w:val="18"/>
                <w:szCs w:val="18"/>
                <w:lang w:eastAsia="en-GB"/>
              </w:rPr>
            </w:pPr>
            <w:proofErr w:type="spellStart"/>
            <w:r w:rsidRPr="00D17679">
              <w:rPr>
                <w:rFonts w:eastAsia="宋体" w:cs="Arial"/>
                <w:b/>
                <w:bCs/>
                <w:color w:val="FFFFFF" w:themeColor="background1"/>
                <w:sz w:val="18"/>
                <w:szCs w:val="18"/>
                <w:lang w:eastAsia="en-GB"/>
              </w:rPr>
              <w:t>评估</w:t>
            </w:r>
            <w:proofErr w:type="spellEnd"/>
          </w:p>
        </w:tc>
      </w:tr>
      <w:tr w:rsidR="004B3C84" w:rsidRPr="00D17679" w14:paraId="35310492" w14:textId="77777777">
        <w:trPr>
          <w:trHeight w:val="20"/>
        </w:trPr>
        <w:tc>
          <w:tcPr>
            <w:tcW w:w="1839" w:type="dxa"/>
            <w:vMerge w:val="restart"/>
            <w:shd w:val="clear" w:color="auto" w:fill="auto"/>
            <w:vAlign w:val="center"/>
          </w:tcPr>
          <w:p w14:paraId="61E84EEB" w14:textId="77777777" w:rsidR="004B3C84" w:rsidRPr="00D17679" w:rsidRDefault="00BE2D00">
            <w:pPr>
              <w:rPr>
                <w:rFonts w:eastAsia="宋体"/>
                <w:b/>
                <w:sz w:val="16"/>
                <w:szCs w:val="16"/>
              </w:rPr>
            </w:pPr>
            <w:proofErr w:type="spellStart"/>
            <w:r w:rsidRPr="00D17679">
              <w:rPr>
                <w:rFonts w:eastAsia="宋体"/>
                <w:b/>
                <w:sz w:val="16"/>
                <w:szCs w:val="16"/>
              </w:rPr>
              <w:t>评估标准</w:t>
            </w:r>
            <w:proofErr w:type="spellEnd"/>
          </w:p>
        </w:tc>
        <w:tc>
          <w:tcPr>
            <w:tcW w:w="13037" w:type="dxa"/>
            <w:gridSpan w:val="9"/>
            <w:shd w:val="clear" w:color="auto" w:fill="auto"/>
            <w:vAlign w:val="center"/>
          </w:tcPr>
          <w:p w14:paraId="282882DC" w14:textId="5E699CCA" w:rsidR="004B3C84" w:rsidRPr="00D17679" w:rsidRDefault="00BE2D00">
            <w:pPr>
              <w:rPr>
                <w:rFonts w:eastAsia="宋体"/>
                <w:lang w:eastAsia="zh-CN"/>
              </w:rPr>
            </w:pPr>
            <w:r w:rsidRPr="00D17679">
              <w:rPr>
                <w:rStyle w:val="Hyperlink"/>
                <w:rFonts w:eastAsia="宋体" w:hint="eastAsia"/>
                <w:color w:val="000000" w:themeColor="text1"/>
                <w:sz w:val="16"/>
                <w:szCs w:val="16"/>
                <w:lang w:eastAsia="zh-CN"/>
              </w:rPr>
              <w:t>本指标满分</w:t>
            </w:r>
            <w:r w:rsidRPr="00D17679">
              <w:rPr>
                <w:rStyle w:val="Hyperlink"/>
                <w:rFonts w:eastAsia="宋体" w:hint="eastAsia"/>
                <w:color w:val="000000" w:themeColor="text1"/>
                <w:sz w:val="16"/>
                <w:szCs w:val="16"/>
                <w:lang w:eastAsia="zh-CN"/>
              </w:rPr>
              <w:t>100</w:t>
            </w:r>
            <w:r w:rsidRPr="00D17679">
              <w:rPr>
                <w:rStyle w:val="Hyperlink"/>
                <w:rFonts w:eastAsia="宋体" w:hint="eastAsia"/>
                <w:color w:val="000000" w:themeColor="text1"/>
                <w:sz w:val="16"/>
                <w:szCs w:val="16"/>
                <w:lang w:eastAsia="zh-CN"/>
              </w:rPr>
              <w:t>分，包含字母（</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分）和覆盖面（</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分）答案选项。</w:t>
            </w:r>
            <w:r w:rsidR="003B61F3" w:rsidRPr="00D17679">
              <w:rPr>
                <w:rFonts w:eastAsia="宋体" w:cs="Arial" w:hint="eastAsia"/>
                <w:sz w:val="16"/>
                <w:szCs w:val="16"/>
                <w:lang w:eastAsia="zh-CN"/>
              </w:rPr>
              <w:t>、</w:t>
            </w:r>
            <w:r w:rsidR="003B61F3" w:rsidRPr="00D17679">
              <w:rPr>
                <w:rStyle w:val="Hyperlink"/>
                <w:rFonts w:eastAsia="宋体"/>
                <w:color w:val="000000" w:themeColor="text1"/>
                <w:sz w:val="16"/>
                <w:szCs w:val="16"/>
                <w:lang w:eastAsia="zh-CN"/>
              </w:rPr>
              <w:t>最终得分将基于字母和</w:t>
            </w:r>
            <w:r w:rsidR="003B61F3" w:rsidRPr="00D17679">
              <w:rPr>
                <w:rStyle w:val="Hyperlink"/>
                <w:rFonts w:eastAsia="宋体" w:hint="eastAsia"/>
                <w:color w:val="000000" w:themeColor="text1"/>
                <w:sz w:val="16"/>
                <w:szCs w:val="16"/>
                <w:lang w:eastAsia="zh-CN"/>
              </w:rPr>
              <w:t>覆盖面</w:t>
            </w:r>
            <w:r w:rsidR="003B61F3" w:rsidRPr="00D17679">
              <w:rPr>
                <w:rStyle w:val="Hyperlink"/>
                <w:rFonts w:eastAsia="宋体"/>
                <w:color w:val="000000" w:themeColor="text1"/>
                <w:sz w:val="16"/>
                <w:szCs w:val="16"/>
                <w:lang w:eastAsia="zh-CN"/>
              </w:rPr>
              <w:t>答案选项的最高得分组合。</w:t>
            </w:r>
          </w:p>
        </w:tc>
      </w:tr>
      <w:tr w:rsidR="004B3C84" w:rsidRPr="00D17679" w14:paraId="1A1A635F" w14:textId="77777777">
        <w:trPr>
          <w:trHeight w:val="926"/>
        </w:trPr>
        <w:tc>
          <w:tcPr>
            <w:tcW w:w="1839" w:type="dxa"/>
            <w:vMerge/>
            <w:shd w:val="clear" w:color="auto" w:fill="DFF5F9"/>
            <w:vAlign w:val="center"/>
          </w:tcPr>
          <w:p w14:paraId="348915EE" w14:textId="77777777" w:rsidR="004B3C84" w:rsidRPr="00D17679" w:rsidRDefault="004B3C84">
            <w:pPr>
              <w:rPr>
                <w:rFonts w:eastAsia="宋体"/>
                <w:b/>
                <w:sz w:val="16"/>
                <w:szCs w:val="16"/>
                <w:lang w:eastAsia="zh-CN"/>
              </w:rPr>
            </w:pPr>
          </w:p>
        </w:tc>
        <w:tc>
          <w:tcPr>
            <w:tcW w:w="3936" w:type="dxa"/>
            <w:gridSpan w:val="2"/>
            <w:shd w:val="clear" w:color="auto" w:fill="auto"/>
            <w:vAlign w:val="center"/>
          </w:tcPr>
          <w:p w14:paraId="0A1B0A7B"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字母答案选项总计</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w:t>
            </w:r>
            <w:r w:rsidRPr="00D17679">
              <w:rPr>
                <w:rStyle w:val="Hyperlink"/>
                <w:rFonts w:eastAsia="宋体"/>
                <w:color w:val="000000" w:themeColor="text1"/>
                <w:sz w:val="16"/>
                <w:szCs w:val="16"/>
                <w:lang w:eastAsia="zh-CN"/>
              </w:rPr>
              <w:t xml:space="preserve"> </w:t>
            </w:r>
          </w:p>
          <w:p w14:paraId="4A6DBAF1" w14:textId="77777777" w:rsidR="004B3C84" w:rsidRPr="00D17679" w:rsidRDefault="004B3C84">
            <w:pPr>
              <w:rPr>
                <w:rStyle w:val="Hyperlink"/>
                <w:rFonts w:eastAsia="宋体"/>
                <w:color w:val="000000" w:themeColor="text1"/>
                <w:sz w:val="16"/>
                <w:szCs w:val="16"/>
                <w:lang w:eastAsia="zh-CN"/>
              </w:rPr>
            </w:pPr>
          </w:p>
          <w:p w14:paraId="6EA99A79"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A</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50</w:t>
            </w:r>
            <w:r w:rsidRPr="00D17679">
              <w:rPr>
                <w:rStyle w:val="Hyperlink"/>
                <w:rFonts w:eastAsia="宋体"/>
                <w:color w:val="000000" w:themeColor="text1"/>
                <w:sz w:val="16"/>
                <w:szCs w:val="16"/>
                <w:lang w:eastAsia="zh-CN"/>
              </w:rPr>
              <w:t>分。</w:t>
            </w:r>
          </w:p>
          <w:p w14:paraId="7B97F583"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B</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33</w:t>
            </w:r>
            <w:r w:rsidRPr="00D17679">
              <w:rPr>
                <w:rStyle w:val="Hyperlink"/>
                <w:rFonts w:eastAsia="宋体"/>
                <w:color w:val="000000" w:themeColor="text1"/>
                <w:sz w:val="16"/>
                <w:szCs w:val="16"/>
                <w:lang w:eastAsia="zh-CN"/>
              </w:rPr>
              <w:t>分。</w:t>
            </w:r>
          </w:p>
          <w:p w14:paraId="0FB28F9D"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C</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16</w:t>
            </w:r>
            <w:r w:rsidRPr="00D17679">
              <w:rPr>
                <w:rStyle w:val="Hyperlink"/>
                <w:rFonts w:eastAsia="宋体"/>
                <w:color w:val="000000" w:themeColor="text1"/>
                <w:sz w:val="16"/>
                <w:szCs w:val="16"/>
                <w:lang w:eastAsia="zh-CN"/>
              </w:rPr>
              <w:t>分。</w:t>
            </w:r>
          </w:p>
          <w:p w14:paraId="503C389A"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D</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0</w:t>
            </w:r>
            <w:r w:rsidRPr="00D17679">
              <w:rPr>
                <w:rStyle w:val="Hyperlink"/>
                <w:rFonts w:eastAsia="宋体"/>
                <w:color w:val="000000" w:themeColor="text1"/>
                <w:sz w:val="16"/>
                <w:szCs w:val="16"/>
                <w:lang w:eastAsia="zh-CN"/>
              </w:rPr>
              <w:t>分。</w:t>
            </w:r>
          </w:p>
        </w:tc>
        <w:tc>
          <w:tcPr>
            <w:tcW w:w="624" w:type="dxa"/>
            <w:gridSpan w:val="2"/>
            <w:shd w:val="clear" w:color="auto" w:fill="auto"/>
            <w:vAlign w:val="center"/>
          </w:tcPr>
          <w:p w14:paraId="3154391F" w14:textId="77777777" w:rsidR="004B3C84" w:rsidRPr="00D17679" w:rsidRDefault="00BE2D00">
            <w:pPr>
              <w:rPr>
                <w:rStyle w:val="Hyperlink"/>
                <w:rFonts w:eastAsia="宋体"/>
                <w:b/>
                <w:bCs/>
                <w:color w:val="000000" w:themeColor="text1"/>
                <w:sz w:val="16"/>
                <w:szCs w:val="16"/>
              </w:rPr>
            </w:pPr>
            <w:r w:rsidRPr="00D17679">
              <w:rPr>
                <w:rStyle w:val="Hyperlink"/>
                <w:rFonts w:eastAsia="宋体"/>
                <w:b/>
                <w:bCs/>
                <w:color w:val="000000" w:themeColor="text1"/>
                <w:sz w:val="16"/>
                <w:szCs w:val="16"/>
              </w:rPr>
              <w:t>和</w:t>
            </w:r>
          </w:p>
        </w:tc>
        <w:tc>
          <w:tcPr>
            <w:tcW w:w="4227" w:type="dxa"/>
            <w:gridSpan w:val="2"/>
            <w:shd w:val="clear" w:color="auto" w:fill="auto"/>
            <w:vAlign w:val="center"/>
          </w:tcPr>
          <w:p w14:paraId="0720378D" w14:textId="2C429CB6" w:rsidR="004B3C84" w:rsidRPr="00D17679" w:rsidRDefault="00BE2D00">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覆盖面答案选项总计</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w:t>
            </w:r>
          </w:p>
          <w:p w14:paraId="1282C537" w14:textId="77777777" w:rsidR="00D76D9F" w:rsidRPr="00D17679" w:rsidRDefault="00D76D9F">
            <w:pPr>
              <w:rPr>
                <w:rStyle w:val="Hyperlink"/>
                <w:rFonts w:eastAsia="宋体"/>
                <w:color w:val="000000" w:themeColor="text1"/>
                <w:sz w:val="16"/>
                <w:szCs w:val="16"/>
                <w:lang w:eastAsia="zh-CN"/>
              </w:rPr>
            </w:pPr>
          </w:p>
          <w:p w14:paraId="79FFD52A"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所有（</w:t>
            </w:r>
            <w:r w:rsidRPr="00D17679">
              <w:rPr>
                <w:rStyle w:val="Hyperlink"/>
                <w:rFonts w:eastAsia="宋体"/>
                <w:color w:val="000000" w:themeColor="text1"/>
                <w:sz w:val="16"/>
                <w:szCs w:val="16"/>
                <w:lang w:eastAsia="zh-CN"/>
              </w:rPr>
              <w:t>1</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50</w:t>
            </w:r>
            <w:r w:rsidRPr="00D17679">
              <w:rPr>
                <w:rStyle w:val="Hyperlink"/>
                <w:rFonts w:eastAsia="宋体"/>
                <w:color w:val="000000" w:themeColor="text1"/>
                <w:sz w:val="16"/>
                <w:szCs w:val="16"/>
                <w:lang w:eastAsia="zh-CN"/>
              </w:rPr>
              <w:t>分。</w:t>
            </w:r>
          </w:p>
          <w:p w14:paraId="66A1AE42"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多数（</w:t>
            </w:r>
            <w:r w:rsidRPr="00D17679">
              <w:rPr>
                <w:rStyle w:val="Hyperlink"/>
                <w:rFonts w:eastAsia="宋体"/>
                <w:color w:val="000000" w:themeColor="text1"/>
                <w:sz w:val="16"/>
                <w:szCs w:val="16"/>
                <w:lang w:eastAsia="zh-CN"/>
              </w:rPr>
              <w:t>2</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25</w:t>
            </w:r>
            <w:r w:rsidRPr="00D17679">
              <w:rPr>
                <w:rStyle w:val="Hyperlink"/>
                <w:rFonts w:eastAsia="宋体"/>
                <w:color w:val="000000" w:themeColor="text1"/>
                <w:sz w:val="16"/>
                <w:szCs w:val="16"/>
                <w:lang w:eastAsia="zh-CN"/>
              </w:rPr>
              <w:t>分。</w:t>
            </w:r>
          </w:p>
          <w:p w14:paraId="63A6F982"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少数（</w:t>
            </w:r>
            <w:r w:rsidRPr="00D17679">
              <w:rPr>
                <w:rStyle w:val="Hyperlink"/>
                <w:rFonts w:eastAsia="宋体"/>
                <w:color w:val="000000" w:themeColor="text1"/>
                <w:sz w:val="16"/>
                <w:szCs w:val="16"/>
                <w:lang w:eastAsia="zh-CN"/>
              </w:rPr>
              <w:t>3</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12</w:t>
            </w:r>
            <w:r w:rsidRPr="00D17679">
              <w:rPr>
                <w:rStyle w:val="Hyperlink"/>
                <w:rFonts w:eastAsia="宋体"/>
                <w:color w:val="000000" w:themeColor="text1"/>
                <w:sz w:val="16"/>
                <w:szCs w:val="16"/>
                <w:lang w:eastAsia="zh-CN"/>
              </w:rPr>
              <w:t>分。</w:t>
            </w:r>
          </w:p>
        </w:tc>
        <w:tc>
          <w:tcPr>
            <w:tcW w:w="4250" w:type="dxa"/>
            <w:gridSpan w:val="3"/>
            <w:shd w:val="clear" w:color="auto" w:fill="auto"/>
            <w:vAlign w:val="center"/>
          </w:tcPr>
          <w:p w14:paraId="17BEE0C6" w14:textId="77777777" w:rsidR="004B3C84" w:rsidRPr="00D17679" w:rsidRDefault="00BE2D00">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更多信息：</w:t>
            </w:r>
          </w:p>
          <w:p w14:paraId="10C1B8AA" w14:textId="77777777" w:rsidR="004B3C84" w:rsidRPr="00D17679" w:rsidRDefault="004B3C84">
            <w:pPr>
              <w:rPr>
                <w:rStyle w:val="Hyperlink"/>
                <w:rFonts w:eastAsia="宋体"/>
                <w:color w:val="000000" w:themeColor="text1"/>
                <w:sz w:val="16"/>
                <w:szCs w:val="16"/>
                <w:lang w:eastAsia="zh-CN"/>
              </w:rPr>
            </w:pPr>
          </w:p>
          <w:p w14:paraId="72D61617" w14:textId="77777777" w:rsidR="004B3C84" w:rsidRPr="00D17679" w:rsidRDefault="00BE2D00">
            <w:pPr>
              <w:rPr>
                <w:rStyle w:val="Hyperlink"/>
                <w:rFonts w:eastAsia="宋体"/>
                <w:color w:val="000000" w:themeColor="text1"/>
                <w:sz w:val="16"/>
                <w:szCs w:val="16"/>
                <w:lang w:val="en-US" w:eastAsia="zh-CN"/>
              </w:rPr>
            </w:pPr>
            <w:r w:rsidRPr="00D17679">
              <w:rPr>
                <w:rStyle w:val="Hyperlink"/>
                <w:rFonts w:eastAsia="宋体"/>
                <w:color w:val="000000" w:themeColor="text1"/>
                <w:sz w:val="16"/>
                <w:szCs w:val="16"/>
                <w:lang w:eastAsia="zh-CN"/>
              </w:rPr>
              <w:t>选择</w:t>
            </w:r>
            <w:r w:rsidRPr="00D17679">
              <w:rPr>
                <w:rStyle w:val="Hyperlink"/>
                <w:rFonts w:eastAsia="宋体"/>
                <w:color w:val="000000" w:themeColor="text1"/>
                <w:sz w:val="16"/>
                <w:szCs w:val="16"/>
                <w:lang w:eastAsia="zh-CN"/>
              </w:rPr>
              <w:t>D</w:t>
            </w:r>
            <w:r w:rsidRPr="00D17679">
              <w:rPr>
                <w:rStyle w:val="Hyperlink"/>
                <w:rFonts w:eastAsia="宋体"/>
                <w:color w:val="000000" w:themeColor="text1"/>
                <w:sz w:val="16"/>
                <w:szCs w:val="16"/>
                <w:lang w:eastAsia="zh-CN"/>
              </w:rPr>
              <w:t>将导致该指标和</w:t>
            </w:r>
            <w:r w:rsidRPr="00D17679">
              <w:rPr>
                <w:rStyle w:val="Hyperlink"/>
                <w:rFonts w:eastAsia="宋体" w:hint="eastAsia"/>
                <w:color w:val="000000" w:themeColor="text1"/>
                <w:sz w:val="16"/>
                <w:szCs w:val="16"/>
                <w:lang w:val="en-US" w:eastAsia="zh-CN"/>
              </w:rPr>
              <w:t>下列</w:t>
            </w:r>
            <w:r w:rsidRPr="00D17679">
              <w:rPr>
                <w:rStyle w:val="Hyperlink"/>
                <w:rFonts w:eastAsia="宋体"/>
                <w:color w:val="auto"/>
                <w:sz w:val="16"/>
                <w:szCs w:val="16"/>
                <w:lang w:eastAsia="zh-CN"/>
              </w:rPr>
              <w:t>PE 3.1</w:t>
            </w:r>
            <w:r w:rsidRPr="00D17679">
              <w:rPr>
                <w:rStyle w:val="Hyperlink"/>
                <w:rFonts w:eastAsia="宋体" w:hint="eastAsia"/>
                <w:color w:val="000000" w:themeColor="text1"/>
                <w:sz w:val="16"/>
                <w:szCs w:val="16"/>
                <w:lang w:eastAsia="zh-CN"/>
              </w:rPr>
              <w:t>指标得分为</w:t>
            </w:r>
            <w:r w:rsidRPr="00D17679">
              <w:rPr>
                <w:rStyle w:val="Hyperlink"/>
                <w:rFonts w:eastAsia="宋体"/>
                <w:color w:val="000000" w:themeColor="text1"/>
                <w:sz w:val="16"/>
                <w:szCs w:val="16"/>
                <w:lang w:eastAsia="zh-CN"/>
              </w:rPr>
              <w:t>0/100</w:t>
            </w:r>
            <w:r w:rsidRPr="00D17679">
              <w:rPr>
                <w:rStyle w:val="Hyperlink"/>
                <w:rFonts w:eastAsia="宋体"/>
                <w:color w:val="auto"/>
                <w:sz w:val="16"/>
                <w:szCs w:val="16"/>
                <w:lang w:eastAsia="zh-CN"/>
              </w:rPr>
              <w:t>。</w:t>
            </w:r>
          </w:p>
        </w:tc>
      </w:tr>
      <w:tr w:rsidR="004B3C84" w:rsidRPr="00D17679" w14:paraId="244D6C9A" w14:textId="77777777">
        <w:trPr>
          <w:trHeight w:val="300"/>
        </w:trPr>
        <w:tc>
          <w:tcPr>
            <w:tcW w:w="1839" w:type="dxa"/>
            <w:shd w:val="clear" w:color="auto" w:fill="auto"/>
            <w:vAlign w:val="center"/>
          </w:tcPr>
          <w:p w14:paraId="01630676" w14:textId="77777777" w:rsidR="004B3C84" w:rsidRPr="00D17679" w:rsidRDefault="00BE2D00">
            <w:pPr>
              <w:spacing w:line="240" w:lineRule="auto"/>
              <w:rPr>
                <w:rFonts w:eastAsia="宋体"/>
                <w:b/>
                <w:bCs/>
                <w:sz w:val="16"/>
                <w:szCs w:val="16"/>
                <w:lang w:eastAsia="zh-CN"/>
              </w:rPr>
            </w:pPr>
            <w:r w:rsidRPr="00D17679">
              <w:rPr>
                <w:rFonts w:eastAsia="宋体" w:hint="eastAsia"/>
                <w:b/>
                <w:sz w:val="16"/>
                <w:szCs w:val="16"/>
                <w:lang w:eastAsia="zh-CN"/>
              </w:rPr>
              <w:t>乘数</w:t>
            </w:r>
          </w:p>
        </w:tc>
        <w:tc>
          <w:tcPr>
            <w:tcW w:w="13037" w:type="dxa"/>
            <w:gridSpan w:val="9"/>
            <w:shd w:val="clear" w:color="auto" w:fill="auto"/>
            <w:vAlign w:val="center"/>
          </w:tcPr>
          <w:p w14:paraId="4EFB9344" w14:textId="4D433032" w:rsidR="004B3C84" w:rsidRPr="00D17679" w:rsidRDefault="004D3430">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高</w:t>
            </w:r>
          </w:p>
        </w:tc>
      </w:tr>
    </w:tbl>
    <w:p w14:paraId="494C072B" w14:textId="77777777" w:rsidR="004B3C84" w:rsidRPr="00D17679" w:rsidRDefault="00BE2D00">
      <w:pPr>
        <w:spacing w:after="160" w:line="259" w:lineRule="auto"/>
        <w:rPr>
          <w:rFonts w:eastAsia="宋体"/>
          <w:lang w:eastAsia="zh-CN"/>
        </w:rPr>
      </w:pPr>
      <w:r w:rsidRPr="00D17679">
        <w:rPr>
          <w:rFonts w:eastAsia="宋体"/>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2617E" w:rsidRPr="00D17679" w14:paraId="79BAF216" w14:textId="77777777">
        <w:trPr>
          <w:trHeight w:val="367"/>
        </w:trPr>
        <w:tc>
          <w:tcPr>
            <w:tcW w:w="1841" w:type="dxa"/>
            <w:vMerge w:val="restart"/>
            <w:shd w:val="clear" w:color="auto" w:fill="DFF5F9"/>
            <w:vAlign w:val="center"/>
          </w:tcPr>
          <w:p w14:paraId="76731FD3" w14:textId="77777777" w:rsidR="0082617E" w:rsidRPr="00D17679" w:rsidRDefault="0082617E">
            <w:pPr>
              <w:spacing w:line="240" w:lineRule="auto"/>
              <w:jc w:val="center"/>
              <w:textAlignment w:val="baseline"/>
              <w:rPr>
                <w:rFonts w:eastAsia="宋体" w:cs="Arial"/>
                <w:b/>
                <w:sz w:val="14"/>
                <w:szCs w:val="14"/>
                <w:lang w:eastAsia="en-GB"/>
              </w:rPr>
            </w:pPr>
            <w:proofErr w:type="spellStart"/>
            <w:r w:rsidRPr="00D17679">
              <w:rPr>
                <w:rFonts w:eastAsia="宋体" w:cs="Arial"/>
                <w:b/>
                <w:sz w:val="14"/>
                <w:szCs w:val="14"/>
                <w:lang w:eastAsia="en-GB"/>
              </w:rPr>
              <w:lastRenderedPageBreak/>
              <w:t>指标</w:t>
            </w:r>
            <w:r w:rsidRPr="00D17679">
              <w:rPr>
                <w:rFonts w:eastAsia="宋体" w:cs="Arial"/>
                <w:b/>
                <w:sz w:val="14"/>
                <w:szCs w:val="14"/>
                <w:lang w:eastAsia="en-GB"/>
              </w:rPr>
              <w:t>ID</w:t>
            </w:r>
            <w:proofErr w:type="spellEnd"/>
          </w:p>
          <w:p w14:paraId="3998CE26" w14:textId="77777777" w:rsidR="0082617E" w:rsidRPr="00D17679" w:rsidRDefault="0082617E">
            <w:pPr>
              <w:spacing w:line="240" w:lineRule="auto"/>
              <w:jc w:val="center"/>
              <w:textAlignment w:val="baseline"/>
              <w:rPr>
                <w:rFonts w:eastAsia="宋体" w:cs="Arial"/>
                <w:b/>
                <w:sz w:val="14"/>
                <w:szCs w:val="14"/>
                <w:lang w:eastAsia="en-GB"/>
              </w:rPr>
            </w:pPr>
          </w:p>
          <w:p w14:paraId="3629623E" w14:textId="77777777" w:rsidR="0082617E" w:rsidRPr="00D17679" w:rsidRDefault="0082617E">
            <w:pPr>
              <w:pStyle w:val="Indicatorsubsection"/>
              <w:rPr>
                <w:rFonts w:eastAsia="宋体"/>
                <w:sz w:val="18"/>
                <w:szCs w:val="18"/>
                <w:lang w:val="en-GB"/>
              </w:rPr>
            </w:pPr>
            <w:bookmarkStart w:id="12" w:name="_Toc135416370"/>
            <w:r w:rsidRPr="00D17679">
              <w:rPr>
                <w:lang w:val="en-GB"/>
              </w:rPr>
              <w:t>PE 3.1</w:t>
            </w:r>
            <w:bookmarkEnd w:id="12"/>
          </w:p>
        </w:tc>
        <w:tc>
          <w:tcPr>
            <w:tcW w:w="1559" w:type="dxa"/>
            <w:shd w:val="clear" w:color="auto" w:fill="DFF5F9"/>
            <w:vAlign w:val="center"/>
          </w:tcPr>
          <w:p w14:paraId="6CAAC794"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cs="Arial" w:hint="eastAsia"/>
                <w:b/>
                <w:sz w:val="14"/>
                <w:szCs w:val="14"/>
                <w:lang w:eastAsia="zh-CN"/>
              </w:rPr>
              <w:t>基于：</w:t>
            </w:r>
            <w:r w:rsidRPr="00D17679">
              <w:rPr>
                <w:rFonts w:eastAsia="宋体" w:cs="Arial"/>
                <w:b/>
                <w:sz w:val="14"/>
                <w:szCs w:val="14"/>
                <w:lang w:eastAsia="en-GB"/>
              </w:rPr>
              <w:t xml:space="preserve"> </w:t>
            </w:r>
          </w:p>
        </w:tc>
        <w:tc>
          <w:tcPr>
            <w:tcW w:w="2835" w:type="dxa"/>
            <w:shd w:val="clear" w:color="auto" w:fill="DFF5F9"/>
            <w:vAlign w:val="center"/>
          </w:tcPr>
          <w:p w14:paraId="6EB7578C" w14:textId="77777777" w:rsidR="0082617E" w:rsidRPr="00D17679" w:rsidRDefault="0082617E">
            <w:pPr>
              <w:spacing w:line="240" w:lineRule="auto"/>
              <w:textAlignment w:val="baseline"/>
              <w:rPr>
                <w:rFonts w:eastAsia="宋体" w:cs="Arial"/>
                <w:sz w:val="14"/>
                <w:szCs w:val="14"/>
                <w:lang w:eastAsia="en-GB"/>
              </w:rPr>
            </w:pPr>
            <w:r w:rsidRPr="00D17679">
              <w:rPr>
                <w:b/>
                <w:bCs/>
                <w:sz w:val="22"/>
                <w:szCs w:val="22"/>
              </w:rPr>
              <w:t>PE 3</w:t>
            </w:r>
          </w:p>
        </w:tc>
        <w:tc>
          <w:tcPr>
            <w:tcW w:w="4678" w:type="dxa"/>
            <w:vMerge w:val="restart"/>
            <w:shd w:val="clear" w:color="auto" w:fill="DFF5F9"/>
            <w:vAlign w:val="center"/>
          </w:tcPr>
          <w:p w14:paraId="0AA68D86" w14:textId="77777777" w:rsidR="0082617E" w:rsidRPr="00D17679" w:rsidRDefault="0082617E">
            <w:pPr>
              <w:spacing w:line="240" w:lineRule="auto"/>
              <w:jc w:val="center"/>
              <w:textAlignment w:val="baseline"/>
              <w:rPr>
                <w:rFonts w:eastAsia="宋体" w:cs="Arial"/>
                <w:sz w:val="14"/>
                <w:szCs w:val="14"/>
                <w:lang w:eastAsia="en-GB"/>
              </w:rPr>
            </w:pPr>
            <w:proofErr w:type="spellStart"/>
            <w:r w:rsidRPr="00D17679">
              <w:rPr>
                <w:rFonts w:eastAsia="宋体" w:cs="Arial"/>
                <w:sz w:val="14"/>
                <w:szCs w:val="14"/>
                <w:lang w:eastAsia="en-GB"/>
              </w:rPr>
              <w:t>分节</w:t>
            </w:r>
            <w:proofErr w:type="spellEnd"/>
            <w:r w:rsidRPr="00D17679">
              <w:rPr>
                <w:rFonts w:eastAsia="宋体" w:cs="Arial"/>
                <w:sz w:val="14"/>
                <w:szCs w:val="14"/>
                <w:lang w:eastAsia="en-GB"/>
              </w:rPr>
              <w:t xml:space="preserve"> </w:t>
            </w:r>
          </w:p>
          <w:p w14:paraId="3290044E" w14:textId="77777777" w:rsidR="0082617E" w:rsidRPr="00D17679" w:rsidRDefault="0082617E">
            <w:pPr>
              <w:spacing w:line="240" w:lineRule="auto"/>
              <w:jc w:val="center"/>
              <w:textAlignment w:val="baseline"/>
              <w:rPr>
                <w:rFonts w:eastAsia="宋体" w:cs="Arial"/>
                <w:sz w:val="14"/>
                <w:szCs w:val="14"/>
                <w:lang w:eastAsia="en-GB"/>
              </w:rPr>
            </w:pPr>
          </w:p>
          <w:p w14:paraId="5A01E7C5" w14:textId="14B0EB72" w:rsidR="0082617E" w:rsidRPr="00D17679" w:rsidRDefault="00103E1E">
            <w:pPr>
              <w:jc w:val="center"/>
              <w:rPr>
                <w:rFonts w:eastAsia="宋体"/>
                <w:sz w:val="18"/>
                <w:szCs w:val="18"/>
              </w:rPr>
            </w:pPr>
            <w:r w:rsidRPr="00D17679">
              <w:rPr>
                <w:rFonts w:eastAsia="宋体" w:hint="eastAsia"/>
                <w:b/>
                <w:bCs/>
                <w:sz w:val="22"/>
                <w:szCs w:val="22"/>
                <w:lang w:eastAsia="zh-CN"/>
              </w:rPr>
              <w:t>实质性</w:t>
            </w:r>
            <w:proofErr w:type="spellStart"/>
            <w:r w:rsidR="0082617E" w:rsidRPr="00D17679">
              <w:rPr>
                <w:rFonts w:eastAsia="宋体"/>
                <w:b/>
                <w:bCs/>
                <w:sz w:val="22"/>
                <w:szCs w:val="22"/>
              </w:rPr>
              <w:t>分析</w:t>
            </w:r>
            <w:proofErr w:type="spellEnd"/>
          </w:p>
        </w:tc>
        <w:tc>
          <w:tcPr>
            <w:tcW w:w="1985" w:type="dxa"/>
            <w:vMerge w:val="restart"/>
            <w:shd w:val="clear" w:color="auto" w:fill="DFF5F9"/>
            <w:vAlign w:val="center"/>
          </w:tcPr>
          <w:p w14:paraId="16255CB1" w14:textId="77777777" w:rsidR="0082617E" w:rsidRPr="00D17679" w:rsidRDefault="0082617E">
            <w:pPr>
              <w:spacing w:line="240" w:lineRule="auto"/>
              <w:jc w:val="center"/>
              <w:textAlignment w:val="baseline"/>
              <w:rPr>
                <w:rFonts w:eastAsia="宋体" w:cs="Arial"/>
                <w:b/>
                <w:bCs/>
                <w:sz w:val="14"/>
                <w:szCs w:val="14"/>
                <w:lang w:eastAsia="en-GB"/>
              </w:rPr>
            </w:pPr>
            <w:proofErr w:type="spellStart"/>
            <w:r w:rsidRPr="00D17679">
              <w:rPr>
                <w:rFonts w:eastAsia="宋体" w:cs="Arial"/>
                <w:b/>
                <w:bCs/>
                <w:sz w:val="14"/>
                <w:szCs w:val="14"/>
                <w:lang w:eastAsia="en-GB"/>
              </w:rPr>
              <w:t>PRI</w:t>
            </w:r>
            <w:r w:rsidRPr="00D17679">
              <w:rPr>
                <w:rFonts w:eastAsia="宋体" w:cs="Arial"/>
                <w:b/>
                <w:bCs/>
                <w:sz w:val="14"/>
                <w:szCs w:val="14"/>
                <w:lang w:eastAsia="en-GB"/>
              </w:rPr>
              <w:t>原则</w:t>
            </w:r>
            <w:proofErr w:type="spellEnd"/>
          </w:p>
          <w:p w14:paraId="3261A9E6" w14:textId="77777777" w:rsidR="0082617E" w:rsidRPr="00D17679" w:rsidRDefault="0082617E">
            <w:pPr>
              <w:spacing w:line="240" w:lineRule="auto"/>
              <w:jc w:val="center"/>
              <w:textAlignment w:val="baseline"/>
              <w:rPr>
                <w:rFonts w:eastAsia="宋体" w:cs="Arial"/>
                <w:b/>
                <w:bCs/>
                <w:sz w:val="14"/>
                <w:szCs w:val="14"/>
                <w:lang w:eastAsia="en-GB"/>
              </w:rPr>
            </w:pPr>
          </w:p>
          <w:p w14:paraId="67BFADDA" w14:textId="77777777" w:rsidR="0082617E" w:rsidRPr="00D17679" w:rsidRDefault="0082617E">
            <w:pPr>
              <w:spacing w:line="240" w:lineRule="auto"/>
              <w:jc w:val="center"/>
              <w:textAlignment w:val="baseline"/>
              <w:rPr>
                <w:rFonts w:eastAsia="宋体" w:cs="Arial"/>
                <w:sz w:val="18"/>
                <w:szCs w:val="18"/>
                <w:lang w:eastAsia="en-GB"/>
              </w:rPr>
            </w:pPr>
            <w:r w:rsidRPr="00D17679">
              <w:rPr>
                <w:rFonts w:eastAsia="宋体" w:cs="Arial"/>
                <w:b/>
                <w:bCs/>
                <w:sz w:val="22"/>
                <w:szCs w:val="22"/>
                <w:lang w:eastAsia="en-GB"/>
              </w:rPr>
              <w:t>1</w:t>
            </w:r>
          </w:p>
        </w:tc>
        <w:tc>
          <w:tcPr>
            <w:tcW w:w="1986" w:type="dxa"/>
            <w:vMerge w:val="restart"/>
            <w:shd w:val="clear" w:color="auto" w:fill="00B0F0"/>
            <w:tcMar>
              <w:top w:w="113" w:type="dxa"/>
              <w:left w:w="113" w:type="dxa"/>
              <w:bottom w:w="113" w:type="dxa"/>
              <w:right w:w="113" w:type="dxa"/>
            </w:tcMar>
            <w:vAlign w:val="center"/>
          </w:tcPr>
          <w:p w14:paraId="3F7D611B"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roofErr w:type="spellStart"/>
            <w:r w:rsidRPr="00D17679">
              <w:rPr>
                <w:rFonts w:eastAsia="宋体" w:cs="Arial"/>
                <w:b/>
                <w:bCs/>
                <w:color w:val="FFFFFF" w:themeColor="background1"/>
                <w:sz w:val="14"/>
                <w:szCs w:val="14"/>
                <w:lang w:eastAsia="en-GB"/>
              </w:rPr>
              <w:t>指标类型</w:t>
            </w:r>
            <w:proofErr w:type="spellEnd"/>
          </w:p>
          <w:p w14:paraId="48032BA4"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p w14:paraId="3CADFC75" w14:textId="77777777" w:rsidR="0082617E" w:rsidRPr="00D17679" w:rsidRDefault="0082617E">
            <w:pPr>
              <w:autoSpaceDE w:val="0"/>
              <w:autoSpaceDN w:val="0"/>
              <w:adjustRightInd w:val="0"/>
              <w:spacing w:line="240" w:lineRule="auto"/>
              <w:jc w:val="center"/>
              <w:rPr>
                <w:rFonts w:eastAsia="宋体" w:cs="Arial"/>
                <w:color w:val="FFFFFF" w:themeColor="background1"/>
                <w:sz w:val="32"/>
                <w:szCs w:val="32"/>
                <w:lang w:eastAsia="zh-CN"/>
              </w:rPr>
            </w:pPr>
            <w:r w:rsidRPr="00D17679">
              <w:rPr>
                <w:rFonts w:eastAsia="宋体" w:cs="Arial" w:hint="eastAsia"/>
                <w:b/>
                <w:bCs/>
                <w:color w:val="FFFFFF" w:themeColor="background1"/>
                <w:sz w:val="32"/>
                <w:szCs w:val="32"/>
                <w:lang w:eastAsia="zh-CN"/>
              </w:rPr>
              <w:t>核心</w:t>
            </w:r>
          </w:p>
        </w:tc>
      </w:tr>
      <w:tr w:rsidR="0082617E" w:rsidRPr="00D17679" w14:paraId="3784C5D5" w14:textId="77777777">
        <w:trPr>
          <w:trHeight w:val="367"/>
        </w:trPr>
        <w:tc>
          <w:tcPr>
            <w:tcW w:w="1841" w:type="dxa"/>
            <w:vMerge/>
            <w:shd w:val="clear" w:color="auto" w:fill="DFF5F9"/>
            <w:vAlign w:val="center"/>
          </w:tcPr>
          <w:p w14:paraId="13E6312D" w14:textId="77777777" w:rsidR="0082617E" w:rsidRPr="00D17679" w:rsidRDefault="0082617E">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00F95681" w14:textId="77777777" w:rsidR="0082617E" w:rsidRPr="00D17679" w:rsidRDefault="0082617E">
            <w:pPr>
              <w:spacing w:line="240" w:lineRule="auto"/>
              <w:textAlignment w:val="baseline"/>
              <w:rPr>
                <w:rFonts w:eastAsia="宋体" w:cs="Arial"/>
                <w:b/>
                <w:sz w:val="14"/>
                <w:szCs w:val="14"/>
                <w:lang w:eastAsia="zh-CN"/>
              </w:rPr>
            </w:pPr>
            <w:r w:rsidRPr="00D17679">
              <w:rPr>
                <w:rFonts w:eastAsia="宋体" w:cs="Arial" w:hint="eastAsia"/>
                <w:b/>
                <w:sz w:val="14"/>
                <w:szCs w:val="14"/>
                <w:lang w:eastAsia="zh-CN"/>
              </w:rPr>
              <w:t>指向：</w:t>
            </w:r>
          </w:p>
        </w:tc>
        <w:tc>
          <w:tcPr>
            <w:tcW w:w="2835" w:type="dxa"/>
            <w:shd w:val="clear" w:color="auto" w:fill="DFF5F9"/>
            <w:vAlign w:val="center"/>
          </w:tcPr>
          <w:p w14:paraId="78784D74" w14:textId="77777777" w:rsidR="0082617E" w:rsidRPr="00D17679" w:rsidRDefault="0082617E">
            <w:pPr>
              <w:spacing w:line="240" w:lineRule="auto"/>
              <w:textAlignment w:val="baseline"/>
              <w:rPr>
                <w:rFonts w:eastAsia="宋体" w:cs="Arial"/>
                <w:b/>
                <w:sz w:val="14"/>
                <w:szCs w:val="14"/>
                <w:lang w:eastAsia="en-GB"/>
              </w:rPr>
            </w:pPr>
            <w:proofErr w:type="spellStart"/>
            <w:r w:rsidRPr="00D17679">
              <w:rPr>
                <w:rFonts w:eastAsia="宋体"/>
                <w:b/>
                <w:bCs/>
                <w:sz w:val="22"/>
                <w:szCs w:val="22"/>
              </w:rPr>
              <w:t>不适用</w:t>
            </w:r>
            <w:proofErr w:type="spellEnd"/>
          </w:p>
        </w:tc>
        <w:tc>
          <w:tcPr>
            <w:tcW w:w="4678" w:type="dxa"/>
            <w:vMerge/>
            <w:shd w:val="clear" w:color="auto" w:fill="DFF5F9"/>
            <w:vAlign w:val="center"/>
          </w:tcPr>
          <w:p w14:paraId="3A405CFE" w14:textId="77777777" w:rsidR="0082617E" w:rsidRPr="00D17679" w:rsidRDefault="0082617E">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523C5969" w14:textId="77777777" w:rsidR="0082617E" w:rsidRPr="00D17679" w:rsidRDefault="0082617E">
            <w:pPr>
              <w:spacing w:line="240" w:lineRule="auto"/>
              <w:jc w:val="center"/>
              <w:textAlignment w:val="baseline"/>
              <w:rPr>
                <w:rFonts w:eastAsia="宋体" w:cs="Arial"/>
                <w:b/>
                <w:bCs/>
                <w:sz w:val="14"/>
                <w:szCs w:val="14"/>
                <w:lang w:eastAsia="en-GB"/>
              </w:rPr>
            </w:pPr>
          </w:p>
        </w:tc>
        <w:tc>
          <w:tcPr>
            <w:tcW w:w="1986" w:type="dxa"/>
            <w:vMerge/>
            <w:shd w:val="clear" w:color="auto" w:fill="DFF5F9"/>
            <w:tcMar>
              <w:top w:w="113" w:type="dxa"/>
              <w:left w:w="113" w:type="dxa"/>
              <w:bottom w:w="113" w:type="dxa"/>
              <w:right w:w="113" w:type="dxa"/>
            </w:tcMar>
            <w:vAlign w:val="center"/>
          </w:tcPr>
          <w:p w14:paraId="703EE284"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tc>
      </w:tr>
      <w:tr w:rsidR="0082617E" w:rsidRPr="00D17679" w14:paraId="3D9D5814" w14:textId="77777777">
        <w:trPr>
          <w:trHeight w:val="567"/>
        </w:trPr>
        <w:tc>
          <w:tcPr>
            <w:tcW w:w="14884" w:type="dxa"/>
            <w:gridSpan w:val="6"/>
            <w:shd w:val="clear" w:color="auto" w:fill="FFFFFF" w:themeFill="background1"/>
            <w:tcMar>
              <w:top w:w="113" w:type="dxa"/>
              <w:left w:w="113" w:type="dxa"/>
              <w:bottom w:w="113" w:type="dxa"/>
              <w:right w:w="113" w:type="dxa"/>
            </w:tcMar>
            <w:vAlign w:val="center"/>
          </w:tcPr>
          <w:p w14:paraId="7BA65B29" w14:textId="624523C4" w:rsidR="0082617E" w:rsidRPr="00D17679" w:rsidRDefault="0082617E">
            <w:pPr>
              <w:spacing w:line="276" w:lineRule="auto"/>
              <w:textAlignment w:val="baseline"/>
              <w:rPr>
                <w:rFonts w:eastAsia="宋体" w:cs="Arial"/>
                <w:b/>
                <w:bCs/>
                <w:lang w:eastAsia="zh-CN"/>
              </w:rPr>
            </w:pPr>
            <w:r w:rsidRPr="00D17679">
              <w:rPr>
                <w:rFonts w:eastAsia="宋体" w:cs="Arial"/>
                <w:b/>
                <w:bCs/>
                <w:lang w:eastAsia="zh-CN"/>
              </w:rPr>
              <w:t>在报告年度，</w:t>
            </w:r>
            <w:r w:rsidRPr="00D17679">
              <w:rPr>
                <w:rFonts w:eastAsia="宋体" w:cs="Arial" w:hint="eastAsia"/>
                <w:b/>
                <w:bCs/>
                <w:lang w:val="en-US" w:eastAsia="zh-CN"/>
              </w:rPr>
              <w:t>贵机构</w:t>
            </w:r>
            <w:r w:rsidRPr="00D17679">
              <w:rPr>
                <w:rFonts w:eastAsia="宋体" w:cs="Arial"/>
                <w:b/>
                <w:bCs/>
                <w:lang w:eastAsia="zh-CN"/>
              </w:rPr>
              <w:t>对潜在私募股权投资</w:t>
            </w:r>
            <w:r w:rsidRPr="00D17679">
              <w:rPr>
                <w:rFonts w:eastAsia="宋体" w:cs="Arial" w:hint="eastAsia"/>
                <w:b/>
                <w:bCs/>
                <w:lang w:val="en-US" w:eastAsia="zh-CN"/>
              </w:rPr>
              <w:t>的</w:t>
            </w:r>
            <w:hyperlink r:id="rId21">
              <w:r w:rsidRPr="00D17679">
                <w:rPr>
                  <w:rStyle w:val="Hyperlink"/>
                  <w:rFonts w:eastAsia="宋体" w:cs="Arial"/>
                  <w:b/>
                  <w:bCs/>
                  <w:lang w:eastAsia="zh-CN"/>
                </w:rPr>
                <w:t>ESG</w:t>
              </w:r>
              <w:r w:rsidR="00103E1E" w:rsidRPr="00D17679">
                <w:rPr>
                  <w:rStyle w:val="Hyperlink"/>
                  <w:rFonts w:eastAsia="宋体" w:cs="Arial" w:hint="eastAsia"/>
                  <w:b/>
                  <w:bCs/>
                  <w:lang w:eastAsia="zh-CN"/>
                </w:rPr>
                <w:t>实质性</w:t>
              </w:r>
              <w:r w:rsidRPr="00D17679">
                <w:rPr>
                  <w:rStyle w:val="Hyperlink"/>
                  <w:rFonts w:eastAsia="宋体" w:cs="Arial" w:hint="eastAsia"/>
                  <w:b/>
                  <w:bCs/>
                  <w:lang w:eastAsia="zh-CN"/>
                </w:rPr>
                <w:t>分析</w:t>
              </w:r>
            </w:hyperlink>
            <w:r w:rsidRPr="00D17679">
              <w:rPr>
                <w:rFonts w:eastAsia="宋体" w:cs="Arial" w:hint="eastAsia"/>
                <w:b/>
                <w:bCs/>
                <w:lang w:val="en-US" w:eastAsia="zh-CN"/>
              </w:rPr>
              <w:t>中</w:t>
            </w:r>
            <w:r w:rsidRPr="00D17679">
              <w:rPr>
                <w:rFonts w:eastAsia="宋体" w:cs="Arial"/>
                <w:b/>
                <w:bCs/>
                <w:lang w:eastAsia="zh-CN"/>
              </w:rPr>
              <w:t>使用了哪些工具、标准和数据？</w:t>
            </w:r>
          </w:p>
          <w:p w14:paraId="38042B7B" w14:textId="77777777" w:rsidR="0082617E" w:rsidRPr="00D17679" w:rsidRDefault="0082617E">
            <w:pPr>
              <w:spacing w:line="276" w:lineRule="auto"/>
              <w:textAlignment w:val="baseline"/>
              <w:rPr>
                <w:rFonts w:eastAsia="宋体" w:cs="Arial"/>
                <w:b/>
                <w:bCs/>
                <w:lang w:eastAsia="zh-CN"/>
              </w:rPr>
            </w:pPr>
          </w:p>
          <w:p w14:paraId="1304E3A1" w14:textId="77777777" w:rsidR="0082617E" w:rsidRPr="00D17679" w:rsidRDefault="0082617E">
            <w:pPr>
              <w:rPr>
                <w:rFonts w:eastAsia="宋体"/>
                <w:b/>
                <w:bCs/>
                <w:lang w:eastAsia="zh-CN"/>
              </w:rPr>
            </w:pPr>
            <w:r w:rsidRPr="00D17679">
              <w:rPr>
                <w:rStyle w:val="Hyperlink"/>
                <w:rFonts w:eastAsia="宋体" w:cs="Arial"/>
                <w:i/>
                <w:color w:val="000000" w:themeColor="text1"/>
                <w:lang w:eastAsia="zh-CN"/>
              </w:rPr>
              <w:t>如果签署方在报告年度未分析任何潜在</w:t>
            </w:r>
            <w:r w:rsidRPr="00D17679">
              <w:rPr>
                <w:rStyle w:val="Hyperlink"/>
                <w:rFonts w:eastAsia="宋体"/>
                <w:i/>
                <w:iCs/>
                <w:color w:val="000000" w:themeColor="text1"/>
                <w:lang w:eastAsia="zh-CN"/>
              </w:rPr>
              <w:t>私募股权投资</w:t>
            </w:r>
            <w:r w:rsidRPr="00D17679">
              <w:rPr>
                <w:rStyle w:val="Hyperlink"/>
                <w:rFonts w:eastAsia="宋体" w:cs="Arial"/>
                <w:i/>
                <w:color w:val="000000" w:themeColor="text1"/>
                <w:lang w:eastAsia="zh-CN"/>
              </w:rPr>
              <w:t>，请采用</w:t>
            </w:r>
            <w:r w:rsidRPr="00D17679">
              <w:rPr>
                <w:rStyle w:val="Hyperlink"/>
                <w:rFonts w:eastAsia="宋体" w:cs="Arial" w:hint="eastAsia"/>
                <w:i/>
                <w:color w:val="000000" w:themeColor="text1"/>
                <w:lang w:eastAsia="zh-CN"/>
              </w:rPr>
              <w:t>上一次</w:t>
            </w:r>
            <w:r w:rsidRPr="00D17679">
              <w:rPr>
                <w:rStyle w:val="Hyperlink"/>
                <w:rFonts w:eastAsia="宋体" w:cs="Arial"/>
                <w:i/>
                <w:color w:val="000000" w:themeColor="text1"/>
                <w:lang w:eastAsia="zh-CN"/>
              </w:rPr>
              <w:t>分析潜在</w:t>
            </w:r>
            <w:r w:rsidRPr="00D17679">
              <w:rPr>
                <w:rStyle w:val="Hyperlink"/>
                <w:rFonts w:eastAsia="宋体"/>
                <w:i/>
                <w:iCs/>
                <w:color w:val="000000" w:themeColor="text1"/>
                <w:lang w:eastAsia="zh-CN"/>
              </w:rPr>
              <w:t>私募股权投资</w:t>
            </w:r>
            <w:r w:rsidRPr="00D17679">
              <w:rPr>
                <w:rStyle w:val="Hyperlink"/>
                <w:rFonts w:eastAsia="宋体" w:cs="Arial"/>
                <w:i/>
                <w:color w:val="000000" w:themeColor="text1"/>
                <w:lang w:eastAsia="zh-CN"/>
              </w:rPr>
              <w:t>的报告年度</w:t>
            </w:r>
            <w:r w:rsidRPr="00D17679">
              <w:rPr>
                <w:rStyle w:val="Hyperlink"/>
                <w:rFonts w:eastAsia="宋体" w:cs="Arial" w:hint="eastAsia"/>
                <w:i/>
                <w:color w:val="000000" w:themeColor="text1"/>
                <w:lang w:eastAsia="zh-CN"/>
              </w:rPr>
              <w:t>。</w:t>
            </w:r>
          </w:p>
        </w:tc>
      </w:tr>
      <w:tr w:rsidR="0082617E" w:rsidRPr="00D17679" w14:paraId="0F5B9180" w14:textId="7777777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848C0C5" w14:textId="117A0E9E" w:rsidR="0082617E" w:rsidRPr="00D17679" w:rsidRDefault="0082617E">
            <w:pPr>
              <w:pStyle w:val="ListParagraph"/>
              <w:numPr>
                <w:ilvl w:val="0"/>
                <w:numId w:val="13"/>
              </w:numPr>
              <w:spacing w:line="276" w:lineRule="auto"/>
              <w:textAlignment w:val="baseline"/>
              <w:rPr>
                <w:rFonts w:eastAsia="宋体" w:cs="Arial"/>
                <w:lang w:eastAsia="zh-CN"/>
              </w:rPr>
            </w:pPr>
            <w:r w:rsidRPr="00D17679">
              <w:rPr>
                <w:rFonts w:eastAsia="宋体" w:cs="Arial"/>
                <w:lang w:eastAsia="zh-CN"/>
              </w:rPr>
              <w:t xml:space="preserve">(A) </w:t>
            </w:r>
            <w:r w:rsidRPr="00D17679">
              <w:rPr>
                <w:rFonts w:eastAsia="宋体" w:cs="Arial"/>
                <w:lang w:eastAsia="zh-CN"/>
              </w:rPr>
              <w:t>我们使用</w:t>
            </w:r>
            <w:r w:rsidRPr="00D17679">
              <w:rPr>
                <w:rFonts w:eastAsia="宋体" w:cs="Arial"/>
                <w:lang w:eastAsia="zh-CN"/>
              </w:rPr>
              <w:t>GRI</w:t>
            </w:r>
            <w:r w:rsidRPr="00D17679">
              <w:rPr>
                <w:rFonts w:eastAsia="宋体" w:cs="Arial"/>
                <w:lang w:eastAsia="zh-CN"/>
              </w:rPr>
              <w:t>标准为私募股权</w:t>
            </w:r>
            <w:r w:rsidRPr="00D17679">
              <w:rPr>
                <w:rFonts w:eastAsia="宋体" w:cs="Arial"/>
                <w:lang w:eastAsia="zh-CN"/>
              </w:rPr>
              <w:t>ESG</w:t>
            </w:r>
            <w:r w:rsidR="00103E1E" w:rsidRPr="00D17679">
              <w:rPr>
                <w:rFonts w:eastAsia="宋体" w:cs="Arial"/>
                <w:lang w:eastAsia="zh-CN"/>
              </w:rPr>
              <w:t>实质性</w:t>
            </w:r>
            <w:r w:rsidRPr="00D17679">
              <w:rPr>
                <w:rFonts w:eastAsia="宋体" w:cs="Arial"/>
                <w:lang w:eastAsia="zh-CN"/>
              </w:rPr>
              <w:t>分析提供信息</w:t>
            </w:r>
          </w:p>
          <w:p w14:paraId="7A1826AC" w14:textId="128F72E8" w:rsidR="0082617E" w:rsidRPr="00D17679" w:rsidRDefault="0082617E">
            <w:pPr>
              <w:pStyle w:val="ListParagraph"/>
              <w:numPr>
                <w:ilvl w:val="0"/>
                <w:numId w:val="13"/>
              </w:numPr>
              <w:spacing w:line="276" w:lineRule="auto"/>
              <w:textAlignment w:val="baseline"/>
              <w:rPr>
                <w:rFonts w:eastAsia="宋体" w:cs="Arial"/>
                <w:lang w:eastAsia="zh-CN"/>
              </w:rPr>
            </w:pPr>
            <w:r w:rsidRPr="00D17679">
              <w:rPr>
                <w:rFonts w:eastAsia="宋体" w:cs="Arial"/>
                <w:lang w:eastAsia="zh-CN"/>
              </w:rPr>
              <w:t xml:space="preserve">(B) </w:t>
            </w:r>
            <w:r w:rsidRPr="00D17679">
              <w:rPr>
                <w:rFonts w:eastAsia="宋体" w:cs="Arial"/>
                <w:lang w:eastAsia="zh-CN"/>
              </w:rPr>
              <w:t>我们使用</w:t>
            </w:r>
            <w:r w:rsidRPr="00D17679">
              <w:rPr>
                <w:rFonts w:eastAsia="宋体" w:cs="Arial"/>
                <w:lang w:eastAsia="zh-CN"/>
              </w:rPr>
              <w:t>SASB</w:t>
            </w:r>
            <w:r w:rsidRPr="00D17679">
              <w:rPr>
                <w:rFonts w:eastAsia="宋体" w:cs="Arial"/>
                <w:lang w:eastAsia="zh-CN"/>
              </w:rPr>
              <w:t>标准为私募股权</w:t>
            </w:r>
            <w:r w:rsidRPr="00D17679">
              <w:rPr>
                <w:rFonts w:eastAsia="宋体" w:cs="Arial"/>
                <w:lang w:eastAsia="zh-CN"/>
              </w:rPr>
              <w:t>ESG</w:t>
            </w:r>
            <w:r w:rsidR="00103E1E" w:rsidRPr="00D17679">
              <w:rPr>
                <w:rFonts w:eastAsia="宋体" w:cs="Arial" w:hint="eastAsia"/>
                <w:lang w:eastAsia="zh-CN"/>
              </w:rPr>
              <w:t>实质性</w:t>
            </w:r>
            <w:r w:rsidRPr="00D17679">
              <w:rPr>
                <w:rFonts w:eastAsia="宋体" w:cs="Arial" w:hint="eastAsia"/>
                <w:lang w:eastAsia="zh-CN"/>
              </w:rPr>
              <w:t>分析</w:t>
            </w:r>
            <w:r w:rsidRPr="00D17679">
              <w:rPr>
                <w:rFonts w:eastAsia="宋体" w:cs="Arial"/>
                <w:lang w:eastAsia="zh-CN"/>
              </w:rPr>
              <w:t>提供信息</w:t>
            </w:r>
          </w:p>
          <w:p w14:paraId="0B907DE9" w14:textId="2437E7E7" w:rsidR="0082617E" w:rsidRPr="00D17679" w:rsidRDefault="00F53B99">
            <w:pPr>
              <w:pStyle w:val="ListParagraph"/>
              <w:numPr>
                <w:ilvl w:val="0"/>
                <w:numId w:val="13"/>
              </w:numPr>
              <w:spacing w:line="276" w:lineRule="auto"/>
              <w:textAlignment w:val="baseline"/>
              <w:rPr>
                <w:rFonts w:eastAsia="宋体" w:cs="Arial"/>
                <w:lang w:eastAsia="zh-CN"/>
              </w:rPr>
            </w:pPr>
            <w:r w:rsidRPr="00D17679">
              <w:rPr>
                <w:rFonts w:eastAsia="宋体" w:cs="Arial"/>
                <w:lang w:eastAsia="zh-CN"/>
              </w:rPr>
              <w:t>(C)</w:t>
            </w:r>
            <w:r w:rsidR="0082617E" w:rsidRPr="00D17679">
              <w:rPr>
                <w:rFonts w:eastAsia="宋体" w:cs="Arial"/>
                <w:lang w:eastAsia="zh-CN"/>
              </w:rPr>
              <w:t xml:space="preserve"> </w:t>
            </w:r>
            <w:r w:rsidR="0082617E" w:rsidRPr="00D17679">
              <w:rPr>
                <w:rFonts w:eastAsia="宋体" w:cs="Arial"/>
                <w:lang w:eastAsia="zh-CN"/>
              </w:rPr>
              <w:t>我们使用联合国可持续发展目标（</w:t>
            </w:r>
            <w:r w:rsidR="0082617E" w:rsidRPr="00D17679">
              <w:rPr>
                <w:rFonts w:eastAsia="宋体" w:cs="Arial"/>
                <w:lang w:eastAsia="zh-CN"/>
              </w:rPr>
              <w:t>SDG</w:t>
            </w:r>
            <w:r w:rsidR="0082617E" w:rsidRPr="00D17679">
              <w:rPr>
                <w:rFonts w:eastAsia="宋体" w:cs="Arial"/>
                <w:lang w:eastAsia="zh-CN"/>
              </w:rPr>
              <w:t>）为私募股权</w:t>
            </w:r>
            <w:r w:rsidR="0082617E" w:rsidRPr="00D17679">
              <w:rPr>
                <w:rFonts w:eastAsia="宋体" w:cs="Arial"/>
                <w:lang w:eastAsia="zh-CN"/>
              </w:rPr>
              <w:t>ESG</w:t>
            </w:r>
            <w:r w:rsidR="00103E1E" w:rsidRPr="00D17679">
              <w:rPr>
                <w:rFonts w:eastAsia="宋体" w:cs="Arial" w:hint="eastAsia"/>
                <w:lang w:eastAsia="zh-CN"/>
              </w:rPr>
              <w:t>实质性</w:t>
            </w:r>
            <w:r w:rsidR="0082617E" w:rsidRPr="00D17679">
              <w:rPr>
                <w:rFonts w:eastAsia="宋体" w:cs="Arial" w:hint="eastAsia"/>
                <w:lang w:eastAsia="zh-CN"/>
              </w:rPr>
              <w:t>分析</w:t>
            </w:r>
            <w:r w:rsidR="0082617E" w:rsidRPr="00D17679">
              <w:rPr>
                <w:rFonts w:eastAsia="宋体" w:cs="Arial"/>
                <w:lang w:eastAsia="zh-CN"/>
              </w:rPr>
              <w:t>提供信息</w:t>
            </w:r>
          </w:p>
          <w:p w14:paraId="413B1D00" w14:textId="0FC8568C" w:rsidR="0082617E" w:rsidRPr="00D17679" w:rsidRDefault="0082617E">
            <w:pPr>
              <w:pStyle w:val="ListParagraph"/>
              <w:numPr>
                <w:ilvl w:val="0"/>
                <w:numId w:val="13"/>
              </w:numPr>
              <w:spacing w:line="276" w:lineRule="auto"/>
              <w:textAlignment w:val="baseline"/>
              <w:rPr>
                <w:rFonts w:eastAsia="宋体" w:cs="Arial"/>
                <w:lang w:eastAsia="zh-CN"/>
              </w:rPr>
            </w:pPr>
            <w:r w:rsidRPr="00D17679">
              <w:rPr>
                <w:rFonts w:eastAsia="宋体" w:cs="Arial"/>
                <w:lang w:eastAsia="zh-CN"/>
              </w:rPr>
              <w:t xml:space="preserve">(D) </w:t>
            </w:r>
            <w:r w:rsidRPr="00D17679">
              <w:rPr>
                <w:rFonts w:eastAsia="宋体" w:cs="Arial"/>
                <w:lang w:eastAsia="zh-CN"/>
              </w:rPr>
              <w:t>我们在私募股权</w:t>
            </w:r>
            <w:r w:rsidRPr="00D17679">
              <w:rPr>
                <w:rFonts w:eastAsia="宋体" w:cs="Arial"/>
                <w:lang w:eastAsia="zh-CN"/>
              </w:rPr>
              <w:t>ESG</w:t>
            </w:r>
            <w:r w:rsidR="00103E1E" w:rsidRPr="00D17679">
              <w:rPr>
                <w:rFonts w:eastAsia="宋体" w:cs="Arial" w:hint="eastAsia"/>
                <w:lang w:eastAsia="zh-CN"/>
              </w:rPr>
              <w:t>实质性</w:t>
            </w:r>
            <w:r w:rsidRPr="00D17679">
              <w:rPr>
                <w:rFonts w:eastAsia="宋体" w:cs="Arial" w:hint="eastAsia"/>
                <w:lang w:eastAsia="zh-CN"/>
              </w:rPr>
              <w:t>分析</w:t>
            </w:r>
            <w:r w:rsidRPr="00D17679">
              <w:rPr>
                <w:rFonts w:eastAsia="宋体" w:cs="Arial"/>
                <w:lang w:eastAsia="zh-CN"/>
              </w:rPr>
              <w:t>中使用了</w:t>
            </w:r>
            <w:hyperlink r:id="rId22">
              <w:r w:rsidRPr="00D17679">
                <w:rPr>
                  <w:rStyle w:val="Hyperlink"/>
                  <w:rFonts w:eastAsia="Times New Roman" w:cs="Arial"/>
                  <w:lang w:eastAsia="zh-CN"/>
                </w:rPr>
                <w:t>IFC</w:t>
              </w:r>
              <w:r w:rsidRPr="00D17679">
                <w:rPr>
                  <w:rStyle w:val="Hyperlink"/>
                  <w:rFonts w:eastAsia="宋体" w:cs="Arial"/>
                  <w:lang w:eastAsia="zh-CN"/>
                </w:rPr>
                <w:t>绩效标准</w:t>
              </w:r>
            </w:hyperlink>
            <w:r w:rsidRPr="00D17679">
              <w:rPr>
                <w:rFonts w:eastAsia="宋体" w:cs="Arial"/>
                <w:lang w:eastAsia="zh-CN"/>
              </w:rPr>
              <w:t>（或</w:t>
            </w:r>
            <w:r w:rsidRPr="00D17679">
              <w:rPr>
                <w:rFonts w:eastAsia="宋体" w:cs="Arial" w:hint="eastAsia"/>
                <w:lang w:val="en-US" w:eastAsia="zh-CN"/>
              </w:rPr>
              <w:t>聚焦</w:t>
            </w:r>
            <w:r w:rsidRPr="00D17679">
              <w:rPr>
                <w:rFonts w:eastAsia="宋体" w:cs="Arial"/>
                <w:lang w:eastAsia="zh-CN"/>
              </w:rPr>
              <w:t>发展的金融机构使用的其他类似标准）中</w:t>
            </w:r>
            <w:r w:rsidRPr="00D17679">
              <w:rPr>
                <w:rFonts w:eastAsia="宋体" w:cs="Arial" w:hint="eastAsia"/>
                <w:lang w:val="en-US" w:eastAsia="zh-CN"/>
              </w:rPr>
              <w:t>详述</w:t>
            </w:r>
            <w:r w:rsidRPr="00D17679">
              <w:rPr>
                <w:rFonts w:eastAsia="宋体" w:cs="Arial"/>
                <w:lang w:eastAsia="zh-CN"/>
              </w:rPr>
              <w:t>的</w:t>
            </w:r>
            <w:hyperlink r:id="rId23">
              <w:r w:rsidRPr="00D17679">
                <w:rPr>
                  <w:rStyle w:val="Hyperlink"/>
                  <w:rFonts w:eastAsia="宋体" w:cs="Arial"/>
                  <w:lang w:eastAsia="zh-CN"/>
                </w:rPr>
                <w:t>环境和社会因素</w:t>
              </w:r>
            </w:hyperlink>
          </w:p>
          <w:p w14:paraId="13D45C2C" w14:textId="6CFBE503" w:rsidR="0082617E" w:rsidRPr="00D17679" w:rsidRDefault="0082617E">
            <w:pPr>
              <w:pStyle w:val="ListParagraph"/>
              <w:numPr>
                <w:ilvl w:val="0"/>
                <w:numId w:val="13"/>
              </w:numPr>
              <w:spacing w:line="276" w:lineRule="auto"/>
              <w:textAlignment w:val="baseline"/>
              <w:rPr>
                <w:rFonts w:eastAsia="宋体" w:cs="Arial"/>
                <w:lang w:eastAsia="zh-CN"/>
              </w:rPr>
            </w:pPr>
            <w:r w:rsidRPr="00D17679">
              <w:rPr>
                <w:rFonts w:eastAsia="宋体" w:cs="Arial"/>
                <w:lang w:eastAsia="zh-CN"/>
              </w:rPr>
              <w:t xml:space="preserve">(E) </w:t>
            </w:r>
            <w:r w:rsidRPr="00D17679">
              <w:rPr>
                <w:rFonts w:eastAsia="宋体" w:cs="Arial"/>
                <w:lang w:eastAsia="zh-CN"/>
              </w:rPr>
              <w:t>我们使用</w:t>
            </w:r>
            <w:r w:rsidR="00010BDC" w:rsidRPr="00D17679">
              <w:rPr>
                <w:rFonts w:ascii="宋体" w:hAnsi="宋体" w:hint="eastAsia"/>
                <w:lang w:eastAsia="zh-CN"/>
              </w:rPr>
              <w:t>气候</w:t>
            </w:r>
            <w:r w:rsidRPr="00D17679">
              <w:rPr>
                <w:rFonts w:eastAsia="宋体" w:cs="Arial"/>
                <w:lang w:eastAsia="zh-CN"/>
              </w:rPr>
              <w:t>披露，如</w:t>
            </w:r>
            <w:r w:rsidRPr="00D17679">
              <w:rPr>
                <w:rFonts w:eastAsia="宋体" w:cs="Arial"/>
                <w:lang w:eastAsia="zh-CN"/>
              </w:rPr>
              <w:t>TCFD</w:t>
            </w:r>
            <w:r w:rsidRPr="00D17679">
              <w:rPr>
                <w:rFonts w:eastAsia="宋体" w:cs="Arial"/>
                <w:lang w:eastAsia="zh-CN"/>
              </w:rPr>
              <w:t>建议或其他气候风险和</w:t>
            </w:r>
            <w:r w:rsidRPr="00D17679">
              <w:rPr>
                <w:rFonts w:eastAsia="宋体" w:cs="Arial"/>
                <w:lang w:eastAsia="zh-CN"/>
              </w:rPr>
              <w:t>/</w:t>
            </w:r>
            <w:r w:rsidRPr="00D17679">
              <w:rPr>
                <w:rFonts w:eastAsia="宋体" w:cs="Arial"/>
                <w:lang w:eastAsia="zh-CN"/>
              </w:rPr>
              <w:t>或风险分析工具，为私募股权</w:t>
            </w:r>
            <w:r w:rsidRPr="00D17679">
              <w:rPr>
                <w:rFonts w:eastAsia="宋体" w:cs="Arial"/>
                <w:lang w:eastAsia="zh-CN"/>
              </w:rPr>
              <w:t>ESG</w:t>
            </w:r>
            <w:r w:rsidR="00103E1E" w:rsidRPr="00D17679">
              <w:rPr>
                <w:rFonts w:eastAsia="宋体" w:cs="Arial" w:hint="eastAsia"/>
                <w:lang w:eastAsia="zh-CN"/>
              </w:rPr>
              <w:t>实质性</w:t>
            </w:r>
            <w:r w:rsidRPr="00D17679">
              <w:rPr>
                <w:rFonts w:eastAsia="宋体" w:cs="Arial" w:hint="eastAsia"/>
                <w:lang w:eastAsia="zh-CN"/>
              </w:rPr>
              <w:t>分析</w:t>
            </w:r>
            <w:r w:rsidRPr="00D17679">
              <w:rPr>
                <w:rFonts w:eastAsia="宋体" w:cs="Arial"/>
                <w:lang w:eastAsia="zh-CN"/>
              </w:rPr>
              <w:t>提供信息</w:t>
            </w:r>
          </w:p>
          <w:p w14:paraId="54E0CF49" w14:textId="168DA857" w:rsidR="0082617E" w:rsidRPr="00D17679" w:rsidRDefault="0082617E">
            <w:pPr>
              <w:pStyle w:val="ListParagraph"/>
              <w:numPr>
                <w:ilvl w:val="0"/>
                <w:numId w:val="13"/>
              </w:numPr>
              <w:spacing w:line="276" w:lineRule="auto"/>
              <w:textAlignment w:val="baseline"/>
              <w:rPr>
                <w:rFonts w:eastAsia="宋体" w:cs="Arial"/>
                <w:lang w:eastAsia="zh-CN"/>
              </w:rPr>
            </w:pPr>
            <w:r w:rsidRPr="00D17679">
              <w:rPr>
                <w:rFonts w:eastAsia="宋体" w:cs="Arial"/>
                <w:lang w:eastAsia="zh-CN"/>
              </w:rPr>
              <w:t xml:space="preserve">(F) </w:t>
            </w:r>
            <w:r w:rsidRPr="00D17679">
              <w:rPr>
                <w:rFonts w:eastAsia="宋体" w:cs="Arial"/>
                <w:lang w:eastAsia="zh-CN"/>
              </w:rPr>
              <w:t>我们使用联合国商业和人权指导原则</w:t>
            </w:r>
            <w:r w:rsidRPr="00D17679">
              <w:rPr>
                <w:rFonts w:eastAsia="宋体" w:cs="Arial" w:hint="eastAsia"/>
                <w:lang w:eastAsia="zh-CN"/>
              </w:rPr>
              <w:t>（</w:t>
            </w:r>
            <w:r w:rsidRPr="00D17679">
              <w:rPr>
                <w:rFonts w:eastAsia="宋体" w:cs="Arial"/>
                <w:lang w:eastAsia="zh-CN"/>
              </w:rPr>
              <w:t>UNGP</w:t>
            </w:r>
            <w:r w:rsidRPr="00D17679">
              <w:rPr>
                <w:rFonts w:eastAsia="宋体" w:cs="Arial" w:hint="eastAsia"/>
                <w:lang w:eastAsia="zh-CN"/>
              </w:rPr>
              <w:t>）</w:t>
            </w:r>
            <w:r w:rsidRPr="00D17679">
              <w:rPr>
                <w:rFonts w:eastAsia="宋体" w:cs="Arial"/>
                <w:lang w:eastAsia="zh-CN"/>
              </w:rPr>
              <w:t>为私募股权</w:t>
            </w:r>
            <w:r w:rsidRPr="00D17679">
              <w:rPr>
                <w:rFonts w:eastAsia="宋体" w:cs="Arial"/>
                <w:lang w:eastAsia="zh-CN"/>
              </w:rPr>
              <w:t>ESG</w:t>
            </w:r>
            <w:r w:rsidR="00103E1E" w:rsidRPr="00D17679">
              <w:rPr>
                <w:rFonts w:eastAsia="宋体" w:cs="Arial" w:hint="eastAsia"/>
                <w:lang w:eastAsia="zh-CN"/>
              </w:rPr>
              <w:t>实质性</w:t>
            </w:r>
            <w:r w:rsidRPr="00D17679">
              <w:rPr>
                <w:rFonts w:eastAsia="宋体" w:cs="Arial" w:hint="eastAsia"/>
                <w:lang w:eastAsia="zh-CN"/>
              </w:rPr>
              <w:t>分析</w:t>
            </w:r>
            <w:r w:rsidRPr="00D17679">
              <w:rPr>
                <w:rFonts w:eastAsia="宋体" w:cs="Arial"/>
                <w:lang w:eastAsia="zh-CN"/>
              </w:rPr>
              <w:t>提供信息</w:t>
            </w:r>
          </w:p>
          <w:p w14:paraId="4F7D126A" w14:textId="537FDC02" w:rsidR="0082617E" w:rsidRPr="00D17679" w:rsidRDefault="0082617E">
            <w:pPr>
              <w:pStyle w:val="ListParagraph"/>
              <w:numPr>
                <w:ilvl w:val="0"/>
                <w:numId w:val="13"/>
              </w:numPr>
              <w:spacing w:line="276" w:lineRule="auto"/>
              <w:textAlignment w:val="baseline"/>
              <w:rPr>
                <w:rFonts w:eastAsia="宋体" w:cs="Arial"/>
                <w:lang w:eastAsia="zh-CN"/>
              </w:rPr>
            </w:pPr>
            <w:r w:rsidRPr="00D17679">
              <w:rPr>
                <w:rFonts w:eastAsia="宋体" w:cs="Arial"/>
                <w:lang w:eastAsia="zh-CN"/>
              </w:rPr>
              <w:t xml:space="preserve">(G) </w:t>
            </w:r>
            <w:r w:rsidRPr="00D17679">
              <w:rPr>
                <w:rFonts w:eastAsia="宋体" w:cs="Arial"/>
                <w:lang w:eastAsia="zh-CN"/>
              </w:rPr>
              <w:t>我们在私募股权</w:t>
            </w:r>
            <w:r w:rsidRPr="00D17679">
              <w:rPr>
                <w:rFonts w:eastAsia="宋体" w:cs="Arial"/>
                <w:lang w:eastAsia="zh-CN"/>
              </w:rPr>
              <w:t>ESG</w:t>
            </w:r>
            <w:r w:rsidR="00103E1E" w:rsidRPr="00D17679">
              <w:rPr>
                <w:rFonts w:eastAsia="宋体" w:cs="Arial" w:hint="eastAsia"/>
                <w:lang w:eastAsia="zh-CN"/>
              </w:rPr>
              <w:t>实质性</w:t>
            </w:r>
            <w:r w:rsidRPr="00D17679">
              <w:rPr>
                <w:rFonts w:eastAsia="宋体" w:cs="Arial" w:hint="eastAsia"/>
                <w:lang w:eastAsia="zh-CN"/>
              </w:rPr>
              <w:t>分析</w:t>
            </w:r>
            <w:r w:rsidRPr="00D17679">
              <w:rPr>
                <w:rFonts w:eastAsia="宋体" w:cs="Arial"/>
                <w:lang w:eastAsia="zh-CN"/>
              </w:rPr>
              <w:t>中使用了地缘政治和宏观经济因素</w:t>
            </w:r>
          </w:p>
          <w:p w14:paraId="0C383FC2" w14:textId="7D7C5DE7" w:rsidR="0082617E" w:rsidRPr="00D17679" w:rsidRDefault="0082617E">
            <w:pPr>
              <w:pStyle w:val="ListParagraph"/>
              <w:numPr>
                <w:ilvl w:val="0"/>
                <w:numId w:val="13"/>
              </w:numPr>
              <w:spacing w:line="276" w:lineRule="auto"/>
              <w:textAlignment w:val="baseline"/>
              <w:rPr>
                <w:rFonts w:eastAsia="宋体"/>
                <w:lang w:eastAsia="zh-CN"/>
              </w:rPr>
            </w:pPr>
            <w:r w:rsidRPr="00D17679">
              <w:rPr>
                <w:rFonts w:eastAsia="宋体" w:cs="Arial"/>
                <w:lang w:eastAsia="zh-CN"/>
              </w:rPr>
              <w:t xml:space="preserve">(H) </w:t>
            </w:r>
            <w:r w:rsidRPr="00D17679">
              <w:rPr>
                <w:rFonts w:eastAsia="宋体" w:cs="Arial"/>
                <w:lang w:eastAsia="zh-CN"/>
              </w:rPr>
              <w:t>我们与潜在的投资组合公司</w:t>
            </w:r>
            <w:r w:rsidR="00D22A60" w:rsidRPr="00D17679">
              <w:rPr>
                <w:rStyle w:val="Hyperlink"/>
                <w:rFonts w:ascii="宋体" w:eastAsia="宋体" w:hAnsi="宋体" w:hint="eastAsia"/>
                <w:lang w:val="en-US" w:eastAsia="zh-CN"/>
              </w:rPr>
              <w:t>接触</w:t>
            </w:r>
            <w:r w:rsidRPr="00D17679">
              <w:rPr>
                <w:rFonts w:eastAsia="宋体" w:cs="Arial"/>
                <w:lang w:eastAsia="zh-CN"/>
              </w:rPr>
              <w:t>，为私募股权</w:t>
            </w:r>
            <w:r w:rsidRPr="00D17679">
              <w:rPr>
                <w:rFonts w:eastAsia="宋体" w:cs="Arial"/>
                <w:lang w:eastAsia="zh-CN"/>
              </w:rPr>
              <w:t>ESG</w:t>
            </w:r>
            <w:r w:rsidR="00103E1E" w:rsidRPr="00D17679">
              <w:rPr>
                <w:rFonts w:eastAsia="宋体" w:cs="Arial" w:hint="eastAsia"/>
                <w:lang w:eastAsia="zh-CN"/>
              </w:rPr>
              <w:t>实质性</w:t>
            </w:r>
            <w:r w:rsidRPr="00D17679">
              <w:rPr>
                <w:rFonts w:eastAsia="宋体" w:cs="Arial" w:hint="eastAsia"/>
                <w:lang w:eastAsia="zh-CN"/>
              </w:rPr>
              <w:t>分析</w:t>
            </w:r>
            <w:r w:rsidRPr="00D17679">
              <w:rPr>
                <w:rFonts w:eastAsia="宋体" w:cs="Arial"/>
                <w:lang w:eastAsia="zh-CN"/>
              </w:rPr>
              <w:t>提供信息</w:t>
            </w:r>
          </w:p>
          <w:p w14:paraId="64F2A162" w14:textId="77777777" w:rsidR="0082617E" w:rsidRPr="00D17679" w:rsidRDefault="0082617E">
            <w:pPr>
              <w:pStyle w:val="ListParagraph"/>
              <w:numPr>
                <w:ilvl w:val="0"/>
                <w:numId w:val="13"/>
              </w:numPr>
              <w:spacing w:line="276" w:lineRule="auto"/>
              <w:textAlignment w:val="baseline"/>
              <w:rPr>
                <w:rFonts w:eastAsia="宋体" w:cs="Arial"/>
                <w:sz w:val="16"/>
                <w:szCs w:val="16"/>
                <w:lang w:eastAsia="en-GB"/>
              </w:rPr>
            </w:pPr>
            <w:r w:rsidRPr="00D17679">
              <w:rPr>
                <w:rFonts w:eastAsia="宋体" w:cs="Arial"/>
                <w:lang w:eastAsia="en-GB"/>
              </w:rPr>
              <w:t xml:space="preserve">(I) </w:t>
            </w:r>
            <w:proofErr w:type="spellStart"/>
            <w:r w:rsidRPr="00D17679">
              <w:rPr>
                <w:rFonts w:eastAsia="宋体" w:cs="Arial"/>
                <w:color w:val="000000"/>
                <w:shd w:val="clear" w:color="auto" w:fill="FFFFFF"/>
              </w:rPr>
              <w:t>其他</w:t>
            </w:r>
            <w:proofErr w:type="spellEnd"/>
          </w:p>
          <w:p w14:paraId="4B261760" w14:textId="77777777" w:rsidR="0082617E" w:rsidRPr="00D17679" w:rsidRDefault="0082617E">
            <w:pPr>
              <w:pStyle w:val="ListParagraph"/>
              <w:spacing w:line="276" w:lineRule="auto"/>
              <w:ind w:left="360"/>
              <w:textAlignment w:val="baseline"/>
              <w:rPr>
                <w:rFonts w:eastAsia="宋体" w:cs="Arial"/>
                <w:sz w:val="16"/>
                <w:szCs w:val="16"/>
                <w:lang w:eastAsia="zh-CN"/>
              </w:rPr>
            </w:pPr>
            <w:r w:rsidRPr="00D17679">
              <w:rPr>
                <w:rFonts w:eastAsia="宋体" w:cs="Arial" w:hint="eastAsia"/>
                <w:color w:val="000000"/>
                <w:shd w:val="clear" w:color="auto" w:fill="FFFFFF"/>
                <w:lang w:eastAsia="zh-CN"/>
              </w:rPr>
              <w:t>请说明：</w:t>
            </w:r>
            <w:r w:rsidRPr="00D17679">
              <w:rPr>
                <w:rFonts w:eastAsia="宋体" w:cs="Arial"/>
                <w:lang w:eastAsia="zh-CN"/>
              </w:rPr>
              <w:t xml:space="preserve">______ </w:t>
            </w:r>
            <w:r w:rsidRPr="00D17679">
              <w:rPr>
                <w:rFonts w:eastAsia="宋体" w:cs="Arial"/>
                <w:color w:val="000000" w:themeColor="text1"/>
                <w:lang w:eastAsia="zh-CN"/>
              </w:rPr>
              <w:t>[</w:t>
            </w:r>
            <w:r w:rsidRPr="00D17679">
              <w:rPr>
                <w:rFonts w:eastAsia="宋体" w:cs="Arial" w:hint="eastAsia"/>
                <w:color w:val="000000" w:themeColor="text1"/>
                <w:lang w:eastAsia="zh-CN"/>
              </w:rPr>
              <w:t>必填自由文本</w:t>
            </w:r>
            <w:r w:rsidRPr="00D17679">
              <w:rPr>
                <w:rFonts w:eastAsia="宋体" w:cs="Arial"/>
                <w:color w:val="000000"/>
                <w:shd w:val="clear" w:color="auto" w:fill="FFFFFF"/>
                <w:lang w:eastAsia="zh-CN"/>
              </w:rPr>
              <w:t>：小</w:t>
            </w:r>
            <w:r w:rsidRPr="00D17679">
              <w:rPr>
                <w:rFonts w:eastAsia="宋体" w:cs="Arial"/>
                <w:color w:val="000000"/>
                <w:shd w:val="clear" w:color="auto" w:fill="FFFFFF"/>
                <w:lang w:eastAsia="zh-CN"/>
              </w:rPr>
              <w:t>]</w:t>
            </w:r>
          </w:p>
        </w:tc>
      </w:tr>
      <w:tr w:rsidR="0082617E" w:rsidRPr="00D17679" w14:paraId="077571A3" w14:textId="7777777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6E983E3" w14:textId="77777777" w:rsidR="0082617E" w:rsidRPr="00D17679" w:rsidRDefault="0082617E">
            <w:pPr>
              <w:spacing w:line="240" w:lineRule="auto"/>
              <w:jc w:val="center"/>
              <w:textAlignment w:val="baseline"/>
              <w:rPr>
                <w:rStyle w:val="Hyperlink"/>
                <w:rFonts w:eastAsia="宋体"/>
                <w:sz w:val="16"/>
                <w:szCs w:val="16"/>
                <w:lang w:eastAsia="zh-CN"/>
              </w:rPr>
            </w:pPr>
          </w:p>
        </w:tc>
      </w:tr>
      <w:tr w:rsidR="0082617E" w:rsidRPr="00D17679" w14:paraId="585FF879" w14:textId="77777777">
        <w:trPr>
          <w:trHeight w:val="300"/>
        </w:trPr>
        <w:tc>
          <w:tcPr>
            <w:tcW w:w="14884" w:type="dxa"/>
            <w:gridSpan w:val="6"/>
            <w:shd w:val="clear" w:color="auto" w:fill="0070C0"/>
            <w:vAlign w:val="center"/>
          </w:tcPr>
          <w:p w14:paraId="3F952958" w14:textId="77777777" w:rsidR="0082617E" w:rsidRPr="00D17679" w:rsidRDefault="0082617E">
            <w:pPr>
              <w:rPr>
                <w:rStyle w:val="Hyperlink"/>
                <w:rFonts w:eastAsia="宋体"/>
                <w:b/>
                <w:bCs/>
                <w:color w:val="FFFFFF" w:themeColor="background1"/>
                <w:sz w:val="18"/>
                <w:szCs w:val="18"/>
              </w:rPr>
            </w:pPr>
            <w:proofErr w:type="spellStart"/>
            <w:r w:rsidRPr="00D17679">
              <w:rPr>
                <w:rFonts w:eastAsia="宋体" w:cs="Arial"/>
                <w:b/>
                <w:bCs/>
                <w:color w:val="FFFFFF" w:themeColor="background1"/>
                <w:sz w:val="18"/>
                <w:szCs w:val="18"/>
                <w:lang w:eastAsia="en-GB"/>
              </w:rPr>
              <w:t>解释性说明</w:t>
            </w:r>
            <w:proofErr w:type="spellEnd"/>
          </w:p>
        </w:tc>
      </w:tr>
      <w:tr w:rsidR="0082617E" w:rsidRPr="00D17679" w14:paraId="34B007F3" w14:textId="77777777">
        <w:trPr>
          <w:trHeight w:val="300"/>
        </w:trPr>
        <w:tc>
          <w:tcPr>
            <w:tcW w:w="1841" w:type="dxa"/>
            <w:shd w:val="clear" w:color="auto" w:fill="auto"/>
            <w:vAlign w:val="center"/>
          </w:tcPr>
          <w:p w14:paraId="74CC1C2F" w14:textId="77777777" w:rsidR="0082617E" w:rsidRPr="00D17679" w:rsidRDefault="0082617E">
            <w:pPr>
              <w:rPr>
                <w:rStyle w:val="Hyperlink"/>
                <w:rFonts w:eastAsia="宋体"/>
                <w:b/>
                <w:sz w:val="16"/>
                <w:szCs w:val="16"/>
              </w:rPr>
            </w:pPr>
            <w:proofErr w:type="spellStart"/>
            <w:r w:rsidRPr="00D17679">
              <w:rPr>
                <w:rFonts w:eastAsia="宋体"/>
                <w:b/>
                <w:sz w:val="16"/>
                <w:szCs w:val="16"/>
              </w:rPr>
              <w:t>指标的目的</w:t>
            </w:r>
            <w:proofErr w:type="spellEnd"/>
          </w:p>
        </w:tc>
        <w:tc>
          <w:tcPr>
            <w:tcW w:w="13043" w:type="dxa"/>
            <w:gridSpan w:val="5"/>
            <w:shd w:val="clear" w:color="auto" w:fill="auto"/>
            <w:vAlign w:val="center"/>
          </w:tcPr>
          <w:p w14:paraId="55623C4C" w14:textId="53B7C0A7" w:rsidR="0082617E" w:rsidRPr="00D17679" w:rsidRDefault="0082617E">
            <w:pPr>
              <w:rPr>
                <w:rStyle w:val="Hyperlink"/>
                <w:rFonts w:eastAsia="宋体"/>
                <w:color w:val="000000" w:themeColor="text1"/>
                <w:sz w:val="16"/>
                <w:szCs w:val="16"/>
                <w:lang w:eastAsia="zh-CN"/>
              </w:rPr>
            </w:pPr>
            <w:r w:rsidRPr="00D17679">
              <w:rPr>
                <w:rStyle w:val="Hyperlink"/>
                <w:rFonts w:eastAsia="宋体" w:cs="Arial"/>
                <w:color w:val="000000" w:themeColor="text1"/>
                <w:sz w:val="16"/>
                <w:szCs w:val="16"/>
                <w:lang w:eastAsia="zh-CN"/>
              </w:rPr>
              <w:t>本指标旨在说明机构在投资前阶段，作为尽职调查的标准环节</w:t>
            </w:r>
            <w:r w:rsidRPr="00D17679">
              <w:rPr>
                <w:rStyle w:val="Hyperlink"/>
                <w:rFonts w:eastAsia="宋体" w:cs="Arial" w:hint="eastAsia"/>
                <w:color w:val="000000" w:themeColor="text1"/>
                <w:sz w:val="16"/>
                <w:szCs w:val="16"/>
                <w:lang w:eastAsia="zh-CN"/>
              </w:rPr>
              <w:t>（</w:t>
            </w:r>
            <w:r w:rsidRPr="00D17679">
              <w:rPr>
                <w:rStyle w:val="Hyperlink"/>
                <w:rFonts w:eastAsia="宋体" w:cs="Arial"/>
                <w:color w:val="000000" w:themeColor="text1"/>
                <w:sz w:val="16"/>
                <w:szCs w:val="16"/>
                <w:lang w:eastAsia="zh-CN"/>
              </w:rPr>
              <w:t>包括</w:t>
            </w:r>
            <w:r w:rsidRPr="00D17679">
              <w:rPr>
                <w:rStyle w:val="Hyperlink"/>
                <w:rFonts w:eastAsia="宋体" w:cs="Arial" w:hint="eastAsia"/>
                <w:color w:val="000000" w:themeColor="text1"/>
                <w:sz w:val="16"/>
                <w:szCs w:val="16"/>
                <w:lang w:eastAsia="zh-CN"/>
              </w:rPr>
              <w:t>采用</w:t>
            </w:r>
            <w:r w:rsidRPr="00D17679">
              <w:rPr>
                <w:rStyle w:val="Hyperlink"/>
                <w:rFonts w:eastAsia="宋体" w:cs="Arial"/>
                <w:color w:val="000000" w:themeColor="text1"/>
                <w:sz w:val="16"/>
                <w:szCs w:val="16"/>
                <w:lang w:eastAsia="zh-CN"/>
              </w:rPr>
              <w:t>内部核对表或</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工具或记分卡</w:t>
            </w:r>
            <w:r w:rsidRPr="00D17679">
              <w:rPr>
                <w:rStyle w:val="Hyperlink"/>
                <w:rFonts w:eastAsia="宋体" w:cs="Arial" w:hint="eastAsia"/>
                <w:color w:val="000000" w:themeColor="text1"/>
                <w:sz w:val="16"/>
                <w:szCs w:val="16"/>
                <w:lang w:eastAsia="zh-CN"/>
              </w:rPr>
              <w:t>）</w:t>
            </w:r>
            <w:r w:rsidRPr="00D17679">
              <w:rPr>
                <w:rStyle w:val="Hyperlink"/>
                <w:rFonts w:eastAsia="宋体" w:cs="Arial"/>
                <w:color w:val="000000" w:themeColor="text1"/>
                <w:sz w:val="16"/>
                <w:szCs w:val="16"/>
                <w:lang w:eastAsia="zh-CN"/>
              </w:rPr>
              <w:t>，为</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因素的</w:t>
            </w:r>
            <w:r w:rsidR="00103E1E" w:rsidRPr="00D17679">
              <w:rPr>
                <w:rStyle w:val="Hyperlink"/>
                <w:rFonts w:eastAsia="宋体" w:cs="Arial"/>
                <w:color w:val="000000" w:themeColor="text1"/>
                <w:sz w:val="16"/>
                <w:szCs w:val="16"/>
                <w:lang w:eastAsia="zh-CN"/>
              </w:rPr>
              <w:t>实质性</w:t>
            </w:r>
            <w:r w:rsidRPr="00D17679">
              <w:rPr>
                <w:rStyle w:val="Hyperlink"/>
                <w:rFonts w:eastAsia="宋体" w:cs="Arial"/>
                <w:color w:val="000000" w:themeColor="text1"/>
                <w:sz w:val="16"/>
                <w:szCs w:val="16"/>
                <w:lang w:eastAsia="zh-CN"/>
              </w:rPr>
              <w:t>分析提供信息的工具、标准和数据。这种分析可在内部使用内部工具或方法完成，也可</w:t>
            </w:r>
            <w:r w:rsidR="006F3E4C" w:rsidRPr="00D17679">
              <w:rPr>
                <w:rStyle w:val="Hyperlink"/>
                <w:rFonts w:eastAsia="宋体" w:cs="Arial"/>
                <w:color w:val="000000" w:themeColor="text1"/>
                <w:sz w:val="16"/>
                <w:szCs w:val="16"/>
                <w:lang w:eastAsia="zh-CN"/>
              </w:rPr>
              <w:t>通过</w:t>
            </w:r>
            <w:r w:rsidRPr="00D17679">
              <w:rPr>
                <w:rStyle w:val="Hyperlink"/>
                <w:rFonts w:eastAsia="宋体" w:cs="Arial"/>
                <w:color w:val="000000" w:themeColor="text1"/>
                <w:sz w:val="16"/>
                <w:szCs w:val="16"/>
                <w:lang w:eastAsia="zh-CN"/>
              </w:rPr>
              <w:t>外部服务商完成。使用一系列工具和资源来确保深入</w:t>
            </w:r>
            <w:r w:rsidRPr="00D17679">
              <w:rPr>
                <w:rStyle w:val="Hyperlink"/>
                <w:rFonts w:eastAsia="宋体" w:cs="Arial" w:hint="eastAsia"/>
                <w:color w:val="000000" w:themeColor="text1"/>
                <w:sz w:val="16"/>
                <w:szCs w:val="16"/>
                <w:lang w:eastAsia="zh-CN"/>
              </w:rPr>
              <w:t>进行</w:t>
            </w:r>
            <w:r w:rsidRPr="00D17679">
              <w:rPr>
                <w:rStyle w:val="Hyperlink"/>
                <w:rFonts w:eastAsia="宋体" w:cs="Arial"/>
                <w:color w:val="000000" w:themeColor="text1"/>
                <w:sz w:val="16"/>
                <w:szCs w:val="16"/>
                <w:lang w:eastAsia="zh-CN"/>
              </w:rPr>
              <w:t>ESG</w:t>
            </w:r>
            <w:r w:rsidR="00103E1E" w:rsidRPr="00D17679">
              <w:rPr>
                <w:rStyle w:val="Hyperlink"/>
                <w:rFonts w:eastAsia="宋体" w:cs="Arial"/>
                <w:color w:val="000000" w:themeColor="text1"/>
                <w:sz w:val="16"/>
                <w:szCs w:val="16"/>
                <w:lang w:eastAsia="zh-CN"/>
              </w:rPr>
              <w:t>实质性</w:t>
            </w:r>
            <w:r w:rsidRPr="00D17679">
              <w:rPr>
                <w:rStyle w:val="Hyperlink"/>
                <w:rFonts w:eastAsia="宋体" w:cs="Arial"/>
                <w:color w:val="000000" w:themeColor="text1"/>
                <w:sz w:val="16"/>
                <w:szCs w:val="16"/>
                <w:lang w:eastAsia="zh-CN"/>
              </w:rPr>
              <w:t>评估</w:t>
            </w:r>
            <w:r w:rsidRPr="00D17679">
              <w:rPr>
                <w:rStyle w:val="Hyperlink"/>
                <w:rFonts w:eastAsia="宋体" w:cs="Arial" w:hint="eastAsia"/>
                <w:color w:val="000000" w:themeColor="text1"/>
                <w:sz w:val="16"/>
                <w:szCs w:val="16"/>
                <w:lang w:eastAsia="zh-CN"/>
              </w:rPr>
              <w:t>，被认为是良好做法</w:t>
            </w:r>
            <w:r w:rsidRPr="00D17679">
              <w:rPr>
                <w:rStyle w:val="Hyperlink"/>
                <w:rFonts w:eastAsia="宋体" w:cs="Arial"/>
                <w:color w:val="000000" w:themeColor="text1"/>
                <w:sz w:val="16"/>
                <w:szCs w:val="16"/>
                <w:lang w:eastAsia="zh-CN"/>
              </w:rPr>
              <w:t>。所使用的具体工具和资源可能根据潜在投资的背景（如行业部门和地域）而有所不同。</w:t>
            </w:r>
          </w:p>
        </w:tc>
      </w:tr>
      <w:tr w:rsidR="0082617E" w:rsidRPr="00D17679" w14:paraId="0EC2F4C1" w14:textId="77777777">
        <w:trPr>
          <w:trHeight w:val="300"/>
        </w:trPr>
        <w:tc>
          <w:tcPr>
            <w:tcW w:w="1841" w:type="dxa"/>
            <w:shd w:val="clear" w:color="auto" w:fill="auto"/>
            <w:vAlign w:val="center"/>
          </w:tcPr>
          <w:p w14:paraId="602DD509" w14:textId="77777777" w:rsidR="0082617E" w:rsidRPr="00D17679" w:rsidRDefault="0082617E">
            <w:pPr>
              <w:rPr>
                <w:rStyle w:val="Hyperlink"/>
                <w:rFonts w:eastAsia="宋体"/>
                <w:b/>
                <w:sz w:val="16"/>
                <w:szCs w:val="16"/>
                <w:lang w:eastAsia="zh-CN"/>
              </w:rPr>
            </w:pPr>
            <w:r w:rsidRPr="00D17679">
              <w:rPr>
                <w:rFonts w:eastAsia="宋体" w:hint="eastAsia"/>
                <w:b/>
                <w:sz w:val="16"/>
                <w:szCs w:val="16"/>
                <w:lang w:eastAsia="zh-CN"/>
              </w:rPr>
              <w:t>补充报告指引</w:t>
            </w:r>
          </w:p>
        </w:tc>
        <w:tc>
          <w:tcPr>
            <w:tcW w:w="13043" w:type="dxa"/>
            <w:gridSpan w:val="5"/>
            <w:shd w:val="clear" w:color="auto" w:fill="auto"/>
            <w:vAlign w:val="center"/>
          </w:tcPr>
          <w:p w14:paraId="5952995A" w14:textId="65627477" w:rsidR="0082617E" w:rsidRPr="00D17679" w:rsidRDefault="0082617E">
            <w:pPr>
              <w:rPr>
                <w:rFonts w:eastAsia="宋体"/>
                <w:lang w:eastAsia="zh-CN"/>
              </w:rPr>
            </w:pPr>
            <w:r w:rsidRPr="00D17679">
              <w:rPr>
                <w:rFonts w:eastAsia="宋体" w:cs="Arial" w:hint="eastAsia"/>
                <w:sz w:val="16"/>
                <w:szCs w:val="16"/>
                <w:lang w:val="en-US" w:eastAsia="zh-CN"/>
              </w:rPr>
              <w:t>开展</w:t>
            </w:r>
            <w:r w:rsidRPr="00D17679">
              <w:rPr>
                <w:rFonts w:eastAsia="宋体" w:cs="Arial"/>
                <w:sz w:val="16"/>
                <w:szCs w:val="16"/>
                <w:lang w:eastAsia="zh-CN"/>
              </w:rPr>
              <w:t>私募股权</w:t>
            </w:r>
            <w:r w:rsidR="00103E1E" w:rsidRPr="00D17679">
              <w:rPr>
                <w:rFonts w:eastAsia="宋体" w:cs="Arial" w:hint="eastAsia"/>
                <w:sz w:val="16"/>
                <w:szCs w:val="16"/>
                <w:lang w:eastAsia="zh-CN"/>
              </w:rPr>
              <w:t>实质性</w:t>
            </w:r>
            <w:r w:rsidRPr="00D17679">
              <w:rPr>
                <w:rFonts w:eastAsia="宋体" w:cs="Arial" w:hint="eastAsia"/>
                <w:sz w:val="16"/>
                <w:szCs w:val="16"/>
                <w:lang w:eastAsia="zh-CN"/>
              </w:rPr>
              <w:t>分析</w:t>
            </w:r>
            <w:r w:rsidRPr="00D17679">
              <w:rPr>
                <w:rFonts w:eastAsia="宋体" w:cs="Arial"/>
                <w:sz w:val="16"/>
                <w:szCs w:val="16"/>
                <w:lang w:eastAsia="zh-CN"/>
              </w:rPr>
              <w:t>的方式</w:t>
            </w:r>
            <w:r w:rsidR="00425AFE" w:rsidRPr="00D17679">
              <w:rPr>
                <w:rFonts w:eastAsia="宋体" w:cs="Arial" w:hint="eastAsia"/>
                <w:sz w:val="16"/>
                <w:szCs w:val="16"/>
                <w:lang w:eastAsia="zh-CN"/>
              </w:rPr>
              <w:t>之一</w:t>
            </w:r>
            <w:r w:rsidRPr="00D17679">
              <w:rPr>
                <w:rFonts w:eastAsia="宋体" w:cs="Arial"/>
                <w:sz w:val="16"/>
                <w:szCs w:val="16"/>
                <w:lang w:eastAsia="zh-CN"/>
              </w:rPr>
              <w:t>是通过直接</w:t>
            </w:r>
            <w:r w:rsidR="007F5B3C" w:rsidRPr="00D17679">
              <w:rPr>
                <w:rFonts w:eastAsia="宋体" w:cs="Arial" w:hint="eastAsia"/>
                <w:sz w:val="16"/>
                <w:szCs w:val="16"/>
                <w:lang w:eastAsia="zh-CN"/>
              </w:rPr>
              <w:t>接触</w:t>
            </w:r>
            <w:r w:rsidRPr="00D17679">
              <w:rPr>
                <w:rFonts w:eastAsia="宋体" w:cs="Arial"/>
                <w:sz w:val="16"/>
                <w:szCs w:val="16"/>
                <w:lang w:eastAsia="zh-CN"/>
              </w:rPr>
              <w:t>潜在公司</w:t>
            </w:r>
            <w:r w:rsidRPr="00D17679">
              <w:rPr>
                <w:rFonts w:eastAsia="宋体" w:cs="Arial" w:hint="eastAsia"/>
                <w:sz w:val="16"/>
                <w:szCs w:val="16"/>
                <w:lang w:val="en-US" w:eastAsia="zh-CN"/>
              </w:rPr>
              <w:t>获取</w:t>
            </w:r>
            <w:r w:rsidRPr="00D17679">
              <w:rPr>
                <w:rFonts w:eastAsia="宋体" w:cs="Arial"/>
                <w:sz w:val="16"/>
                <w:szCs w:val="16"/>
                <w:lang w:eastAsia="zh-CN"/>
              </w:rPr>
              <w:t>信息</w:t>
            </w:r>
            <w:r w:rsidR="00D45217" w:rsidRPr="00D17679">
              <w:rPr>
                <w:rFonts w:eastAsia="宋体" w:cs="Arial" w:hint="eastAsia"/>
                <w:sz w:val="16"/>
                <w:szCs w:val="16"/>
                <w:lang w:eastAsia="zh-CN"/>
              </w:rPr>
              <w:t>，</w:t>
            </w:r>
            <w:r w:rsidRPr="00D17679">
              <w:rPr>
                <w:rFonts w:eastAsia="宋体" w:cs="Arial" w:hint="eastAsia"/>
                <w:sz w:val="16"/>
                <w:szCs w:val="16"/>
                <w:lang w:val="en-US" w:eastAsia="zh-CN"/>
              </w:rPr>
              <w:t>可</w:t>
            </w:r>
            <w:r w:rsidRPr="00D17679">
              <w:rPr>
                <w:rFonts w:eastAsia="宋体" w:cs="Arial"/>
                <w:sz w:val="16"/>
                <w:szCs w:val="16"/>
                <w:lang w:eastAsia="zh-CN"/>
              </w:rPr>
              <w:t>采取</w:t>
            </w:r>
            <w:r w:rsidR="008C662F" w:rsidRPr="00D17679">
              <w:rPr>
                <w:rFonts w:eastAsia="宋体" w:cs="Arial" w:hint="eastAsia"/>
                <w:sz w:val="16"/>
                <w:szCs w:val="16"/>
                <w:lang w:eastAsia="zh-CN"/>
              </w:rPr>
              <w:t>问卷</w:t>
            </w:r>
            <w:r w:rsidRPr="00D17679">
              <w:rPr>
                <w:rFonts w:eastAsia="宋体" w:cs="Arial"/>
                <w:sz w:val="16"/>
                <w:szCs w:val="16"/>
                <w:lang w:eastAsia="zh-CN"/>
              </w:rPr>
              <w:t>调查形式，</w:t>
            </w:r>
            <w:r w:rsidR="007667C3" w:rsidRPr="00D17679">
              <w:rPr>
                <w:rFonts w:eastAsia="宋体" w:cs="Arial" w:hint="eastAsia"/>
                <w:sz w:val="16"/>
                <w:szCs w:val="16"/>
                <w:lang w:eastAsia="zh-CN"/>
              </w:rPr>
              <w:t>使用</w:t>
            </w:r>
            <w:r w:rsidRPr="00D17679">
              <w:rPr>
                <w:rFonts w:eastAsia="宋体" w:cs="Arial" w:hint="eastAsia"/>
                <w:sz w:val="16"/>
                <w:szCs w:val="16"/>
                <w:lang w:val="en-US" w:eastAsia="zh-CN"/>
              </w:rPr>
              <w:t>定制问卷</w:t>
            </w:r>
            <w:r w:rsidR="007667C3" w:rsidRPr="00D17679">
              <w:rPr>
                <w:rFonts w:eastAsia="宋体" w:cs="Arial" w:hint="eastAsia"/>
                <w:sz w:val="16"/>
                <w:szCs w:val="16"/>
                <w:lang w:val="en-US" w:eastAsia="zh-CN"/>
              </w:rPr>
              <w:t>或</w:t>
            </w:r>
            <w:hyperlink r:id="rId24" w:history="1">
              <w:r w:rsidR="00AF5AB5" w:rsidRPr="00D17679">
                <w:rPr>
                  <w:rStyle w:val="Hyperlink"/>
                  <w:rFonts w:eastAsia="Arial" w:cs="Arial"/>
                  <w:sz w:val="16"/>
                  <w:szCs w:val="16"/>
                  <w:lang w:eastAsia="zh-CN"/>
                </w:rPr>
                <w:t>Invest Europe ESG DDQ</w:t>
              </w:r>
            </w:hyperlink>
            <w:r w:rsidR="007667C3" w:rsidRPr="00D17679">
              <w:rPr>
                <w:rFonts w:eastAsia="宋体" w:cs="Arial" w:hint="eastAsia"/>
                <w:sz w:val="16"/>
                <w:szCs w:val="16"/>
                <w:lang w:eastAsia="zh-CN"/>
              </w:rPr>
              <w:t>等</w:t>
            </w:r>
            <w:r w:rsidRPr="00D17679">
              <w:rPr>
                <w:rFonts w:eastAsia="宋体" w:cs="Arial"/>
                <w:sz w:val="16"/>
                <w:szCs w:val="16"/>
                <w:lang w:eastAsia="zh-CN"/>
              </w:rPr>
              <w:t>其他类似的尽职调查问卷。</w:t>
            </w:r>
          </w:p>
          <w:p w14:paraId="50D1FECA" w14:textId="77777777" w:rsidR="0082617E" w:rsidRPr="00D17679" w:rsidRDefault="0082617E">
            <w:pPr>
              <w:rPr>
                <w:rStyle w:val="Hyperlink"/>
                <w:rFonts w:eastAsia="宋体"/>
                <w:color w:val="000000" w:themeColor="text1"/>
                <w:lang w:eastAsia="zh-CN"/>
              </w:rPr>
            </w:pPr>
          </w:p>
          <w:p w14:paraId="23287735"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s="Arial" w:hint="eastAsia"/>
                <w:color w:val="000000" w:themeColor="text1"/>
                <w:sz w:val="16"/>
                <w:szCs w:val="16"/>
                <w:lang w:eastAsia="zh-CN"/>
              </w:rPr>
              <w:t>相关</w:t>
            </w:r>
            <w:r w:rsidRPr="00D17679">
              <w:rPr>
                <w:rStyle w:val="Hyperlink"/>
                <w:rFonts w:eastAsia="宋体" w:cs="Arial"/>
                <w:color w:val="000000" w:themeColor="text1"/>
                <w:sz w:val="16"/>
                <w:szCs w:val="16"/>
                <w:lang w:eastAsia="zh-CN"/>
              </w:rPr>
              <w:t>标准的链接：</w:t>
            </w:r>
          </w:p>
          <w:p w14:paraId="6271EE57" w14:textId="77777777" w:rsidR="0082617E" w:rsidRPr="00D17679" w:rsidRDefault="00000000">
            <w:pPr>
              <w:rPr>
                <w:rStyle w:val="Hyperlink"/>
                <w:rFonts w:eastAsia="宋体"/>
                <w:color w:val="000000" w:themeColor="text1"/>
                <w:sz w:val="16"/>
                <w:szCs w:val="16"/>
                <w:lang w:eastAsia="zh-CN"/>
              </w:rPr>
            </w:pPr>
            <w:hyperlink r:id="rId25" w:history="1">
              <w:r w:rsidR="0082617E" w:rsidRPr="00D17679">
                <w:rPr>
                  <w:rStyle w:val="Hyperlink"/>
                  <w:rFonts w:eastAsia="宋体"/>
                  <w:sz w:val="16"/>
                  <w:szCs w:val="16"/>
                  <w:lang w:eastAsia="zh-CN"/>
                </w:rPr>
                <w:t>全球报告倡议组织（</w:t>
              </w:r>
              <w:r w:rsidR="0082617E" w:rsidRPr="00D17679">
                <w:rPr>
                  <w:rStyle w:val="Hyperlink"/>
                  <w:rFonts w:eastAsia="宋体"/>
                  <w:sz w:val="16"/>
                  <w:szCs w:val="16"/>
                  <w:lang w:eastAsia="zh-CN"/>
                </w:rPr>
                <w:t>GRI</w:t>
              </w:r>
              <w:r w:rsidR="0082617E" w:rsidRPr="00D17679">
                <w:rPr>
                  <w:rStyle w:val="Hyperlink"/>
                  <w:rFonts w:eastAsia="宋体"/>
                  <w:sz w:val="16"/>
                  <w:szCs w:val="16"/>
                  <w:lang w:eastAsia="zh-CN"/>
                </w:rPr>
                <w:t>）标准</w:t>
              </w:r>
            </w:hyperlink>
          </w:p>
          <w:p w14:paraId="47D16163" w14:textId="352CDE5F" w:rsidR="0082617E" w:rsidRPr="00D17679" w:rsidRDefault="00000000">
            <w:pPr>
              <w:rPr>
                <w:rFonts w:eastAsia="宋体"/>
                <w:lang w:eastAsia="zh-CN"/>
              </w:rPr>
            </w:pPr>
            <w:hyperlink r:id="rId26" w:history="1">
              <w:r w:rsidR="0082617E" w:rsidRPr="00D17679">
                <w:rPr>
                  <w:rStyle w:val="Hyperlink"/>
                  <w:rFonts w:eastAsia="宋体" w:cstheme="minorBidi"/>
                  <w:sz w:val="16"/>
                  <w:szCs w:val="16"/>
                  <w:lang w:eastAsia="zh-CN"/>
                </w:rPr>
                <w:t>价值报告基金会（可持续发展会计准则委员会</w:t>
              </w:r>
              <w:r w:rsidR="0000211E" w:rsidRPr="00D17679">
                <w:rPr>
                  <w:rStyle w:val="Hyperlink"/>
                  <w:rFonts w:eastAsia="宋体" w:cstheme="minorBidi" w:hint="eastAsia"/>
                  <w:sz w:val="16"/>
                  <w:szCs w:val="16"/>
                  <w:lang w:eastAsia="zh-CN"/>
                </w:rPr>
                <w:t>—</w:t>
              </w:r>
              <w:r w:rsidR="0082617E" w:rsidRPr="00D17679">
                <w:rPr>
                  <w:rStyle w:val="Hyperlink"/>
                  <w:rFonts w:eastAsia="宋体" w:cstheme="minorBidi"/>
                  <w:sz w:val="16"/>
                  <w:szCs w:val="16"/>
                  <w:lang w:eastAsia="zh-CN"/>
                </w:rPr>
                <w:t>SASB</w:t>
              </w:r>
              <w:r w:rsidR="0082617E" w:rsidRPr="00D17679">
                <w:rPr>
                  <w:rStyle w:val="Hyperlink"/>
                  <w:rFonts w:eastAsia="宋体" w:cstheme="minorBidi"/>
                  <w:sz w:val="16"/>
                  <w:szCs w:val="16"/>
                  <w:lang w:eastAsia="zh-CN"/>
                </w:rPr>
                <w:t>标准）</w:t>
              </w:r>
            </w:hyperlink>
          </w:p>
          <w:p w14:paraId="4691EE61" w14:textId="259CBFD6" w:rsidR="0082617E" w:rsidRPr="00D17679" w:rsidRDefault="00000000">
            <w:pPr>
              <w:rPr>
                <w:rStyle w:val="Hyperlink"/>
                <w:rFonts w:eastAsia="宋体"/>
                <w:color w:val="000000" w:themeColor="text1"/>
                <w:sz w:val="16"/>
                <w:szCs w:val="16"/>
                <w:lang w:eastAsia="zh-CN"/>
              </w:rPr>
            </w:pPr>
            <w:hyperlink r:id="rId27">
              <w:r w:rsidR="0082617E" w:rsidRPr="00D17679">
                <w:rPr>
                  <w:rStyle w:val="Hyperlink"/>
                  <w:rFonts w:eastAsia="宋体"/>
                  <w:sz w:val="16"/>
                  <w:szCs w:val="16"/>
                  <w:lang w:eastAsia="zh-CN"/>
                </w:rPr>
                <w:t>气候</w:t>
              </w:r>
              <w:r w:rsidR="0082617E" w:rsidRPr="00D17679">
                <w:rPr>
                  <w:rStyle w:val="Hyperlink"/>
                  <w:rFonts w:eastAsia="宋体" w:hint="eastAsia"/>
                  <w:sz w:val="16"/>
                  <w:szCs w:val="16"/>
                  <w:lang w:val="en-US" w:eastAsia="zh-CN"/>
                </w:rPr>
                <w:t>相关财务</w:t>
              </w:r>
              <w:r w:rsidR="0082617E" w:rsidRPr="00D17679">
                <w:rPr>
                  <w:rStyle w:val="Hyperlink"/>
                  <w:rFonts w:eastAsia="宋体"/>
                  <w:sz w:val="16"/>
                  <w:szCs w:val="16"/>
                  <w:lang w:eastAsia="zh-CN"/>
                </w:rPr>
                <w:t>披露工作组（</w:t>
              </w:r>
              <w:r w:rsidR="0082617E" w:rsidRPr="00D17679">
                <w:rPr>
                  <w:rStyle w:val="Hyperlink"/>
                  <w:rFonts w:eastAsia="宋体"/>
                  <w:sz w:val="16"/>
                  <w:szCs w:val="16"/>
                  <w:lang w:eastAsia="zh-CN"/>
                </w:rPr>
                <w:t>TCFD</w:t>
              </w:r>
              <w:r w:rsidR="0082617E" w:rsidRPr="00D17679">
                <w:rPr>
                  <w:rStyle w:val="Hyperlink"/>
                  <w:rFonts w:eastAsia="宋体"/>
                  <w:sz w:val="16"/>
                  <w:szCs w:val="16"/>
                  <w:lang w:eastAsia="zh-CN"/>
                </w:rPr>
                <w:t>）</w:t>
              </w:r>
            </w:hyperlink>
          </w:p>
          <w:p w14:paraId="6772C9CA" w14:textId="77777777" w:rsidR="0082617E" w:rsidRPr="00D17679" w:rsidRDefault="00000000">
            <w:pPr>
              <w:rPr>
                <w:rStyle w:val="Hyperlink"/>
                <w:rFonts w:eastAsia="宋体"/>
                <w:sz w:val="16"/>
                <w:szCs w:val="16"/>
                <w:lang w:eastAsia="zh-CN"/>
              </w:rPr>
            </w:pPr>
            <w:hyperlink r:id="rId28" w:history="1">
              <w:r w:rsidR="0082617E" w:rsidRPr="00D17679">
                <w:rPr>
                  <w:rStyle w:val="Hyperlink"/>
                  <w:rFonts w:eastAsia="宋体" w:hint="eastAsia"/>
                  <w:sz w:val="16"/>
                  <w:szCs w:val="16"/>
                  <w:lang w:val="en-US" w:eastAsia="zh-CN"/>
                </w:rPr>
                <w:t>IFC</w:t>
              </w:r>
              <w:r w:rsidR="0082617E" w:rsidRPr="00D17679">
                <w:rPr>
                  <w:rStyle w:val="Hyperlink"/>
                  <w:rFonts w:eastAsia="宋体" w:hint="eastAsia"/>
                  <w:sz w:val="16"/>
                  <w:szCs w:val="16"/>
                  <w:lang w:val="en-US" w:eastAsia="zh-CN"/>
                </w:rPr>
                <w:t>绩效</w:t>
              </w:r>
              <w:r w:rsidR="0082617E" w:rsidRPr="00D17679">
                <w:rPr>
                  <w:rStyle w:val="Hyperlink"/>
                  <w:rFonts w:eastAsia="宋体"/>
                  <w:sz w:val="16"/>
                  <w:szCs w:val="16"/>
                  <w:lang w:eastAsia="zh-CN"/>
                </w:rPr>
                <w:t>标准</w:t>
              </w:r>
            </w:hyperlink>
          </w:p>
          <w:p w14:paraId="39B44052" w14:textId="77777777" w:rsidR="0082617E" w:rsidRPr="00D17679" w:rsidRDefault="00000000">
            <w:pPr>
              <w:rPr>
                <w:rStyle w:val="Hyperlink"/>
                <w:rFonts w:eastAsia="宋体" w:cs="Arial"/>
                <w:color w:val="000000" w:themeColor="text1"/>
                <w:sz w:val="16"/>
                <w:szCs w:val="16"/>
                <w:lang w:eastAsia="zh-CN"/>
              </w:rPr>
            </w:pPr>
            <w:hyperlink r:id="rId29" w:history="1">
              <w:r w:rsidR="0082617E" w:rsidRPr="00D17679">
                <w:rPr>
                  <w:rStyle w:val="Hyperlink"/>
                  <w:rFonts w:eastAsia="宋体" w:cs="Arial"/>
                  <w:sz w:val="16"/>
                  <w:szCs w:val="16"/>
                  <w:lang w:eastAsia="zh-CN"/>
                </w:rPr>
                <w:t>联合国工商业与人权指导原则</w:t>
              </w:r>
              <w:r w:rsidR="0082617E" w:rsidRPr="00D17679">
                <w:rPr>
                  <w:rStyle w:val="Hyperlink"/>
                  <w:rFonts w:eastAsia="宋体" w:cs="Arial" w:hint="eastAsia"/>
                  <w:sz w:val="16"/>
                  <w:szCs w:val="16"/>
                  <w:lang w:eastAsia="zh-CN"/>
                </w:rPr>
                <w:t>（</w:t>
              </w:r>
              <w:r w:rsidR="0082617E" w:rsidRPr="00D17679">
                <w:rPr>
                  <w:rStyle w:val="Hyperlink"/>
                  <w:rFonts w:eastAsia="宋体" w:cs="Arial"/>
                  <w:sz w:val="16"/>
                  <w:szCs w:val="16"/>
                  <w:lang w:eastAsia="zh-CN"/>
                </w:rPr>
                <w:t>UNGP</w:t>
              </w:r>
              <w:r w:rsidR="0082617E" w:rsidRPr="00D17679">
                <w:rPr>
                  <w:rStyle w:val="Hyperlink"/>
                  <w:rFonts w:eastAsia="宋体" w:cs="Arial" w:hint="eastAsia"/>
                  <w:sz w:val="16"/>
                  <w:szCs w:val="16"/>
                  <w:lang w:eastAsia="zh-CN"/>
                </w:rPr>
                <w:t>）</w:t>
              </w:r>
            </w:hyperlink>
          </w:p>
          <w:p w14:paraId="53145FE1" w14:textId="77777777" w:rsidR="0082617E" w:rsidRPr="00D17679" w:rsidRDefault="00000000">
            <w:pPr>
              <w:rPr>
                <w:rStyle w:val="Hyperlink"/>
                <w:rFonts w:eastAsia="宋体" w:cs="Arial"/>
                <w:color w:val="000000" w:themeColor="text1"/>
                <w:sz w:val="16"/>
                <w:szCs w:val="16"/>
                <w:lang w:eastAsia="zh-CN"/>
              </w:rPr>
            </w:pPr>
            <w:hyperlink r:id="rId30" w:history="1">
              <w:r w:rsidR="0082617E" w:rsidRPr="00D17679">
                <w:rPr>
                  <w:rStyle w:val="Hyperlink"/>
                  <w:rFonts w:eastAsia="宋体" w:cs="Arial"/>
                  <w:sz w:val="16"/>
                  <w:szCs w:val="16"/>
                  <w:lang w:eastAsia="zh-CN"/>
                </w:rPr>
                <w:t>联合国可持续发展目标（</w:t>
              </w:r>
              <w:r w:rsidR="0082617E" w:rsidRPr="00D17679">
                <w:rPr>
                  <w:rStyle w:val="Hyperlink"/>
                  <w:rFonts w:eastAsia="宋体" w:cs="Arial"/>
                  <w:sz w:val="16"/>
                  <w:szCs w:val="16"/>
                  <w:lang w:eastAsia="zh-CN"/>
                </w:rPr>
                <w:t>SDG</w:t>
              </w:r>
              <w:r w:rsidR="0082617E" w:rsidRPr="00D17679">
                <w:rPr>
                  <w:rStyle w:val="Hyperlink"/>
                  <w:rFonts w:eastAsia="宋体" w:cs="Arial"/>
                  <w:sz w:val="16"/>
                  <w:szCs w:val="16"/>
                  <w:lang w:eastAsia="zh-CN"/>
                </w:rPr>
                <w:t>）</w:t>
              </w:r>
            </w:hyperlink>
          </w:p>
          <w:p w14:paraId="4FAF2FA0" w14:textId="77777777" w:rsidR="0082617E" w:rsidRPr="00D17679" w:rsidRDefault="0082617E">
            <w:pPr>
              <w:rPr>
                <w:rStyle w:val="Hyperlink"/>
                <w:rFonts w:eastAsia="宋体"/>
                <w:color w:val="000000" w:themeColor="text1"/>
                <w:sz w:val="16"/>
                <w:szCs w:val="16"/>
                <w:lang w:eastAsia="zh-CN"/>
              </w:rPr>
            </w:pPr>
          </w:p>
        </w:tc>
      </w:tr>
      <w:tr w:rsidR="0082617E" w:rsidRPr="00D17679" w14:paraId="34DB5BBC" w14:textId="77777777">
        <w:trPr>
          <w:trHeight w:val="300"/>
        </w:trPr>
        <w:tc>
          <w:tcPr>
            <w:tcW w:w="1841" w:type="dxa"/>
            <w:shd w:val="clear" w:color="auto" w:fill="auto"/>
            <w:vAlign w:val="center"/>
          </w:tcPr>
          <w:p w14:paraId="68344B9B" w14:textId="77777777" w:rsidR="0082617E" w:rsidRPr="00D17679" w:rsidRDefault="0082617E">
            <w:pPr>
              <w:rPr>
                <w:rFonts w:eastAsia="宋体"/>
                <w:b/>
                <w:bCs/>
                <w:sz w:val="16"/>
                <w:szCs w:val="16"/>
              </w:rPr>
            </w:pPr>
            <w:proofErr w:type="spellStart"/>
            <w:r w:rsidRPr="00D17679">
              <w:rPr>
                <w:rFonts w:eastAsia="宋体"/>
                <w:b/>
                <w:bCs/>
                <w:sz w:val="16"/>
                <w:szCs w:val="16"/>
              </w:rPr>
              <w:lastRenderedPageBreak/>
              <w:t>其他资源</w:t>
            </w:r>
            <w:proofErr w:type="spellEnd"/>
          </w:p>
        </w:tc>
        <w:tc>
          <w:tcPr>
            <w:tcW w:w="13043" w:type="dxa"/>
            <w:gridSpan w:val="5"/>
            <w:shd w:val="clear" w:color="auto" w:fill="auto"/>
            <w:vAlign w:val="center"/>
          </w:tcPr>
          <w:p w14:paraId="39455BB1" w14:textId="5B1FD431" w:rsidR="0082617E" w:rsidRPr="00D17679" w:rsidRDefault="0082617E">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关于</w:t>
            </w:r>
            <w:r w:rsidR="00103E1E" w:rsidRPr="00D17679">
              <w:rPr>
                <w:rStyle w:val="Hyperlink"/>
                <w:rFonts w:eastAsia="宋体" w:hint="eastAsia"/>
                <w:color w:val="000000" w:themeColor="text1"/>
                <w:sz w:val="16"/>
                <w:szCs w:val="16"/>
                <w:lang w:eastAsia="zh-CN"/>
              </w:rPr>
              <w:t>实质性</w:t>
            </w:r>
            <w:r w:rsidRPr="00D17679">
              <w:rPr>
                <w:rStyle w:val="Hyperlink"/>
                <w:rFonts w:eastAsia="宋体" w:hint="eastAsia"/>
                <w:color w:val="000000" w:themeColor="text1"/>
                <w:sz w:val="16"/>
                <w:szCs w:val="16"/>
                <w:lang w:eastAsia="zh-CN"/>
              </w:rPr>
              <w:t>分析的信息，请参阅</w:t>
            </w:r>
            <w:r w:rsidRPr="00D17679">
              <w:rPr>
                <w:rStyle w:val="Hyperlink"/>
                <w:rFonts w:eastAsia="宋体" w:hint="eastAsia"/>
                <w:color w:val="000000" w:themeColor="text1"/>
                <w:sz w:val="16"/>
                <w:szCs w:val="16"/>
                <w:lang w:eastAsia="zh-CN"/>
              </w:rPr>
              <w:t>PRI</w:t>
            </w:r>
            <w:r w:rsidRPr="00D17679">
              <w:rPr>
                <w:rStyle w:val="Hyperlink"/>
                <w:rFonts w:eastAsia="宋体" w:hint="eastAsia"/>
                <w:color w:val="000000" w:themeColor="text1"/>
                <w:sz w:val="16"/>
                <w:szCs w:val="16"/>
                <w:lang w:eastAsia="zh-CN"/>
              </w:rPr>
              <w:t>博客文章</w:t>
            </w:r>
            <w:r w:rsidR="000338B4" w:rsidRPr="00D17679">
              <w:rPr>
                <w:rStyle w:val="Hyperlink"/>
                <w:rFonts w:eastAsia="宋体" w:hint="eastAsia"/>
                <w:color w:val="000000" w:themeColor="text1"/>
                <w:sz w:val="16"/>
                <w:szCs w:val="16"/>
                <w:lang w:eastAsia="zh-CN"/>
              </w:rPr>
              <w:t>：</w:t>
            </w:r>
            <w:hyperlink r:id="rId31" w:history="1">
              <w:r w:rsidRPr="00D17679">
                <w:rPr>
                  <w:rStyle w:val="Hyperlink"/>
                  <w:rFonts w:eastAsia="宋体"/>
                  <w:sz w:val="16"/>
                  <w:szCs w:val="16"/>
                  <w:lang w:eastAsia="zh-CN"/>
                </w:rPr>
                <w:t>使用</w:t>
              </w:r>
              <w:r w:rsidRPr="00D17679">
                <w:rPr>
                  <w:rStyle w:val="Hyperlink"/>
                  <w:rFonts w:eastAsia="宋体"/>
                  <w:sz w:val="16"/>
                  <w:szCs w:val="16"/>
                  <w:lang w:eastAsia="zh-CN"/>
                </w:rPr>
                <w:t>SASB</w:t>
              </w:r>
              <w:r w:rsidRPr="00D17679">
                <w:rPr>
                  <w:rStyle w:val="Hyperlink"/>
                  <w:rFonts w:eastAsia="宋体"/>
                  <w:sz w:val="16"/>
                  <w:szCs w:val="16"/>
                  <w:lang w:eastAsia="zh-CN"/>
                </w:rPr>
                <w:t>为私募股权实施</w:t>
              </w:r>
              <w:r w:rsidRPr="00D17679">
                <w:rPr>
                  <w:rStyle w:val="Hyperlink"/>
                  <w:rFonts w:eastAsia="宋体"/>
                  <w:sz w:val="16"/>
                  <w:szCs w:val="16"/>
                  <w:lang w:eastAsia="zh-CN"/>
                </w:rPr>
                <w:t>PRI</w:t>
              </w:r>
              <w:r w:rsidRPr="00D17679">
                <w:rPr>
                  <w:rStyle w:val="Hyperlink"/>
                  <w:rFonts w:eastAsia="宋体"/>
                  <w:sz w:val="16"/>
                  <w:szCs w:val="16"/>
                  <w:lang w:eastAsia="zh-CN"/>
                </w:rPr>
                <w:t>监测和披露资源</w:t>
              </w:r>
            </w:hyperlink>
            <w:r w:rsidRPr="00D17679">
              <w:rPr>
                <w:rStyle w:val="Hyperlink"/>
                <w:rFonts w:eastAsia="宋体"/>
                <w:color w:val="000000" w:themeColor="text1"/>
                <w:sz w:val="16"/>
                <w:szCs w:val="16"/>
                <w:lang w:eastAsia="zh-CN"/>
              </w:rPr>
              <w:t>。</w:t>
            </w:r>
          </w:p>
        </w:tc>
      </w:tr>
      <w:tr w:rsidR="0082617E" w:rsidRPr="00D17679" w14:paraId="65CB4275" w14:textId="77777777">
        <w:trPr>
          <w:trHeight w:val="300"/>
        </w:trPr>
        <w:tc>
          <w:tcPr>
            <w:tcW w:w="14884" w:type="dxa"/>
            <w:gridSpan w:val="6"/>
            <w:shd w:val="clear" w:color="auto" w:fill="0070C0"/>
            <w:vAlign w:val="center"/>
          </w:tcPr>
          <w:p w14:paraId="5E5B0B3E" w14:textId="77777777" w:rsidR="0082617E" w:rsidRPr="00D17679" w:rsidRDefault="0082617E">
            <w:pPr>
              <w:rPr>
                <w:rFonts w:eastAsia="宋体"/>
                <w:color w:val="FFFFFF" w:themeColor="background1"/>
                <w:sz w:val="16"/>
                <w:szCs w:val="16"/>
              </w:rPr>
            </w:pPr>
            <w:proofErr w:type="spellStart"/>
            <w:r w:rsidRPr="00D17679">
              <w:rPr>
                <w:rFonts w:eastAsia="宋体" w:cs="Arial"/>
                <w:b/>
                <w:bCs/>
                <w:color w:val="FFFFFF" w:themeColor="background1"/>
                <w:sz w:val="18"/>
                <w:szCs w:val="18"/>
                <w:lang w:eastAsia="en-GB"/>
              </w:rPr>
              <w:t>逻辑</w:t>
            </w:r>
            <w:proofErr w:type="spellEnd"/>
          </w:p>
        </w:tc>
      </w:tr>
      <w:tr w:rsidR="0082617E" w:rsidRPr="00D17679" w14:paraId="61229890" w14:textId="77777777">
        <w:trPr>
          <w:trHeight w:val="300"/>
        </w:trPr>
        <w:tc>
          <w:tcPr>
            <w:tcW w:w="1841" w:type="dxa"/>
            <w:shd w:val="clear" w:color="auto" w:fill="auto"/>
            <w:vAlign w:val="center"/>
          </w:tcPr>
          <w:p w14:paraId="41C162C9"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基于</w:t>
            </w:r>
          </w:p>
        </w:tc>
        <w:tc>
          <w:tcPr>
            <w:tcW w:w="13043" w:type="dxa"/>
            <w:gridSpan w:val="5"/>
            <w:shd w:val="clear" w:color="auto" w:fill="auto"/>
            <w:vAlign w:val="center"/>
          </w:tcPr>
          <w:p w14:paraId="32F7A285" w14:textId="77777777" w:rsidR="0082617E" w:rsidRPr="00D17679" w:rsidRDefault="0082617E">
            <w:pPr>
              <w:rPr>
                <w:rFonts w:eastAsia="宋体"/>
                <w:sz w:val="16"/>
                <w:szCs w:val="16"/>
              </w:rPr>
            </w:pPr>
            <w:r w:rsidRPr="00D17679">
              <w:rPr>
                <w:rFonts w:eastAsia="宋体"/>
                <w:sz w:val="16"/>
                <w:szCs w:val="16"/>
              </w:rPr>
              <w:t>[PE 3]</w:t>
            </w:r>
          </w:p>
        </w:tc>
      </w:tr>
      <w:tr w:rsidR="0082617E" w:rsidRPr="00D17679" w14:paraId="2B598C6E" w14:textId="77777777">
        <w:trPr>
          <w:trHeight w:val="300"/>
        </w:trPr>
        <w:tc>
          <w:tcPr>
            <w:tcW w:w="1841" w:type="dxa"/>
            <w:shd w:val="clear" w:color="auto" w:fill="auto"/>
            <w:vAlign w:val="center"/>
          </w:tcPr>
          <w:p w14:paraId="0743BAC3"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指向</w:t>
            </w:r>
          </w:p>
        </w:tc>
        <w:tc>
          <w:tcPr>
            <w:tcW w:w="13043" w:type="dxa"/>
            <w:gridSpan w:val="5"/>
            <w:shd w:val="clear" w:color="auto" w:fill="auto"/>
            <w:vAlign w:val="center"/>
          </w:tcPr>
          <w:p w14:paraId="4C607446" w14:textId="77777777" w:rsidR="0082617E" w:rsidRPr="00D17679" w:rsidRDefault="0082617E">
            <w:pPr>
              <w:rPr>
                <w:rFonts w:eastAsia="宋体"/>
                <w:sz w:val="16"/>
                <w:szCs w:val="16"/>
              </w:rPr>
            </w:pPr>
            <w:proofErr w:type="spellStart"/>
            <w:r w:rsidRPr="00D17679">
              <w:rPr>
                <w:rFonts w:eastAsia="宋体"/>
                <w:sz w:val="16"/>
                <w:szCs w:val="16"/>
              </w:rPr>
              <w:t>不适用</w:t>
            </w:r>
            <w:proofErr w:type="spellEnd"/>
          </w:p>
        </w:tc>
      </w:tr>
      <w:tr w:rsidR="0082617E" w:rsidRPr="00D17679" w14:paraId="65900002" w14:textId="77777777">
        <w:trPr>
          <w:trHeight w:val="300"/>
        </w:trPr>
        <w:tc>
          <w:tcPr>
            <w:tcW w:w="14884" w:type="dxa"/>
            <w:gridSpan w:val="6"/>
            <w:shd w:val="clear" w:color="auto" w:fill="0070C0"/>
            <w:vAlign w:val="center"/>
          </w:tcPr>
          <w:p w14:paraId="256D1A20" w14:textId="77777777" w:rsidR="0082617E" w:rsidRPr="00D17679" w:rsidRDefault="0082617E">
            <w:pPr>
              <w:rPr>
                <w:rFonts w:eastAsia="宋体" w:cs="Arial"/>
                <w:b/>
                <w:bCs/>
                <w:color w:val="FFFFFF" w:themeColor="background1"/>
                <w:sz w:val="18"/>
                <w:szCs w:val="18"/>
                <w:lang w:eastAsia="en-GB"/>
              </w:rPr>
            </w:pPr>
            <w:proofErr w:type="spellStart"/>
            <w:r w:rsidRPr="00D17679">
              <w:rPr>
                <w:rFonts w:eastAsia="宋体" w:cs="Arial"/>
                <w:b/>
                <w:bCs/>
                <w:color w:val="FFFFFF" w:themeColor="background1"/>
                <w:sz w:val="18"/>
                <w:szCs w:val="18"/>
                <w:lang w:eastAsia="en-GB"/>
              </w:rPr>
              <w:t>评估</w:t>
            </w:r>
            <w:proofErr w:type="spellEnd"/>
          </w:p>
        </w:tc>
      </w:tr>
      <w:tr w:rsidR="0082617E" w:rsidRPr="00D17679" w14:paraId="2FE0CEEA" w14:textId="77777777">
        <w:trPr>
          <w:trHeight w:val="354"/>
        </w:trPr>
        <w:tc>
          <w:tcPr>
            <w:tcW w:w="1841" w:type="dxa"/>
            <w:shd w:val="clear" w:color="auto" w:fill="auto"/>
            <w:vAlign w:val="center"/>
          </w:tcPr>
          <w:p w14:paraId="605D4A61" w14:textId="77777777" w:rsidR="0082617E" w:rsidRPr="00D17679" w:rsidRDefault="0082617E">
            <w:pPr>
              <w:rPr>
                <w:rFonts w:eastAsia="宋体"/>
                <w:b/>
                <w:sz w:val="16"/>
                <w:szCs w:val="16"/>
              </w:rPr>
            </w:pPr>
            <w:proofErr w:type="spellStart"/>
            <w:r w:rsidRPr="00D17679">
              <w:rPr>
                <w:rFonts w:eastAsia="宋体"/>
                <w:b/>
                <w:sz w:val="16"/>
                <w:szCs w:val="16"/>
              </w:rPr>
              <w:t>评估标准</w:t>
            </w:r>
            <w:proofErr w:type="spellEnd"/>
          </w:p>
        </w:tc>
        <w:tc>
          <w:tcPr>
            <w:tcW w:w="13043" w:type="dxa"/>
            <w:gridSpan w:val="5"/>
            <w:shd w:val="clear" w:color="auto" w:fill="auto"/>
            <w:vAlign w:val="center"/>
          </w:tcPr>
          <w:p w14:paraId="75FB5C87"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本指标满分为</w:t>
            </w:r>
            <w:r w:rsidRPr="00D17679">
              <w:rPr>
                <w:rStyle w:val="Hyperlink"/>
                <w:rFonts w:eastAsia="宋体" w:hint="eastAsia"/>
                <w:color w:val="000000" w:themeColor="text1"/>
                <w:sz w:val="16"/>
                <w:szCs w:val="16"/>
                <w:lang w:eastAsia="zh-CN"/>
              </w:rPr>
              <w:t>100</w:t>
            </w:r>
            <w:r w:rsidRPr="00D17679">
              <w:rPr>
                <w:rStyle w:val="Hyperlink"/>
                <w:rFonts w:eastAsia="宋体" w:hint="eastAsia"/>
                <w:color w:val="000000" w:themeColor="text1"/>
                <w:sz w:val="16"/>
                <w:szCs w:val="16"/>
                <w:lang w:eastAsia="zh-CN"/>
              </w:rPr>
              <w:t>分。</w:t>
            </w:r>
          </w:p>
          <w:p w14:paraId="47199975" w14:textId="77777777" w:rsidR="0082617E" w:rsidRPr="00D17679" w:rsidRDefault="0082617E">
            <w:pPr>
              <w:rPr>
                <w:rStyle w:val="Hyperlink"/>
                <w:rFonts w:eastAsia="宋体"/>
                <w:color w:val="000000" w:themeColor="text1"/>
                <w:sz w:val="16"/>
                <w:szCs w:val="16"/>
                <w:lang w:eastAsia="zh-CN"/>
              </w:rPr>
            </w:pPr>
          </w:p>
          <w:p w14:paraId="3C21056E" w14:textId="77777777" w:rsidR="0082617E" w:rsidRPr="00D17679" w:rsidRDefault="0082617E">
            <w:pPr>
              <w:rPr>
                <w:rStyle w:val="Hyperlink"/>
                <w:rFonts w:eastAsia="宋体"/>
                <w:color w:val="auto"/>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Fonts w:eastAsia="宋体" w:cs="Arial"/>
                <w:color w:val="000000" w:themeColor="text1"/>
                <w:sz w:val="16"/>
                <w:szCs w:val="16"/>
                <w:lang w:eastAsia="zh-CN"/>
              </w:rPr>
              <w:t>H</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3</w:t>
            </w:r>
            <w:r w:rsidRPr="00D17679">
              <w:rPr>
                <w:rStyle w:val="Hyperlink"/>
                <w:rFonts w:eastAsia="宋体" w:hint="eastAsia"/>
                <w:color w:val="000000" w:themeColor="text1"/>
                <w:sz w:val="16"/>
                <w:szCs w:val="16"/>
                <w:lang w:val="en-US" w:eastAsia="zh-CN"/>
              </w:rPr>
              <w:t>项</w:t>
            </w:r>
            <w:r w:rsidRPr="00D17679">
              <w:rPr>
                <w:rStyle w:val="Hyperlink"/>
                <w:rFonts w:eastAsia="宋体"/>
                <w:color w:val="000000" w:themeColor="text1"/>
                <w:sz w:val="16"/>
                <w:szCs w:val="16"/>
                <w:lang w:eastAsia="zh-CN"/>
              </w:rPr>
              <w:t>或</w:t>
            </w:r>
            <w:r w:rsidRPr="00D17679">
              <w:rPr>
                <w:rStyle w:val="Hyperlink"/>
                <w:rFonts w:eastAsia="宋体" w:hint="eastAsia"/>
                <w:color w:val="000000" w:themeColor="text1"/>
                <w:sz w:val="16"/>
                <w:szCs w:val="16"/>
                <w:lang w:val="en-US" w:eastAsia="zh-CN"/>
              </w:rPr>
              <w:t>以上</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100</w:t>
            </w:r>
            <w:r w:rsidRPr="00D17679">
              <w:rPr>
                <w:rStyle w:val="Hyperlink"/>
                <w:rFonts w:eastAsia="宋体"/>
                <w:color w:val="000000" w:themeColor="text1"/>
                <w:sz w:val="16"/>
                <w:szCs w:val="16"/>
                <w:lang w:eastAsia="zh-CN"/>
              </w:rPr>
              <w:t>分</w:t>
            </w:r>
            <w:r w:rsidRPr="00D17679">
              <w:rPr>
                <w:rStyle w:val="Hyperlink"/>
                <w:rFonts w:eastAsia="宋体"/>
                <w:color w:val="auto"/>
                <w:sz w:val="16"/>
                <w:szCs w:val="16"/>
                <w:lang w:eastAsia="zh-CN"/>
              </w:rPr>
              <w:t>。</w:t>
            </w:r>
          </w:p>
          <w:p w14:paraId="59DA2453" w14:textId="77777777" w:rsidR="0082617E" w:rsidRPr="00D17679" w:rsidRDefault="0082617E">
            <w:pPr>
              <w:rPr>
                <w:rStyle w:val="Hyperlink"/>
                <w:rFonts w:eastAsia="宋体"/>
                <w:color w:val="auto"/>
                <w:sz w:val="16"/>
                <w:szCs w:val="16"/>
                <w:lang w:eastAsia="zh-CN"/>
              </w:rPr>
            </w:pPr>
            <w:r w:rsidRPr="00D17679">
              <w:rPr>
                <w:rStyle w:val="Hyperlink"/>
                <w:rFonts w:eastAsia="宋体"/>
                <w:color w:val="auto"/>
                <w:sz w:val="16"/>
                <w:szCs w:val="16"/>
                <w:lang w:eastAsia="zh-CN"/>
              </w:rPr>
              <w:t>从</w:t>
            </w:r>
            <w:r w:rsidRPr="00D17679">
              <w:rPr>
                <w:rStyle w:val="Hyperlink"/>
                <w:rFonts w:eastAsia="宋体"/>
                <w:color w:val="000000" w:themeColor="text1"/>
                <w:sz w:val="16"/>
                <w:szCs w:val="16"/>
                <w:lang w:eastAsia="zh-CN"/>
              </w:rPr>
              <w:t>A-</w:t>
            </w:r>
            <w:r w:rsidRPr="00D17679">
              <w:rPr>
                <w:rFonts w:eastAsia="宋体" w:cs="Arial"/>
                <w:color w:val="000000" w:themeColor="text1"/>
                <w:sz w:val="16"/>
                <w:szCs w:val="16"/>
                <w:lang w:eastAsia="zh-CN"/>
              </w:rPr>
              <w:t>H</w:t>
            </w:r>
            <w:r w:rsidRPr="00D17679">
              <w:rPr>
                <w:rStyle w:val="Hyperlink"/>
                <w:rFonts w:eastAsia="宋体"/>
                <w:color w:val="auto"/>
                <w:sz w:val="16"/>
                <w:szCs w:val="16"/>
                <w:lang w:eastAsia="zh-CN"/>
              </w:rPr>
              <w:t>中</w:t>
            </w:r>
            <w:r w:rsidRPr="00D17679">
              <w:rPr>
                <w:rStyle w:val="Hyperlink"/>
                <w:rFonts w:eastAsia="宋体" w:hint="eastAsia"/>
                <w:color w:val="auto"/>
                <w:sz w:val="16"/>
                <w:szCs w:val="16"/>
                <w:lang w:eastAsia="zh-CN"/>
              </w:rPr>
              <w:t>选择</w:t>
            </w:r>
            <w:r w:rsidRPr="00D17679">
              <w:rPr>
                <w:rStyle w:val="Hyperlink"/>
                <w:rFonts w:eastAsia="宋体"/>
                <w:color w:val="auto"/>
                <w:sz w:val="16"/>
                <w:szCs w:val="16"/>
                <w:lang w:eastAsia="zh-CN"/>
              </w:rPr>
              <w:t>2</w:t>
            </w:r>
            <w:r w:rsidRPr="00D17679">
              <w:rPr>
                <w:rStyle w:val="Hyperlink"/>
                <w:rFonts w:eastAsia="宋体"/>
                <w:color w:val="auto"/>
                <w:sz w:val="16"/>
                <w:szCs w:val="16"/>
                <w:lang w:eastAsia="zh-CN"/>
              </w:rPr>
              <w:t>项</w:t>
            </w:r>
            <w:r w:rsidRPr="00D17679">
              <w:rPr>
                <w:rStyle w:val="Hyperlink"/>
                <w:rFonts w:eastAsia="宋体" w:hint="eastAsia"/>
                <w:color w:val="auto"/>
                <w:sz w:val="16"/>
                <w:szCs w:val="16"/>
                <w:lang w:eastAsia="zh-CN"/>
              </w:rPr>
              <w:t>，</w:t>
            </w:r>
            <w:r w:rsidRPr="00D17679">
              <w:rPr>
                <w:rStyle w:val="Hyperlink"/>
                <w:rFonts w:eastAsia="宋体"/>
                <w:color w:val="auto"/>
                <w:sz w:val="16"/>
                <w:szCs w:val="16"/>
                <w:lang w:eastAsia="zh-CN"/>
              </w:rPr>
              <w:t>得</w:t>
            </w:r>
            <w:r w:rsidRPr="00D17679">
              <w:rPr>
                <w:rStyle w:val="Hyperlink"/>
                <w:rFonts w:eastAsia="宋体"/>
                <w:color w:val="auto"/>
                <w:sz w:val="16"/>
                <w:szCs w:val="16"/>
                <w:lang w:eastAsia="zh-CN"/>
              </w:rPr>
              <w:t>66</w:t>
            </w:r>
            <w:r w:rsidRPr="00D17679">
              <w:rPr>
                <w:rStyle w:val="Hyperlink"/>
                <w:rFonts w:eastAsia="宋体"/>
                <w:color w:val="auto"/>
                <w:sz w:val="16"/>
                <w:szCs w:val="16"/>
                <w:lang w:eastAsia="zh-CN"/>
              </w:rPr>
              <w:t>分。</w:t>
            </w:r>
          </w:p>
          <w:p w14:paraId="20B07C6A"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Fonts w:eastAsia="宋体" w:cs="Arial"/>
                <w:color w:val="000000" w:themeColor="text1"/>
                <w:sz w:val="16"/>
                <w:szCs w:val="16"/>
                <w:lang w:eastAsia="zh-CN"/>
              </w:rPr>
              <w:t>H</w:t>
            </w:r>
            <w:r w:rsidRPr="00D17679">
              <w:rPr>
                <w:rStyle w:val="Hyperlink"/>
                <w:rFonts w:eastAsia="宋体"/>
                <w:color w:val="000000" w:themeColor="text1"/>
                <w:sz w:val="16"/>
                <w:szCs w:val="16"/>
                <w:lang w:eastAsia="zh-CN"/>
              </w:rPr>
              <w:t>中选</w:t>
            </w:r>
            <w:r w:rsidRPr="00D17679">
              <w:rPr>
                <w:rStyle w:val="Hyperlink"/>
                <w:rFonts w:eastAsia="宋体"/>
                <w:color w:val="000000" w:themeColor="text1"/>
                <w:sz w:val="16"/>
                <w:szCs w:val="16"/>
                <w:lang w:eastAsia="zh-CN"/>
              </w:rPr>
              <w:t>1</w:t>
            </w:r>
            <w:r w:rsidRPr="00D17679">
              <w:rPr>
                <w:rStyle w:val="Hyperlink"/>
                <w:rFonts w:eastAsia="宋体" w:hint="eastAsia"/>
                <w:color w:val="000000" w:themeColor="text1"/>
                <w:sz w:val="16"/>
                <w:szCs w:val="16"/>
                <w:lang w:val="en-US" w:eastAsia="zh-CN"/>
              </w:rPr>
              <w:t>项</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33</w:t>
            </w:r>
            <w:r w:rsidRPr="00D17679">
              <w:rPr>
                <w:rStyle w:val="Hyperlink"/>
                <w:rFonts w:eastAsia="宋体"/>
                <w:color w:val="000000" w:themeColor="text1"/>
                <w:sz w:val="16"/>
                <w:szCs w:val="16"/>
                <w:lang w:eastAsia="zh-CN"/>
              </w:rPr>
              <w:t>分</w:t>
            </w:r>
            <w:r w:rsidRPr="00D17679">
              <w:rPr>
                <w:rStyle w:val="Hyperlink"/>
                <w:rFonts w:eastAsia="宋体"/>
                <w:color w:val="auto"/>
                <w:sz w:val="16"/>
                <w:szCs w:val="16"/>
                <w:lang w:eastAsia="zh-CN"/>
              </w:rPr>
              <w:t>。</w:t>
            </w:r>
          </w:p>
          <w:p w14:paraId="2DA1B671"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选择</w:t>
            </w:r>
            <w:r w:rsidRPr="00D17679">
              <w:rPr>
                <w:rStyle w:val="Hyperlink"/>
                <w:rFonts w:eastAsia="宋体" w:hint="eastAsia"/>
                <w:color w:val="000000" w:themeColor="text1"/>
                <w:sz w:val="16"/>
                <w:szCs w:val="16"/>
                <w:lang w:eastAsia="zh-CN"/>
              </w:rPr>
              <w:t>I</w:t>
            </w:r>
            <w:r w:rsidRPr="00D17679">
              <w:rPr>
                <w:rStyle w:val="Hyperlink"/>
                <w:rFonts w:eastAsia="宋体" w:hint="eastAsia"/>
                <w:color w:val="000000" w:themeColor="text1"/>
                <w:sz w:val="16"/>
                <w:szCs w:val="16"/>
                <w:lang w:eastAsia="zh-CN"/>
              </w:rPr>
              <w:t>，得</w:t>
            </w:r>
            <w:r w:rsidRPr="00D17679">
              <w:rPr>
                <w:rStyle w:val="Hyperlink"/>
                <w:rFonts w:eastAsia="宋体" w:hint="eastAsia"/>
                <w:color w:val="000000" w:themeColor="text1"/>
                <w:sz w:val="16"/>
                <w:szCs w:val="16"/>
                <w:lang w:eastAsia="zh-CN"/>
              </w:rPr>
              <w:t>0</w:t>
            </w:r>
            <w:r w:rsidRPr="00D17679">
              <w:rPr>
                <w:rStyle w:val="Hyperlink"/>
                <w:rFonts w:eastAsia="宋体" w:hint="eastAsia"/>
                <w:color w:val="000000" w:themeColor="text1"/>
                <w:sz w:val="16"/>
                <w:szCs w:val="16"/>
                <w:lang w:eastAsia="zh-CN"/>
              </w:rPr>
              <w:t>分</w:t>
            </w:r>
            <w:r w:rsidRPr="00D17679">
              <w:rPr>
                <w:rStyle w:val="Hyperlink"/>
                <w:rFonts w:eastAsia="宋体"/>
                <w:color w:val="000000" w:themeColor="text1"/>
                <w:sz w:val="16"/>
                <w:szCs w:val="16"/>
                <w:lang w:eastAsia="zh-CN"/>
              </w:rPr>
              <w:t>。</w:t>
            </w:r>
          </w:p>
        </w:tc>
      </w:tr>
      <w:tr w:rsidR="0082617E" w:rsidRPr="00D17679" w14:paraId="587B9D2B" w14:textId="77777777">
        <w:trPr>
          <w:trHeight w:val="300"/>
        </w:trPr>
        <w:tc>
          <w:tcPr>
            <w:tcW w:w="1841" w:type="dxa"/>
            <w:shd w:val="clear" w:color="auto" w:fill="auto"/>
            <w:vAlign w:val="center"/>
          </w:tcPr>
          <w:p w14:paraId="5E6EB3E2" w14:textId="77777777" w:rsidR="0082617E" w:rsidRPr="00D17679" w:rsidRDefault="0082617E">
            <w:pPr>
              <w:rPr>
                <w:rFonts w:eastAsia="宋体"/>
                <w:b/>
                <w:bCs/>
                <w:sz w:val="16"/>
                <w:szCs w:val="16"/>
                <w:lang w:eastAsia="zh-CN"/>
              </w:rPr>
            </w:pPr>
            <w:r w:rsidRPr="00D17679">
              <w:rPr>
                <w:rFonts w:eastAsia="宋体" w:hint="eastAsia"/>
                <w:b/>
                <w:sz w:val="16"/>
                <w:szCs w:val="16"/>
                <w:lang w:eastAsia="zh-CN"/>
              </w:rPr>
              <w:t>“其他”项计分</w:t>
            </w:r>
          </w:p>
        </w:tc>
        <w:tc>
          <w:tcPr>
            <w:tcW w:w="13043" w:type="dxa"/>
            <w:gridSpan w:val="5"/>
            <w:shd w:val="clear" w:color="auto" w:fill="auto"/>
            <w:vAlign w:val="center"/>
          </w:tcPr>
          <w:p w14:paraId="57F7CCE0" w14:textId="07528F83" w:rsidR="0082617E" w:rsidRPr="00D17679" w:rsidRDefault="00355CCD">
            <w:pPr>
              <w:rPr>
                <w:rStyle w:val="Hyperlink"/>
                <w:rFonts w:ascii="宋体" w:eastAsia="宋体" w:hAnsi="宋体"/>
                <w:color w:val="000000" w:themeColor="text1"/>
                <w:lang w:eastAsia="zh-CN"/>
              </w:rPr>
            </w:pPr>
            <w:r w:rsidRPr="00D17679">
              <w:rPr>
                <w:rStyle w:val="Hyperlink"/>
                <w:rFonts w:ascii="宋体" w:eastAsia="宋体" w:hAnsi="宋体" w:hint="eastAsia"/>
                <w:color w:val="000000" w:themeColor="text1"/>
                <w:sz w:val="16"/>
                <w:szCs w:val="16"/>
                <w:lang w:eastAsia="zh-CN"/>
              </w:rPr>
              <w:t>考</w:t>
            </w:r>
            <w:r w:rsidRPr="00D17679">
              <w:rPr>
                <w:rStyle w:val="Hyperlink"/>
                <w:rFonts w:ascii="宋体" w:eastAsia="宋体" w:hAnsi="宋体" w:cs="微软雅黑" w:hint="eastAsia"/>
                <w:color w:val="000000" w:themeColor="text1"/>
                <w:sz w:val="16"/>
                <w:szCs w:val="16"/>
                <w:lang w:eastAsia="zh-CN"/>
              </w:rPr>
              <w:t>虑</w:t>
            </w:r>
            <w:r w:rsidRPr="00D17679">
              <w:rPr>
                <w:rStyle w:val="Hyperlink"/>
                <w:rFonts w:ascii="宋体" w:eastAsia="宋体" w:hAnsi="宋体" w:cs="MS PGothic" w:hint="eastAsia"/>
                <w:color w:val="000000" w:themeColor="text1"/>
                <w:sz w:val="16"/>
                <w:szCs w:val="16"/>
                <w:lang w:eastAsia="zh-CN"/>
              </w:rPr>
              <w:t>到前述答案</w:t>
            </w:r>
            <w:r w:rsidRPr="00D17679">
              <w:rPr>
                <w:rStyle w:val="Hyperlink"/>
                <w:rFonts w:ascii="宋体" w:eastAsia="宋体" w:hAnsi="宋体" w:cs="微软雅黑" w:hint="eastAsia"/>
                <w:color w:val="000000" w:themeColor="text1"/>
                <w:sz w:val="16"/>
                <w:szCs w:val="16"/>
                <w:lang w:eastAsia="zh-CN"/>
              </w:rPr>
              <w:t>选项</w:t>
            </w:r>
            <w:r w:rsidRPr="00D17679">
              <w:rPr>
                <w:rStyle w:val="Hyperlink"/>
                <w:rFonts w:ascii="宋体" w:eastAsia="宋体" w:hAnsi="宋体" w:cs="MS PGothic" w:hint="eastAsia"/>
                <w:color w:val="000000" w:themeColor="text1"/>
                <w:sz w:val="16"/>
                <w:szCs w:val="16"/>
                <w:lang w:eastAsia="zh-CN"/>
              </w:rPr>
              <w:t>已涵盖所</w:t>
            </w:r>
            <w:r w:rsidRPr="00D17679">
              <w:rPr>
                <w:rStyle w:val="Hyperlink"/>
                <w:rFonts w:ascii="宋体" w:eastAsia="宋体" w:hAnsi="宋体" w:cs="微软雅黑" w:hint="eastAsia"/>
                <w:color w:val="000000" w:themeColor="text1"/>
                <w:sz w:val="16"/>
                <w:szCs w:val="16"/>
                <w:lang w:eastAsia="zh-CN"/>
              </w:rPr>
              <w:t>识别</w:t>
            </w:r>
            <w:r w:rsidRPr="00D17679">
              <w:rPr>
                <w:rStyle w:val="Hyperlink"/>
                <w:rFonts w:ascii="宋体" w:eastAsia="宋体" w:hAnsi="宋体" w:cs="MS PGothic" w:hint="eastAsia"/>
                <w:color w:val="000000" w:themeColor="text1"/>
                <w:sz w:val="16"/>
                <w:szCs w:val="16"/>
                <w:lang w:eastAsia="zh-CN"/>
              </w:rPr>
              <w:t>的良好做法</w:t>
            </w:r>
            <w:r w:rsidR="00977AA9" w:rsidRPr="00D17679">
              <w:rPr>
                <w:rStyle w:val="Hyperlink"/>
                <w:rFonts w:ascii="宋体" w:eastAsia="宋体" w:hAnsi="宋体" w:cs="MS PGothic" w:hint="eastAsia"/>
                <w:color w:val="000000" w:themeColor="text1"/>
                <w:sz w:val="16"/>
                <w:szCs w:val="16"/>
                <w:lang w:eastAsia="zh-CN"/>
              </w:rPr>
              <w:t>，</w:t>
            </w:r>
            <w:r w:rsidR="00DA454B" w:rsidRPr="00D17679">
              <w:rPr>
                <w:rStyle w:val="Hyperlink"/>
                <w:rFonts w:ascii="宋体" w:eastAsia="宋体" w:hAnsi="宋体" w:hint="eastAsia"/>
                <w:color w:val="000000" w:themeColor="text1"/>
                <w:sz w:val="16"/>
                <w:szCs w:val="16"/>
                <w:lang w:eastAsia="zh-CN"/>
              </w:rPr>
              <w:t>因此选择其他</w:t>
            </w:r>
            <w:r w:rsidR="00977AA9" w:rsidRPr="00D17679">
              <w:rPr>
                <w:rStyle w:val="Hyperlink"/>
                <w:rFonts w:ascii="宋体" w:eastAsia="宋体" w:hAnsi="宋体"/>
                <w:color w:val="000000" w:themeColor="text1"/>
                <w:sz w:val="16"/>
                <w:szCs w:val="16"/>
                <w:lang w:eastAsia="zh-CN"/>
              </w:rPr>
              <w:t xml:space="preserve">(I) </w:t>
            </w:r>
            <w:r w:rsidR="00977AA9" w:rsidRPr="00D17679">
              <w:rPr>
                <w:rStyle w:val="Hyperlink"/>
                <w:rFonts w:ascii="宋体" w:eastAsia="宋体" w:hAnsi="宋体" w:hint="eastAsia"/>
                <w:color w:val="000000" w:themeColor="text1"/>
                <w:sz w:val="16"/>
                <w:szCs w:val="16"/>
                <w:lang w:eastAsia="zh-CN"/>
              </w:rPr>
              <w:t>将不计入评分</w:t>
            </w:r>
            <w:r w:rsidR="00977AA9" w:rsidRPr="00D17679">
              <w:rPr>
                <w:rStyle w:val="Hyperlink"/>
                <w:rFonts w:ascii="宋体" w:eastAsia="宋体" w:hAnsi="宋体" w:cs="MS PGothic" w:hint="eastAsia"/>
                <w:color w:val="000000" w:themeColor="text1"/>
                <w:sz w:val="16"/>
                <w:szCs w:val="16"/>
                <w:lang w:eastAsia="zh-CN"/>
              </w:rPr>
              <w:t>。</w:t>
            </w:r>
          </w:p>
        </w:tc>
      </w:tr>
      <w:tr w:rsidR="0082617E" w:rsidRPr="00D17679" w14:paraId="5EE6A315" w14:textId="77777777">
        <w:trPr>
          <w:trHeight w:val="300"/>
        </w:trPr>
        <w:tc>
          <w:tcPr>
            <w:tcW w:w="1841" w:type="dxa"/>
            <w:shd w:val="clear" w:color="auto" w:fill="auto"/>
            <w:vAlign w:val="center"/>
          </w:tcPr>
          <w:p w14:paraId="194954C3" w14:textId="77777777" w:rsidR="0082617E" w:rsidRPr="00D17679" w:rsidRDefault="0082617E">
            <w:pPr>
              <w:spacing w:line="240" w:lineRule="auto"/>
              <w:rPr>
                <w:rFonts w:eastAsia="宋体"/>
                <w:b/>
                <w:bCs/>
                <w:sz w:val="16"/>
                <w:szCs w:val="16"/>
                <w:lang w:eastAsia="zh-CN"/>
              </w:rPr>
            </w:pPr>
            <w:r w:rsidRPr="00D17679">
              <w:rPr>
                <w:rFonts w:eastAsia="宋体" w:hint="eastAsia"/>
                <w:b/>
                <w:sz w:val="16"/>
                <w:szCs w:val="16"/>
                <w:lang w:eastAsia="zh-CN"/>
              </w:rPr>
              <w:t>乘数</w:t>
            </w:r>
          </w:p>
        </w:tc>
        <w:tc>
          <w:tcPr>
            <w:tcW w:w="13043" w:type="dxa"/>
            <w:gridSpan w:val="5"/>
            <w:shd w:val="clear" w:color="auto" w:fill="auto"/>
            <w:vAlign w:val="center"/>
          </w:tcPr>
          <w:p w14:paraId="2D458406" w14:textId="1B3285FC" w:rsidR="0082617E" w:rsidRPr="00D17679" w:rsidRDefault="00B0772A">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中</w:t>
            </w:r>
          </w:p>
        </w:tc>
      </w:tr>
    </w:tbl>
    <w:p w14:paraId="510B52B7" w14:textId="77777777" w:rsidR="0082617E" w:rsidRPr="00D17679" w:rsidRDefault="0082617E" w:rsidP="0082617E">
      <w:pPr>
        <w:spacing w:after="160" w:line="259" w:lineRule="auto"/>
        <w:rPr>
          <w:rFonts w:eastAsia="宋体"/>
          <w:lang w:eastAsia="zh-CN"/>
        </w:rPr>
      </w:pPr>
      <w:r w:rsidRPr="00D17679">
        <w:rPr>
          <w:rFonts w:eastAsia="宋体"/>
          <w:lang w:eastAsia="zh-CN"/>
        </w:rPr>
        <w:br w:type="page"/>
      </w:r>
    </w:p>
    <w:p w14:paraId="3A711A83" w14:textId="77777777" w:rsidR="0082617E" w:rsidRPr="00D17679" w:rsidRDefault="0082617E" w:rsidP="0082617E">
      <w:pPr>
        <w:pStyle w:val="Heading2"/>
        <w:tabs>
          <w:tab w:val="left" w:pos="12758"/>
        </w:tabs>
        <w:rPr>
          <w:rFonts w:eastAsia="宋体" w:cs="Times New Roman"/>
          <w:caps w:val="0"/>
          <w:color w:val="auto"/>
          <w:sz w:val="20"/>
          <w:szCs w:val="20"/>
        </w:rPr>
      </w:pPr>
      <w:bookmarkStart w:id="13" w:name="_Toc135416371"/>
      <w:proofErr w:type="spellStart"/>
      <w:r w:rsidRPr="00D17679">
        <w:rPr>
          <w:rFonts w:eastAsia="宋体"/>
          <w:caps w:val="0"/>
        </w:rPr>
        <w:lastRenderedPageBreak/>
        <w:t>尽职调查</w:t>
      </w:r>
      <w:proofErr w:type="spellEnd"/>
      <w:r w:rsidRPr="00D17679">
        <w:rPr>
          <w:rFonts w:eastAsia="宋体"/>
          <w:caps w:val="0"/>
        </w:rPr>
        <w:t xml:space="preserve"> [PE 4, PE 5]</w:t>
      </w:r>
      <w:bookmarkEnd w:id="1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5"/>
        <w:gridCol w:w="2413"/>
        <w:gridCol w:w="414"/>
        <w:gridCol w:w="295"/>
        <w:gridCol w:w="1688"/>
        <w:gridCol w:w="2420"/>
        <w:gridCol w:w="263"/>
        <w:gridCol w:w="1981"/>
        <w:gridCol w:w="2014"/>
      </w:tblGrid>
      <w:tr w:rsidR="0082617E" w:rsidRPr="00D17679" w14:paraId="7C30F673" w14:textId="77777777">
        <w:trPr>
          <w:trHeight w:val="367"/>
        </w:trPr>
        <w:tc>
          <w:tcPr>
            <w:tcW w:w="1841" w:type="dxa"/>
            <w:vMerge w:val="restart"/>
            <w:shd w:val="clear" w:color="auto" w:fill="DFF5F9"/>
            <w:vAlign w:val="center"/>
          </w:tcPr>
          <w:p w14:paraId="2012D9E0" w14:textId="77777777" w:rsidR="0082617E" w:rsidRPr="00D17679" w:rsidRDefault="0082617E">
            <w:pPr>
              <w:spacing w:line="240" w:lineRule="auto"/>
              <w:jc w:val="center"/>
              <w:textAlignment w:val="baseline"/>
              <w:rPr>
                <w:rFonts w:eastAsia="宋体" w:cs="Arial"/>
                <w:b/>
                <w:sz w:val="14"/>
                <w:szCs w:val="14"/>
                <w:lang w:eastAsia="en-GB"/>
              </w:rPr>
            </w:pPr>
            <w:proofErr w:type="spellStart"/>
            <w:r w:rsidRPr="00D17679">
              <w:rPr>
                <w:rFonts w:eastAsia="宋体" w:cs="Arial"/>
                <w:b/>
                <w:sz w:val="14"/>
                <w:szCs w:val="14"/>
                <w:lang w:eastAsia="en-GB"/>
              </w:rPr>
              <w:t>指标</w:t>
            </w:r>
            <w:r w:rsidRPr="00D17679">
              <w:rPr>
                <w:rFonts w:eastAsia="宋体" w:cs="Arial"/>
                <w:b/>
                <w:sz w:val="14"/>
                <w:szCs w:val="14"/>
                <w:lang w:eastAsia="en-GB"/>
              </w:rPr>
              <w:t>ID</w:t>
            </w:r>
            <w:proofErr w:type="spellEnd"/>
          </w:p>
          <w:p w14:paraId="0E3D2864" w14:textId="77777777" w:rsidR="0082617E" w:rsidRPr="00D17679" w:rsidRDefault="0082617E">
            <w:pPr>
              <w:spacing w:line="240" w:lineRule="auto"/>
              <w:jc w:val="center"/>
              <w:textAlignment w:val="baseline"/>
              <w:rPr>
                <w:rFonts w:eastAsia="宋体" w:cs="Arial"/>
                <w:b/>
                <w:sz w:val="14"/>
                <w:szCs w:val="14"/>
                <w:lang w:eastAsia="en-GB"/>
              </w:rPr>
            </w:pPr>
          </w:p>
          <w:p w14:paraId="5B4338C7" w14:textId="77777777" w:rsidR="0082617E" w:rsidRPr="00D17679" w:rsidRDefault="0082617E">
            <w:pPr>
              <w:pStyle w:val="Indicatorsubsection"/>
              <w:rPr>
                <w:rFonts w:eastAsia="宋体"/>
                <w:sz w:val="18"/>
                <w:szCs w:val="18"/>
                <w:lang w:val="en-GB"/>
              </w:rPr>
            </w:pPr>
            <w:bookmarkStart w:id="14" w:name="_Toc135416372"/>
            <w:r w:rsidRPr="00D17679">
              <w:rPr>
                <w:lang w:val="en-GB"/>
              </w:rPr>
              <w:t>PE 4</w:t>
            </w:r>
            <w:bookmarkEnd w:id="14"/>
          </w:p>
        </w:tc>
        <w:tc>
          <w:tcPr>
            <w:tcW w:w="1555" w:type="dxa"/>
            <w:shd w:val="clear" w:color="auto" w:fill="DFF5F9"/>
            <w:vAlign w:val="center"/>
          </w:tcPr>
          <w:p w14:paraId="3CE609D4"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cs="Arial" w:hint="eastAsia"/>
                <w:b/>
                <w:sz w:val="14"/>
                <w:szCs w:val="14"/>
                <w:lang w:eastAsia="zh-CN"/>
              </w:rPr>
              <w:t>基于：</w:t>
            </w:r>
            <w:r w:rsidRPr="00D17679">
              <w:rPr>
                <w:rFonts w:eastAsia="宋体" w:cs="Arial"/>
                <w:b/>
                <w:sz w:val="14"/>
                <w:szCs w:val="14"/>
                <w:lang w:eastAsia="en-GB"/>
              </w:rPr>
              <w:t xml:space="preserve"> </w:t>
            </w:r>
          </w:p>
        </w:tc>
        <w:tc>
          <w:tcPr>
            <w:tcW w:w="2827" w:type="dxa"/>
            <w:gridSpan w:val="2"/>
            <w:shd w:val="clear" w:color="auto" w:fill="DFF5F9"/>
            <w:vAlign w:val="center"/>
          </w:tcPr>
          <w:p w14:paraId="6013D431"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b/>
                <w:bCs/>
                <w:sz w:val="22"/>
                <w:szCs w:val="22"/>
              </w:rPr>
              <w:t>OO 21</w:t>
            </w:r>
          </w:p>
        </w:tc>
        <w:tc>
          <w:tcPr>
            <w:tcW w:w="4666" w:type="dxa"/>
            <w:gridSpan w:val="4"/>
            <w:vMerge w:val="restart"/>
            <w:shd w:val="clear" w:color="auto" w:fill="DFF5F9"/>
            <w:vAlign w:val="center"/>
          </w:tcPr>
          <w:p w14:paraId="73C05542" w14:textId="77777777" w:rsidR="0082617E" w:rsidRPr="00D17679" w:rsidRDefault="0082617E">
            <w:pPr>
              <w:spacing w:line="240" w:lineRule="auto"/>
              <w:jc w:val="center"/>
              <w:textAlignment w:val="baseline"/>
              <w:rPr>
                <w:rFonts w:eastAsia="宋体" w:cs="Arial"/>
                <w:sz w:val="14"/>
                <w:szCs w:val="14"/>
                <w:lang w:eastAsia="en-GB"/>
              </w:rPr>
            </w:pPr>
            <w:proofErr w:type="spellStart"/>
            <w:r w:rsidRPr="00D17679">
              <w:rPr>
                <w:rFonts w:eastAsia="宋体" w:cs="Arial"/>
                <w:sz w:val="14"/>
                <w:szCs w:val="14"/>
                <w:lang w:eastAsia="en-GB"/>
              </w:rPr>
              <w:t>分节</w:t>
            </w:r>
            <w:proofErr w:type="spellEnd"/>
            <w:r w:rsidRPr="00D17679">
              <w:rPr>
                <w:rFonts w:eastAsia="宋体" w:cs="Arial"/>
                <w:sz w:val="14"/>
                <w:szCs w:val="14"/>
                <w:lang w:eastAsia="en-GB"/>
              </w:rPr>
              <w:t xml:space="preserve"> </w:t>
            </w:r>
          </w:p>
          <w:p w14:paraId="3493AFAD" w14:textId="77777777" w:rsidR="0082617E" w:rsidRPr="00D17679" w:rsidRDefault="0082617E">
            <w:pPr>
              <w:spacing w:line="240" w:lineRule="auto"/>
              <w:jc w:val="center"/>
              <w:textAlignment w:val="baseline"/>
              <w:rPr>
                <w:rFonts w:eastAsia="宋体" w:cs="Arial"/>
                <w:sz w:val="14"/>
                <w:szCs w:val="14"/>
                <w:lang w:eastAsia="en-GB"/>
              </w:rPr>
            </w:pPr>
          </w:p>
          <w:p w14:paraId="20C74C80" w14:textId="77777777" w:rsidR="0082617E" w:rsidRPr="00D17679" w:rsidRDefault="0082617E">
            <w:pPr>
              <w:jc w:val="center"/>
              <w:rPr>
                <w:rFonts w:eastAsia="宋体"/>
                <w:sz w:val="18"/>
                <w:szCs w:val="18"/>
              </w:rPr>
            </w:pPr>
            <w:proofErr w:type="spellStart"/>
            <w:r w:rsidRPr="00D17679">
              <w:rPr>
                <w:rFonts w:eastAsia="宋体"/>
                <w:b/>
                <w:bCs/>
                <w:sz w:val="22"/>
                <w:szCs w:val="22"/>
              </w:rPr>
              <w:t>尽职调查</w:t>
            </w:r>
            <w:proofErr w:type="spellEnd"/>
          </w:p>
        </w:tc>
        <w:tc>
          <w:tcPr>
            <w:tcW w:w="1981" w:type="dxa"/>
            <w:vMerge w:val="restart"/>
            <w:shd w:val="clear" w:color="auto" w:fill="DFF5F9"/>
            <w:vAlign w:val="center"/>
          </w:tcPr>
          <w:p w14:paraId="18CE9D60" w14:textId="77777777" w:rsidR="0082617E" w:rsidRPr="00D17679" w:rsidRDefault="0082617E">
            <w:pPr>
              <w:spacing w:line="240" w:lineRule="auto"/>
              <w:jc w:val="center"/>
              <w:textAlignment w:val="baseline"/>
              <w:rPr>
                <w:rFonts w:eastAsia="宋体" w:cs="Arial"/>
                <w:b/>
                <w:bCs/>
                <w:sz w:val="14"/>
                <w:szCs w:val="14"/>
                <w:lang w:eastAsia="en-GB"/>
              </w:rPr>
            </w:pPr>
            <w:proofErr w:type="spellStart"/>
            <w:r w:rsidRPr="00D17679">
              <w:rPr>
                <w:rFonts w:eastAsia="宋体" w:cs="Arial"/>
                <w:b/>
                <w:bCs/>
                <w:sz w:val="14"/>
                <w:szCs w:val="14"/>
                <w:lang w:eastAsia="en-GB"/>
              </w:rPr>
              <w:t>PRI</w:t>
            </w:r>
            <w:r w:rsidRPr="00D17679">
              <w:rPr>
                <w:rFonts w:eastAsia="宋体" w:cs="Arial"/>
                <w:b/>
                <w:bCs/>
                <w:sz w:val="14"/>
                <w:szCs w:val="14"/>
                <w:lang w:eastAsia="en-GB"/>
              </w:rPr>
              <w:t>原则</w:t>
            </w:r>
            <w:proofErr w:type="spellEnd"/>
          </w:p>
          <w:p w14:paraId="49781B4E" w14:textId="77777777" w:rsidR="0082617E" w:rsidRPr="00D17679" w:rsidRDefault="0082617E">
            <w:pPr>
              <w:spacing w:line="240" w:lineRule="auto"/>
              <w:jc w:val="center"/>
              <w:textAlignment w:val="baseline"/>
              <w:rPr>
                <w:rFonts w:eastAsia="宋体" w:cs="Arial"/>
                <w:b/>
                <w:bCs/>
                <w:sz w:val="14"/>
                <w:szCs w:val="14"/>
                <w:lang w:eastAsia="en-GB"/>
              </w:rPr>
            </w:pPr>
          </w:p>
          <w:p w14:paraId="1FBC585A" w14:textId="77777777" w:rsidR="0082617E" w:rsidRPr="00D17679" w:rsidRDefault="0082617E">
            <w:pPr>
              <w:spacing w:line="240" w:lineRule="auto"/>
              <w:jc w:val="center"/>
              <w:textAlignment w:val="baseline"/>
              <w:rPr>
                <w:rFonts w:eastAsia="宋体" w:cs="Arial"/>
                <w:sz w:val="18"/>
                <w:szCs w:val="18"/>
                <w:lang w:eastAsia="en-GB"/>
              </w:rPr>
            </w:pPr>
            <w:r w:rsidRPr="00D17679">
              <w:rPr>
                <w:rFonts w:eastAsia="宋体" w:cs="Arial"/>
                <w:b/>
                <w:bCs/>
                <w:sz w:val="22"/>
                <w:szCs w:val="22"/>
                <w:lang w:eastAsia="en-GB"/>
              </w:rPr>
              <w:t>1</w:t>
            </w:r>
          </w:p>
        </w:tc>
        <w:tc>
          <w:tcPr>
            <w:tcW w:w="2014" w:type="dxa"/>
            <w:vMerge w:val="restart"/>
            <w:shd w:val="clear" w:color="auto" w:fill="00B0F0"/>
            <w:tcMar>
              <w:top w:w="113" w:type="dxa"/>
              <w:left w:w="113" w:type="dxa"/>
              <w:bottom w:w="113" w:type="dxa"/>
              <w:right w:w="113" w:type="dxa"/>
            </w:tcMar>
            <w:vAlign w:val="center"/>
          </w:tcPr>
          <w:p w14:paraId="17964672"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roofErr w:type="spellStart"/>
            <w:r w:rsidRPr="00D17679">
              <w:rPr>
                <w:rFonts w:eastAsia="宋体" w:cs="Arial"/>
                <w:b/>
                <w:bCs/>
                <w:color w:val="FFFFFF" w:themeColor="background1"/>
                <w:sz w:val="14"/>
                <w:szCs w:val="14"/>
                <w:lang w:eastAsia="en-GB"/>
              </w:rPr>
              <w:t>指标类型</w:t>
            </w:r>
            <w:proofErr w:type="spellEnd"/>
          </w:p>
          <w:p w14:paraId="7B193D68"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p w14:paraId="1255AF40" w14:textId="77777777" w:rsidR="0082617E" w:rsidRPr="00D17679" w:rsidRDefault="0082617E">
            <w:pPr>
              <w:autoSpaceDE w:val="0"/>
              <w:autoSpaceDN w:val="0"/>
              <w:adjustRightInd w:val="0"/>
              <w:spacing w:line="240" w:lineRule="auto"/>
              <w:jc w:val="center"/>
              <w:rPr>
                <w:rFonts w:eastAsia="宋体" w:cs="Arial"/>
                <w:color w:val="FFFFFF" w:themeColor="background1"/>
                <w:sz w:val="32"/>
                <w:szCs w:val="32"/>
                <w:lang w:eastAsia="zh-CN"/>
              </w:rPr>
            </w:pPr>
            <w:r w:rsidRPr="00D17679">
              <w:rPr>
                <w:rFonts w:eastAsia="宋体" w:cs="Arial" w:hint="eastAsia"/>
                <w:b/>
                <w:bCs/>
                <w:color w:val="FFFFFF" w:themeColor="background1"/>
                <w:sz w:val="32"/>
                <w:szCs w:val="32"/>
                <w:lang w:eastAsia="zh-CN"/>
              </w:rPr>
              <w:t>核心</w:t>
            </w:r>
          </w:p>
        </w:tc>
      </w:tr>
      <w:tr w:rsidR="0082617E" w:rsidRPr="00D17679" w14:paraId="0E3483A9" w14:textId="77777777">
        <w:trPr>
          <w:trHeight w:val="367"/>
        </w:trPr>
        <w:tc>
          <w:tcPr>
            <w:tcW w:w="1841" w:type="dxa"/>
            <w:vMerge/>
            <w:shd w:val="clear" w:color="auto" w:fill="DFF5F9"/>
            <w:vAlign w:val="center"/>
          </w:tcPr>
          <w:p w14:paraId="7D6B8F90" w14:textId="77777777" w:rsidR="0082617E" w:rsidRPr="00D17679" w:rsidRDefault="0082617E">
            <w:pPr>
              <w:spacing w:line="240" w:lineRule="auto"/>
              <w:jc w:val="center"/>
              <w:textAlignment w:val="baseline"/>
              <w:rPr>
                <w:rFonts w:eastAsia="宋体" w:cs="Arial"/>
                <w:b/>
                <w:sz w:val="14"/>
                <w:szCs w:val="14"/>
                <w:lang w:eastAsia="en-GB"/>
              </w:rPr>
            </w:pPr>
          </w:p>
        </w:tc>
        <w:tc>
          <w:tcPr>
            <w:tcW w:w="1555"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DFF5F9"/>
            <w:vAlign w:val="center"/>
          </w:tcPr>
          <w:p w14:paraId="226F75D5" w14:textId="77777777" w:rsidR="0082617E" w:rsidRPr="00D17679" w:rsidRDefault="0082617E">
            <w:pPr>
              <w:spacing w:line="240" w:lineRule="auto"/>
              <w:textAlignment w:val="baseline"/>
              <w:rPr>
                <w:rFonts w:eastAsia="宋体" w:cs="Arial"/>
                <w:b/>
                <w:sz w:val="14"/>
                <w:szCs w:val="14"/>
                <w:lang w:eastAsia="zh-CN"/>
              </w:rPr>
            </w:pPr>
            <w:r w:rsidRPr="00D17679">
              <w:rPr>
                <w:rFonts w:eastAsia="宋体" w:cs="Arial" w:hint="eastAsia"/>
                <w:b/>
                <w:sz w:val="14"/>
                <w:szCs w:val="14"/>
                <w:lang w:eastAsia="zh-CN"/>
              </w:rPr>
              <w:t>指向：</w:t>
            </w:r>
          </w:p>
        </w:tc>
        <w:tc>
          <w:tcPr>
            <w:tcW w:w="282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DFF5F9"/>
            <w:vAlign w:val="center"/>
          </w:tcPr>
          <w:p w14:paraId="29084339" w14:textId="77777777" w:rsidR="0082617E" w:rsidRPr="00D17679" w:rsidRDefault="0082617E">
            <w:pPr>
              <w:spacing w:line="240" w:lineRule="auto"/>
              <w:textAlignment w:val="baseline"/>
              <w:rPr>
                <w:rFonts w:eastAsia="宋体" w:cs="Arial"/>
                <w:b/>
                <w:sz w:val="14"/>
                <w:szCs w:val="14"/>
                <w:lang w:eastAsia="en-GB"/>
              </w:rPr>
            </w:pPr>
            <w:proofErr w:type="spellStart"/>
            <w:r w:rsidRPr="00D17679">
              <w:rPr>
                <w:rFonts w:eastAsia="宋体"/>
                <w:b/>
                <w:bCs/>
                <w:sz w:val="22"/>
                <w:szCs w:val="22"/>
              </w:rPr>
              <w:t>不适用</w:t>
            </w:r>
            <w:proofErr w:type="spellEnd"/>
          </w:p>
        </w:tc>
        <w:tc>
          <w:tcPr>
            <w:tcW w:w="4666" w:type="dxa"/>
            <w:gridSpan w:val="4"/>
            <w:vMerge/>
            <w:shd w:val="clear" w:color="auto" w:fill="DFF5F9"/>
            <w:vAlign w:val="center"/>
          </w:tcPr>
          <w:p w14:paraId="3D07A930" w14:textId="77777777" w:rsidR="0082617E" w:rsidRPr="00D17679" w:rsidRDefault="0082617E">
            <w:pPr>
              <w:spacing w:line="240" w:lineRule="auto"/>
              <w:jc w:val="center"/>
              <w:textAlignment w:val="baseline"/>
              <w:rPr>
                <w:rFonts w:eastAsia="宋体" w:cs="Arial"/>
                <w:b/>
                <w:sz w:val="14"/>
                <w:szCs w:val="14"/>
                <w:lang w:eastAsia="en-GB"/>
              </w:rPr>
            </w:pPr>
          </w:p>
        </w:tc>
        <w:tc>
          <w:tcPr>
            <w:tcW w:w="1981" w:type="dxa"/>
            <w:vMerge/>
            <w:shd w:val="clear" w:color="auto" w:fill="DFF5F9"/>
            <w:vAlign w:val="center"/>
          </w:tcPr>
          <w:p w14:paraId="69F27B37" w14:textId="77777777" w:rsidR="0082617E" w:rsidRPr="00D17679" w:rsidRDefault="0082617E">
            <w:pPr>
              <w:spacing w:line="240" w:lineRule="auto"/>
              <w:jc w:val="center"/>
              <w:textAlignment w:val="baseline"/>
              <w:rPr>
                <w:rFonts w:eastAsia="宋体" w:cs="Arial"/>
                <w:b/>
                <w:bCs/>
                <w:sz w:val="14"/>
                <w:szCs w:val="14"/>
                <w:lang w:eastAsia="en-GB"/>
              </w:rPr>
            </w:pPr>
          </w:p>
        </w:tc>
        <w:tc>
          <w:tcPr>
            <w:tcW w:w="2014" w:type="dxa"/>
            <w:vMerge/>
            <w:shd w:val="clear" w:color="auto" w:fill="DFF5F9"/>
            <w:tcMar>
              <w:top w:w="113" w:type="dxa"/>
              <w:left w:w="113" w:type="dxa"/>
              <w:bottom w:w="113" w:type="dxa"/>
              <w:right w:w="113" w:type="dxa"/>
            </w:tcMar>
            <w:vAlign w:val="center"/>
          </w:tcPr>
          <w:p w14:paraId="166DD296"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tc>
      </w:tr>
      <w:tr w:rsidR="0082617E" w:rsidRPr="00D17679" w14:paraId="1A7245BC" w14:textId="77777777">
        <w:trPr>
          <w:trHeight w:val="567"/>
        </w:trPr>
        <w:tc>
          <w:tcPr>
            <w:tcW w:w="1488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FABA298" w14:textId="6270C6E6" w:rsidR="0082617E" w:rsidRPr="00D17679" w:rsidRDefault="0082617E">
            <w:pPr>
              <w:spacing w:line="276" w:lineRule="auto"/>
              <w:textAlignment w:val="baseline"/>
              <w:rPr>
                <w:rFonts w:eastAsia="宋体" w:cs="Arial"/>
                <w:b/>
                <w:lang w:eastAsia="zh-CN"/>
              </w:rPr>
            </w:pPr>
            <w:r w:rsidRPr="00D17679">
              <w:rPr>
                <w:rFonts w:eastAsia="宋体" w:cs="Arial"/>
                <w:b/>
                <w:lang w:eastAsia="zh-CN"/>
              </w:rPr>
              <w:t>在报告年度，</w:t>
            </w:r>
            <w:r w:rsidR="00103E1E" w:rsidRPr="00D17679">
              <w:rPr>
                <w:rFonts w:eastAsia="宋体" w:cs="Arial" w:hint="eastAsia"/>
                <w:b/>
                <w:color w:val="00B0F0"/>
                <w:lang w:eastAsia="zh-CN"/>
              </w:rPr>
              <w:t>实质性</w:t>
            </w:r>
            <w:hyperlink r:id="rId32" w:history="1">
              <w:r w:rsidRPr="00D17679">
                <w:rPr>
                  <w:rStyle w:val="Hyperlink"/>
                  <w:rFonts w:eastAsia="宋体" w:cs="Arial"/>
                  <w:b/>
                  <w:lang w:eastAsia="zh-CN"/>
                </w:rPr>
                <w:t>ESG</w:t>
              </w:r>
              <w:r w:rsidRPr="00D17679">
                <w:rPr>
                  <w:rStyle w:val="Hyperlink"/>
                  <w:rFonts w:eastAsia="宋体" w:cs="Arial"/>
                  <w:b/>
                  <w:lang w:eastAsia="zh-CN"/>
                </w:rPr>
                <w:t>因素</w:t>
              </w:r>
            </w:hyperlink>
            <w:r w:rsidRPr="00D17679">
              <w:rPr>
                <w:rFonts w:eastAsia="宋体" w:cs="Arial"/>
                <w:b/>
                <w:lang w:eastAsia="zh-CN"/>
              </w:rPr>
              <w:t>如何影响</w:t>
            </w:r>
            <w:r w:rsidRPr="00D17679">
              <w:rPr>
                <w:rFonts w:eastAsia="宋体" w:cs="Arial" w:hint="eastAsia"/>
                <w:b/>
                <w:lang w:val="en-US" w:eastAsia="zh-CN"/>
              </w:rPr>
              <w:t>贵机构</w:t>
            </w:r>
            <w:r w:rsidRPr="00D17679">
              <w:rPr>
                <w:rFonts w:eastAsia="宋体" w:cs="Arial"/>
                <w:b/>
                <w:lang w:eastAsia="zh-CN"/>
              </w:rPr>
              <w:t>对私募股权投资的选择？</w:t>
            </w:r>
          </w:p>
          <w:p w14:paraId="46895D89" w14:textId="77777777" w:rsidR="0082617E" w:rsidRPr="00D17679" w:rsidRDefault="0082617E">
            <w:pPr>
              <w:spacing w:line="276" w:lineRule="auto"/>
              <w:textAlignment w:val="baseline"/>
              <w:rPr>
                <w:rFonts w:eastAsia="宋体" w:cs="Arial"/>
                <w:b/>
                <w:lang w:eastAsia="zh-CN"/>
              </w:rPr>
            </w:pPr>
          </w:p>
          <w:p w14:paraId="1ED63314" w14:textId="77777777" w:rsidR="0082617E" w:rsidRPr="00D17679" w:rsidRDefault="0082617E">
            <w:pPr>
              <w:spacing w:line="276" w:lineRule="auto"/>
              <w:textAlignment w:val="baseline"/>
              <w:rPr>
                <w:rFonts w:eastAsia="宋体" w:cs="Arial"/>
                <w:lang w:eastAsia="zh-CN"/>
              </w:rPr>
            </w:pPr>
            <w:r w:rsidRPr="00D17679">
              <w:rPr>
                <w:rStyle w:val="Hyperlink"/>
                <w:rFonts w:eastAsia="宋体"/>
                <w:i/>
                <w:iCs/>
                <w:color w:val="000000" w:themeColor="text1"/>
                <w:lang w:eastAsia="zh-CN"/>
              </w:rPr>
              <w:t>如果签署方在报告年度未选择任何私募股权投资，请采用</w:t>
            </w:r>
            <w:r w:rsidRPr="00D17679">
              <w:rPr>
                <w:rStyle w:val="Hyperlink"/>
                <w:rFonts w:eastAsia="宋体" w:hint="eastAsia"/>
                <w:i/>
                <w:iCs/>
                <w:color w:val="000000" w:themeColor="text1"/>
                <w:lang w:eastAsia="zh-CN"/>
              </w:rPr>
              <w:t>上一次</w:t>
            </w:r>
            <w:r w:rsidRPr="00D17679">
              <w:rPr>
                <w:rStyle w:val="Hyperlink"/>
                <w:rFonts w:eastAsia="宋体"/>
                <w:i/>
                <w:iCs/>
                <w:color w:val="000000" w:themeColor="text1"/>
                <w:lang w:eastAsia="zh-CN"/>
              </w:rPr>
              <w:t>选择私募股权投资的报告年度。</w:t>
            </w:r>
          </w:p>
        </w:tc>
      </w:tr>
      <w:tr w:rsidR="0082617E" w:rsidRPr="00D17679" w14:paraId="7BEC9FC3" w14:textId="77777777">
        <w:trPr>
          <w:trHeight w:val="465"/>
        </w:trPr>
        <w:tc>
          <w:tcPr>
            <w:tcW w:w="8206"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CE9EB01" w14:textId="12961E49" w:rsidR="0082617E" w:rsidRPr="00D17679" w:rsidRDefault="0082617E">
            <w:pPr>
              <w:pStyle w:val="ListParagraph"/>
              <w:numPr>
                <w:ilvl w:val="0"/>
                <w:numId w:val="14"/>
              </w:numPr>
              <w:spacing w:line="276" w:lineRule="auto"/>
              <w:textAlignment w:val="baseline"/>
              <w:rPr>
                <w:rFonts w:eastAsia="宋体"/>
                <w:lang w:eastAsia="zh-CN"/>
              </w:rPr>
            </w:pPr>
            <w:r w:rsidRPr="00D17679">
              <w:rPr>
                <w:rFonts w:eastAsia="宋体"/>
                <w:lang w:eastAsia="zh-CN"/>
              </w:rPr>
              <w:t xml:space="preserve">(A) </w:t>
            </w:r>
            <w:r w:rsidRPr="00D17679">
              <w:rPr>
                <w:rFonts w:eastAsia="宋体"/>
                <w:lang w:eastAsia="zh-CN"/>
              </w:rPr>
              <w:t>使用</w:t>
            </w:r>
            <w:r w:rsidR="00103E1E" w:rsidRPr="00D17679">
              <w:rPr>
                <w:rFonts w:eastAsia="宋体"/>
                <w:lang w:eastAsia="zh-CN"/>
              </w:rPr>
              <w:t>实质性</w:t>
            </w:r>
            <w:r w:rsidR="00103E1E" w:rsidRPr="00D17679">
              <w:rPr>
                <w:rFonts w:eastAsia="宋体"/>
                <w:lang w:eastAsia="zh-CN"/>
              </w:rPr>
              <w:t>ESG</w:t>
            </w:r>
            <w:r w:rsidR="00103E1E" w:rsidRPr="00D17679">
              <w:rPr>
                <w:rFonts w:eastAsia="宋体"/>
                <w:lang w:eastAsia="zh-CN"/>
              </w:rPr>
              <w:t>因素</w:t>
            </w:r>
            <w:r w:rsidRPr="00D17679">
              <w:rPr>
                <w:rFonts w:eastAsia="宋体"/>
                <w:lang w:eastAsia="zh-CN"/>
              </w:rPr>
              <w:t>来识别风险</w:t>
            </w:r>
          </w:p>
        </w:tc>
        <w:tc>
          <w:tcPr>
            <w:tcW w:w="667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4E95790" w14:textId="77777777" w:rsidR="0082617E" w:rsidRPr="00D17679" w:rsidRDefault="0082617E">
            <w:pPr>
              <w:pStyle w:val="ListParagraph"/>
              <w:spacing w:line="276" w:lineRule="auto"/>
              <w:ind w:left="0"/>
              <w:textAlignment w:val="baseline"/>
              <w:rPr>
                <w:rFonts w:eastAsia="宋体" w:cs="Arial"/>
                <w:lang w:eastAsia="zh-CN"/>
              </w:rPr>
            </w:pPr>
            <w:r w:rsidRPr="00D17679">
              <w:rPr>
                <w:rFonts w:eastAsia="宋体" w:cs="Arial"/>
                <w:lang w:eastAsia="zh-CN"/>
              </w:rPr>
              <w:t>[</w:t>
            </w:r>
            <w:r w:rsidRPr="00D17679">
              <w:rPr>
                <w:rFonts w:eastAsia="宋体" w:cs="Arial"/>
                <w:lang w:eastAsia="zh-CN"/>
              </w:rPr>
              <w:t>下拉式清单</w:t>
            </w:r>
            <w:r w:rsidRPr="00D17679">
              <w:rPr>
                <w:rFonts w:eastAsia="宋体" w:cs="Arial"/>
                <w:lang w:eastAsia="zh-CN"/>
              </w:rPr>
              <w:t>]</w:t>
            </w:r>
          </w:p>
          <w:p w14:paraId="26D0ECC1" w14:textId="77777777" w:rsidR="0082617E" w:rsidRPr="00D17679" w:rsidRDefault="0082617E">
            <w:pPr>
              <w:spacing w:line="276" w:lineRule="auto"/>
              <w:textAlignment w:val="baseline"/>
              <w:rPr>
                <w:rFonts w:eastAsia="宋体" w:cs="Arial"/>
                <w:lang w:eastAsia="zh-CN"/>
              </w:rPr>
            </w:pPr>
          </w:p>
          <w:p w14:paraId="38177FDB" w14:textId="4895B290" w:rsidR="0082617E" w:rsidRPr="00D17679" w:rsidRDefault="0082617E" w:rsidP="0082617E">
            <w:pPr>
              <w:numPr>
                <w:ilvl w:val="0"/>
                <w:numId w:val="32"/>
              </w:numPr>
              <w:spacing w:line="276" w:lineRule="auto"/>
              <w:textAlignment w:val="baseline"/>
              <w:rPr>
                <w:rFonts w:eastAsia="宋体" w:cs="Arial"/>
                <w:lang w:eastAsia="zh-CN"/>
              </w:rPr>
            </w:pPr>
            <w:r w:rsidRPr="00D17679">
              <w:rPr>
                <w:rFonts w:eastAsia="宋体" w:cs="Arial" w:hint="eastAsia"/>
                <w:lang w:eastAsia="zh-CN"/>
              </w:rPr>
              <w:t>对我们的所有潜在私募股权投资</w:t>
            </w:r>
          </w:p>
          <w:p w14:paraId="7890C2EE" w14:textId="31F01202" w:rsidR="0082617E" w:rsidRPr="00D17679" w:rsidRDefault="0082617E" w:rsidP="0082617E">
            <w:pPr>
              <w:numPr>
                <w:ilvl w:val="0"/>
                <w:numId w:val="32"/>
              </w:numPr>
              <w:spacing w:line="276" w:lineRule="auto"/>
              <w:textAlignment w:val="baseline"/>
              <w:rPr>
                <w:rFonts w:eastAsia="宋体" w:cs="Arial"/>
                <w:lang w:eastAsia="zh-CN"/>
              </w:rPr>
            </w:pPr>
            <w:r w:rsidRPr="00D17679">
              <w:rPr>
                <w:rFonts w:eastAsia="宋体" w:cs="Arial" w:hint="eastAsia"/>
                <w:lang w:eastAsia="zh-CN"/>
              </w:rPr>
              <w:t>对我们的多数潜在私募股权投资</w:t>
            </w:r>
          </w:p>
          <w:p w14:paraId="64932483" w14:textId="61EFAC71" w:rsidR="0082617E" w:rsidRPr="00D17679" w:rsidRDefault="0082617E">
            <w:pPr>
              <w:spacing w:line="276" w:lineRule="auto"/>
              <w:textAlignment w:val="baseline"/>
              <w:rPr>
                <w:rFonts w:eastAsia="宋体" w:cs="Arial"/>
                <w:sz w:val="16"/>
                <w:szCs w:val="16"/>
                <w:lang w:eastAsia="zh-CN"/>
              </w:rPr>
            </w:pPr>
            <w:r w:rsidRPr="00D17679">
              <w:rPr>
                <w:rFonts w:eastAsia="宋体" w:cs="Arial"/>
                <w:lang w:eastAsia="zh-CN"/>
              </w:rPr>
              <w:t xml:space="preserve">(3) </w:t>
            </w:r>
            <w:r w:rsidRPr="00D17679">
              <w:rPr>
                <w:rFonts w:eastAsia="宋体" w:cs="Arial" w:hint="eastAsia"/>
                <w:lang w:eastAsia="zh-CN"/>
              </w:rPr>
              <w:t>对我们的少数潜在私募股权投资</w:t>
            </w:r>
          </w:p>
        </w:tc>
      </w:tr>
      <w:tr w:rsidR="0082617E" w:rsidRPr="00D17679" w14:paraId="408044F4" w14:textId="77777777">
        <w:trPr>
          <w:trHeight w:val="465"/>
        </w:trPr>
        <w:tc>
          <w:tcPr>
            <w:tcW w:w="8206"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B9E471" w14:textId="7687F8FD" w:rsidR="0082617E" w:rsidRPr="00D17679" w:rsidRDefault="0082617E">
            <w:pPr>
              <w:pStyle w:val="ListParagraph"/>
              <w:numPr>
                <w:ilvl w:val="0"/>
                <w:numId w:val="14"/>
              </w:numPr>
              <w:spacing w:line="276" w:lineRule="auto"/>
              <w:textAlignment w:val="baseline"/>
              <w:rPr>
                <w:rFonts w:eastAsia="宋体"/>
                <w:lang w:eastAsia="zh-CN"/>
              </w:rPr>
            </w:pPr>
            <w:r w:rsidRPr="00D17679">
              <w:rPr>
                <w:rFonts w:eastAsia="宋体"/>
                <w:lang w:eastAsia="zh-CN"/>
              </w:rPr>
              <w:t xml:space="preserve">(B) </w:t>
            </w:r>
            <w:hyperlink r:id="rId33">
              <w:r w:rsidRPr="00D17679">
                <w:rPr>
                  <w:rFonts w:eastAsia="宋体"/>
                  <w:color w:val="00B0F0"/>
                  <w:lang w:eastAsia="zh-CN"/>
                </w:rPr>
                <w:t>投资委员会</w:t>
              </w:r>
            </w:hyperlink>
            <w:r w:rsidRPr="00D17679">
              <w:rPr>
                <w:rFonts w:eastAsia="宋体"/>
                <w:lang w:eastAsia="zh-CN"/>
              </w:rPr>
              <w:t>（或同等</w:t>
            </w:r>
            <w:r w:rsidR="00681C3E" w:rsidRPr="00D17679">
              <w:rPr>
                <w:rFonts w:eastAsia="宋体" w:hint="eastAsia"/>
                <w:lang w:eastAsia="zh-CN"/>
              </w:rPr>
              <w:t>决策主体</w:t>
            </w:r>
            <w:r w:rsidRPr="00D17679">
              <w:rPr>
                <w:rFonts w:eastAsia="宋体"/>
                <w:lang w:eastAsia="zh-CN"/>
              </w:rPr>
              <w:t>）讨论了</w:t>
            </w:r>
            <w:r w:rsidR="00103E1E" w:rsidRPr="00D17679">
              <w:rPr>
                <w:rFonts w:eastAsia="宋体"/>
                <w:lang w:eastAsia="zh-CN"/>
              </w:rPr>
              <w:t>实质性</w:t>
            </w:r>
            <w:r w:rsidR="00103E1E" w:rsidRPr="00D17679">
              <w:rPr>
                <w:rFonts w:eastAsia="宋体"/>
                <w:lang w:eastAsia="zh-CN"/>
              </w:rPr>
              <w:t>ESG</w:t>
            </w:r>
            <w:r w:rsidR="00103E1E" w:rsidRPr="00D17679">
              <w:rPr>
                <w:rFonts w:eastAsia="宋体"/>
                <w:lang w:eastAsia="zh-CN"/>
              </w:rPr>
              <w:t>因素</w:t>
            </w:r>
          </w:p>
        </w:tc>
        <w:tc>
          <w:tcPr>
            <w:tcW w:w="667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97D8C68"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76480BA8" w14:textId="77777777">
        <w:trPr>
          <w:trHeight w:val="465"/>
        </w:trPr>
        <w:tc>
          <w:tcPr>
            <w:tcW w:w="8206"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3E20FF2" w14:textId="7D069C1B" w:rsidR="0082617E" w:rsidRPr="00D17679" w:rsidRDefault="0082617E">
            <w:pPr>
              <w:pStyle w:val="ListParagraph"/>
              <w:numPr>
                <w:ilvl w:val="0"/>
                <w:numId w:val="14"/>
              </w:numPr>
              <w:spacing w:line="276" w:lineRule="auto"/>
              <w:textAlignment w:val="baseline"/>
              <w:rPr>
                <w:rFonts w:eastAsia="宋体"/>
                <w:lang w:eastAsia="zh-CN"/>
              </w:rPr>
            </w:pPr>
            <w:r w:rsidRPr="00D17679">
              <w:rPr>
                <w:rFonts w:eastAsia="宋体"/>
                <w:lang w:eastAsia="zh-CN"/>
              </w:rPr>
              <w:t xml:space="preserve">(C) </w:t>
            </w:r>
            <w:r w:rsidR="00103E1E" w:rsidRPr="00D17679">
              <w:rPr>
                <w:rFonts w:eastAsia="宋体"/>
                <w:lang w:eastAsia="zh-CN"/>
              </w:rPr>
              <w:t>实质性</w:t>
            </w:r>
            <w:r w:rsidR="00103E1E" w:rsidRPr="00D17679">
              <w:rPr>
                <w:rFonts w:eastAsia="宋体"/>
                <w:lang w:eastAsia="zh-CN"/>
              </w:rPr>
              <w:t>ESG</w:t>
            </w:r>
            <w:r w:rsidR="00103E1E" w:rsidRPr="00D17679">
              <w:rPr>
                <w:rFonts w:eastAsia="宋体"/>
                <w:lang w:eastAsia="zh-CN"/>
              </w:rPr>
              <w:t>因素</w:t>
            </w:r>
            <w:r w:rsidRPr="00D17679">
              <w:rPr>
                <w:rFonts w:eastAsia="宋体"/>
                <w:lang w:eastAsia="zh-CN"/>
              </w:rPr>
              <w:t>被用</w:t>
            </w:r>
            <w:r w:rsidRPr="00D17679">
              <w:rPr>
                <w:rFonts w:eastAsia="宋体" w:hint="eastAsia"/>
                <w:lang w:val="en-US" w:eastAsia="zh-CN"/>
              </w:rPr>
              <w:t>于</w:t>
            </w:r>
            <w:r w:rsidRPr="00D17679">
              <w:rPr>
                <w:rFonts w:eastAsia="宋体"/>
                <w:lang w:eastAsia="zh-CN"/>
              </w:rPr>
              <w:t>确定百日计划（或同等计划）的补救行动</w:t>
            </w:r>
          </w:p>
        </w:tc>
        <w:tc>
          <w:tcPr>
            <w:tcW w:w="667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28A7F71"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69358CC4" w14:textId="77777777">
        <w:trPr>
          <w:trHeight w:val="465"/>
        </w:trPr>
        <w:tc>
          <w:tcPr>
            <w:tcW w:w="8206"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4F424AA" w14:textId="7F7F0DC3" w:rsidR="0082617E" w:rsidRPr="00D17679" w:rsidRDefault="0082617E">
            <w:pPr>
              <w:pStyle w:val="ListParagraph"/>
              <w:numPr>
                <w:ilvl w:val="0"/>
                <w:numId w:val="14"/>
              </w:numPr>
              <w:spacing w:line="276" w:lineRule="auto"/>
              <w:textAlignment w:val="baseline"/>
              <w:rPr>
                <w:rFonts w:eastAsia="宋体"/>
                <w:lang w:eastAsia="zh-CN"/>
              </w:rPr>
            </w:pPr>
            <w:r w:rsidRPr="00D17679">
              <w:rPr>
                <w:rFonts w:eastAsia="宋体"/>
                <w:lang w:eastAsia="zh-CN"/>
              </w:rPr>
              <w:t xml:space="preserve">(D) </w:t>
            </w:r>
            <w:r w:rsidR="00103E1E" w:rsidRPr="00D17679">
              <w:rPr>
                <w:rFonts w:eastAsia="宋体" w:cs="Arial"/>
                <w:lang w:eastAsia="zh-CN"/>
              </w:rPr>
              <w:t>实质性</w:t>
            </w:r>
            <w:r w:rsidR="00103E1E" w:rsidRPr="00D17679">
              <w:rPr>
                <w:rFonts w:eastAsia="宋体" w:cs="Arial"/>
                <w:lang w:eastAsia="zh-CN"/>
              </w:rPr>
              <w:t>ESG</w:t>
            </w:r>
            <w:r w:rsidR="00103E1E" w:rsidRPr="00D17679">
              <w:rPr>
                <w:rFonts w:eastAsia="宋体" w:cs="Arial"/>
                <w:lang w:eastAsia="zh-CN"/>
              </w:rPr>
              <w:t>因素</w:t>
            </w:r>
            <w:r w:rsidRPr="00D17679">
              <w:rPr>
                <w:rFonts w:eastAsia="宋体" w:cs="Arial"/>
                <w:lang w:eastAsia="zh-CN"/>
              </w:rPr>
              <w:t>被用</w:t>
            </w:r>
            <w:r w:rsidRPr="00D17679">
              <w:rPr>
                <w:rFonts w:eastAsia="宋体" w:cs="Arial" w:hint="eastAsia"/>
                <w:lang w:eastAsia="zh-CN"/>
              </w:rPr>
              <w:t>于</w:t>
            </w:r>
            <w:r w:rsidRPr="00D17679">
              <w:rPr>
                <w:rFonts w:eastAsia="宋体" w:cs="Arial"/>
                <w:lang w:eastAsia="zh-CN"/>
              </w:rPr>
              <w:t>确定价值创造机会</w:t>
            </w:r>
          </w:p>
        </w:tc>
        <w:tc>
          <w:tcPr>
            <w:tcW w:w="667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52F78AE"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4D9641BD" w14:textId="77777777">
        <w:trPr>
          <w:trHeight w:val="465"/>
        </w:trPr>
        <w:tc>
          <w:tcPr>
            <w:tcW w:w="8206"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6662813" w14:textId="5E7D821B" w:rsidR="0082617E" w:rsidRPr="00D17679" w:rsidRDefault="0082617E">
            <w:pPr>
              <w:pStyle w:val="ListParagraph"/>
              <w:numPr>
                <w:ilvl w:val="0"/>
                <w:numId w:val="14"/>
              </w:numPr>
              <w:spacing w:line="276" w:lineRule="auto"/>
              <w:textAlignment w:val="baseline"/>
              <w:rPr>
                <w:rFonts w:eastAsia="宋体"/>
                <w:lang w:eastAsia="zh-CN"/>
              </w:rPr>
            </w:pPr>
            <w:r w:rsidRPr="00D17679">
              <w:rPr>
                <w:rFonts w:eastAsia="宋体"/>
                <w:lang w:eastAsia="zh-CN"/>
              </w:rPr>
              <w:t xml:space="preserve">(E) </w:t>
            </w:r>
            <w:r w:rsidRPr="00D17679">
              <w:rPr>
                <w:rFonts w:eastAsia="宋体" w:cs="Arial"/>
                <w:lang w:eastAsia="zh-CN"/>
              </w:rPr>
              <w:t>如果</w:t>
            </w:r>
            <w:r w:rsidRPr="00D17679">
              <w:rPr>
                <w:rFonts w:eastAsia="宋体" w:cs="Arial" w:hint="eastAsia"/>
                <w:lang w:eastAsia="zh-CN"/>
              </w:rPr>
              <w:t>我们</w:t>
            </w:r>
            <w:r w:rsidRPr="00D17679">
              <w:rPr>
                <w:rFonts w:eastAsia="宋体" w:cs="Arial"/>
                <w:lang w:eastAsia="zh-CN"/>
              </w:rPr>
              <w:t>认为</w:t>
            </w:r>
            <w:hyperlink r:id="rId34" w:history="1">
              <w:r w:rsidRPr="00D17679">
                <w:rPr>
                  <w:rStyle w:val="Hyperlink"/>
                  <w:rFonts w:eastAsia="宋体" w:cs="Arial"/>
                  <w:lang w:eastAsia="zh-CN"/>
                </w:rPr>
                <w:t>ESG</w:t>
              </w:r>
              <w:r w:rsidRPr="00D17679">
                <w:rPr>
                  <w:rStyle w:val="Hyperlink"/>
                  <w:rFonts w:eastAsia="宋体" w:cs="Arial"/>
                  <w:lang w:eastAsia="zh-CN"/>
                </w:rPr>
                <w:t>风险</w:t>
              </w:r>
            </w:hyperlink>
            <w:r w:rsidRPr="00D17679">
              <w:rPr>
                <w:rFonts w:eastAsia="宋体" w:cs="Arial" w:hint="eastAsia"/>
                <w:lang w:eastAsia="zh-CN"/>
              </w:rPr>
              <w:t>过</w:t>
            </w:r>
            <w:r w:rsidRPr="00D17679">
              <w:rPr>
                <w:rFonts w:eastAsia="宋体" w:cs="Arial"/>
                <w:lang w:eastAsia="zh-CN"/>
              </w:rPr>
              <w:t>高而无法</w:t>
            </w:r>
            <w:r w:rsidR="00950CFE" w:rsidRPr="00D17679">
              <w:rPr>
                <w:rFonts w:eastAsia="宋体" w:cs="Arial" w:hint="eastAsia"/>
                <w:lang w:eastAsia="zh-CN"/>
              </w:rPr>
              <w:t>减缓</w:t>
            </w:r>
            <w:r w:rsidRPr="00D17679">
              <w:rPr>
                <w:rFonts w:eastAsia="宋体" w:cs="Arial"/>
                <w:lang w:eastAsia="zh-CN"/>
              </w:rPr>
              <w:t>，</w:t>
            </w:r>
            <w:r w:rsidRPr="00D17679">
              <w:rPr>
                <w:rFonts w:eastAsia="宋体" w:cs="Arial" w:hint="eastAsia"/>
                <w:lang w:eastAsia="zh-CN"/>
              </w:rPr>
              <w:t>则依据</w:t>
            </w:r>
            <w:r w:rsidR="00103E1E" w:rsidRPr="00D17679">
              <w:rPr>
                <w:rFonts w:eastAsia="宋体" w:cs="Arial"/>
                <w:lang w:eastAsia="zh-CN"/>
              </w:rPr>
              <w:t>实质性</w:t>
            </w:r>
            <w:r w:rsidR="00103E1E" w:rsidRPr="00D17679">
              <w:rPr>
                <w:rFonts w:eastAsia="宋体" w:cs="Arial"/>
                <w:lang w:eastAsia="zh-CN"/>
              </w:rPr>
              <w:t>ESG</w:t>
            </w:r>
            <w:r w:rsidR="00103E1E" w:rsidRPr="00D17679">
              <w:rPr>
                <w:rFonts w:eastAsia="宋体" w:cs="Arial"/>
                <w:lang w:eastAsia="zh-CN"/>
              </w:rPr>
              <w:t>因素</w:t>
            </w:r>
            <w:r w:rsidRPr="00D17679">
              <w:rPr>
                <w:rFonts w:eastAsia="宋体" w:cs="Arial" w:hint="eastAsia"/>
                <w:lang w:eastAsia="zh-CN"/>
              </w:rPr>
              <w:t>，</w:t>
            </w:r>
            <w:r w:rsidRPr="00D17679">
              <w:rPr>
                <w:rFonts w:eastAsia="宋体" w:cs="Arial"/>
                <w:lang w:eastAsia="zh-CN"/>
              </w:rPr>
              <w:t>决定在</w:t>
            </w:r>
            <w:hyperlink r:id="rId35" w:history="1">
              <w:r w:rsidRPr="00D17679">
                <w:rPr>
                  <w:rStyle w:val="Hyperlink"/>
                  <w:rFonts w:eastAsia="宋体" w:cs="Arial"/>
                  <w:lang w:eastAsia="zh-CN"/>
                </w:rPr>
                <w:t>尽职调查</w:t>
              </w:r>
            </w:hyperlink>
            <w:r w:rsidRPr="00D17679">
              <w:rPr>
                <w:rFonts w:eastAsia="宋体" w:cs="Arial"/>
                <w:lang w:eastAsia="zh-CN"/>
              </w:rPr>
              <w:t>阶段放弃潜在投资</w:t>
            </w:r>
          </w:p>
        </w:tc>
        <w:tc>
          <w:tcPr>
            <w:tcW w:w="667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81C37D1"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6F41E66C" w14:textId="77777777">
        <w:trPr>
          <w:trHeight w:val="465"/>
        </w:trPr>
        <w:tc>
          <w:tcPr>
            <w:tcW w:w="8206"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864D052" w14:textId="19344400" w:rsidR="0082617E" w:rsidRPr="00D17679" w:rsidRDefault="0082617E">
            <w:pPr>
              <w:pStyle w:val="ListParagraph"/>
              <w:numPr>
                <w:ilvl w:val="0"/>
                <w:numId w:val="14"/>
              </w:numPr>
              <w:spacing w:line="276" w:lineRule="auto"/>
              <w:textAlignment w:val="baseline"/>
              <w:rPr>
                <w:rFonts w:eastAsia="宋体"/>
                <w:lang w:eastAsia="zh-CN"/>
              </w:rPr>
            </w:pPr>
            <w:r w:rsidRPr="00D17679">
              <w:rPr>
                <w:rFonts w:eastAsia="宋体"/>
                <w:lang w:eastAsia="zh-CN"/>
              </w:rPr>
              <w:t xml:space="preserve">(F) </w:t>
            </w:r>
            <w:r w:rsidR="00103E1E" w:rsidRPr="00D17679">
              <w:rPr>
                <w:rFonts w:eastAsia="宋体"/>
                <w:lang w:eastAsia="zh-CN"/>
              </w:rPr>
              <w:t>实质性</w:t>
            </w:r>
            <w:r w:rsidR="00103E1E" w:rsidRPr="00D17679">
              <w:rPr>
                <w:rFonts w:eastAsia="宋体"/>
                <w:lang w:eastAsia="zh-CN"/>
              </w:rPr>
              <w:t>ESG</w:t>
            </w:r>
            <w:r w:rsidR="00103E1E" w:rsidRPr="00D17679">
              <w:rPr>
                <w:rFonts w:eastAsia="宋体"/>
                <w:lang w:eastAsia="zh-CN"/>
              </w:rPr>
              <w:t>因素</w:t>
            </w:r>
            <w:r w:rsidRPr="00D17679">
              <w:rPr>
                <w:rFonts w:eastAsia="宋体"/>
                <w:lang w:eastAsia="zh-CN"/>
              </w:rPr>
              <w:t>在提供和</w:t>
            </w:r>
            <w:r w:rsidRPr="00D17679">
              <w:rPr>
                <w:rFonts w:eastAsia="宋体"/>
                <w:lang w:eastAsia="zh-CN"/>
              </w:rPr>
              <w:t>/</w:t>
            </w:r>
            <w:r w:rsidRPr="00D17679">
              <w:rPr>
                <w:rFonts w:eastAsia="宋体"/>
                <w:lang w:eastAsia="zh-CN"/>
              </w:rPr>
              <w:t>或支付的价格方面影响了投资</w:t>
            </w:r>
            <w:r w:rsidRPr="00D17679">
              <w:rPr>
                <w:rFonts w:eastAsia="宋体"/>
                <w:lang w:eastAsia="zh-CN"/>
              </w:rPr>
              <w:t xml:space="preserve"> </w:t>
            </w:r>
          </w:p>
        </w:tc>
        <w:tc>
          <w:tcPr>
            <w:tcW w:w="667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E989967"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62DBDED9" w14:textId="77777777">
        <w:trPr>
          <w:trHeight w:val="465"/>
        </w:trPr>
        <w:tc>
          <w:tcPr>
            <w:tcW w:w="1488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31AD8D" w14:textId="28217043" w:rsidR="0082617E" w:rsidRPr="00D17679" w:rsidRDefault="0082617E">
            <w:pPr>
              <w:pStyle w:val="ListParagraph"/>
              <w:numPr>
                <w:ilvl w:val="0"/>
                <w:numId w:val="16"/>
              </w:numPr>
              <w:spacing w:line="276" w:lineRule="auto"/>
              <w:rPr>
                <w:rFonts w:eastAsia="宋体" w:cstheme="minorBidi"/>
                <w:lang w:eastAsia="zh-CN"/>
              </w:rPr>
            </w:pPr>
            <w:r w:rsidRPr="00D17679">
              <w:rPr>
                <w:rFonts w:eastAsia="宋体"/>
                <w:lang w:eastAsia="zh-CN"/>
              </w:rPr>
              <w:t xml:space="preserve">(G) </w:t>
            </w:r>
            <w:r w:rsidR="00103E1E" w:rsidRPr="00D17679">
              <w:rPr>
                <w:rFonts w:eastAsia="宋体"/>
                <w:lang w:eastAsia="zh-CN"/>
              </w:rPr>
              <w:t>实质性</w:t>
            </w:r>
            <w:r w:rsidR="00103E1E" w:rsidRPr="00D17679">
              <w:rPr>
                <w:rFonts w:eastAsia="宋体"/>
                <w:lang w:eastAsia="zh-CN"/>
              </w:rPr>
              <w:t>ESG</w:t>
            </w:r>
            <w:r w:rsidR="00103E1E" w:rsidRPr="00D17679">
              <w:rPr>
                <w:rFonts w:eastAsia="宋体"/>
                <w:lang w:eastAsia="zh-CN"/>
              </w:rPr>
              <w:t>因素</w:t>
            </w:r>
            <w:r w:rsidRPr="00D17679">
              <w:rPr>
                <w:rFonts w:eastAsia="宋体" w:hint="eastAsia"/>
                <w:lang w:val="en-US" w:eastAsia="zh-CN"/>
              </w:rPr>
              <w:t>未</w:t>
            </w:r>
            <w:r w:rsidRPr="00D17679">
              <w:rPr>
                <w:rFonts w:eastAsia="宋体"/>
                <w:lang w:eastAsia="zh-CN"/>
              </w:rPr>
              <w:t>影响我们对私募股权投资的选择</w:t>
            </w:r>
          </w:p>
        </w:tc>
      </w:tr>
      <w:tr w:rsidR="0082617E" w:rsidRPr="00D17679" w14:paraId="4F896DB1" w14:textId="77777777">
        <w:trPr>
          <w:trHeight w:val="300"/>
        </w:trPr>
        <w:tc>
          <w:tcPr>
            <w:tcW w:w="14884" w:type="dxa"/>
            <w:gridSpan w:val="10"/>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280128DD" w14:textId="77777777" w:rsidR="0082617E" w:rsidRPr="00D17679" w:rsidRDefault="0082617E">
            <w:pPr>
              <w:spacing w:line="240" w:lineRule="auto"/>
              <w:textAlignment w:val="baseline"/>
              <w:rPr>
                <w:rStyle w:val="Hyperlink"/>
                <w:rFonts w:eastAsia="宋体"/>
                <w:sz w:val="16"/>
                <w:szCs w:val="16"/>
                <w:lang w:eastAsia="zh-CN"/>
              </w:rPr>
            </w:pPr>
          </w:p>
        </w:tc>
      </w:tr>
      <w:tr w:rsidR="0082617E" w:rsidRPr="00D17679" w14:paraId="0C9804E6" w14:textId="77777777">
        <w:trPr>
          <w:trHeight w:val="300"/>
        </w:trPr>
        <w:tc>
          <w:tcPr>
            <w:tcW w:w="1488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6641FD1C" w14:textId="77777777" w:rsidR="0082617E" w:rsidRPr="00D17679" w:rsidRDefault="0082617E">
            <w:pPr>
              <w:rPr>
                <w:rStyle w:val="Hyperlink"/>
                <w:rFonts w:eastAsia="宋体"/>
                <w:b/>
                <w:bCs/>
                <w:color w:val="FFFFFF" w:themeColor="background1"/>
                <w:sz w:val="18"/>
                <w:szCs w:val="18"/>
              </w:rPr>
            </w:pPr>
            <w:proofErr w:type="spellStart"/>
            <w:r w:rsidRPr="00D17679">
              <w:rPr>
                <w:rFonts w:eastAsia="宋体" w:cs="Arial"/>
                <w:b/>
                <w:bCs/>
                <w:color w:val="FFFFFF" w:themeColor="background1"/>
                <w:sz w:val="18"/>
                <w:szCs w:val="18"/>
                <w:lang w:eastAsia="en-GB"/>
              </w:rPr>
              <w:t>解释性说明</w:t>
            </w:r>
            <w:proofErr w:type="spellEnd"/>
          </w:p>
        </w:tc>
      </w:tr>
      <w:tr w:rsidR="0082617E" w:rsidRPr="00D17679" w14:paraId="1D3AC7A6" w14:textId="77777777">
        <w:trPr>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F00AA58" w14:textId="77777777" w:rsidR="0082617E" w:rsidRPr="00D17679" w:rsidRDefault="0082617E">
            <w:pPr>
              <w:rPr>
                <w:rStyle w:val="Hyperlink"/>
                <w:rFonts w:eastAsia="宋体"/>
                <w:b/>
                <w:sz w:val="16"/>
                <w:szCs w:val="16"/>
              </w:rPr>
            </w:pPr>
            <w:proofErr w:type="spellStart"/>
            <w:r w:rsidRPr="00D17679">
              <w:rPr>
                <w:rFonts w:eastAsia="宋体"/>
                <w:b/>
                <w:sz w:val="16"/>
                <w:szCs w:val="16"/>
              </w:rPr>
              <w:t>指标的目的</w:t>
            </w:r>
            <w:proofErr w:type="spellEnd"/>
          </w:p>
        </w:tc>
        <w:tc>
          <w:tcPr>
            <w:tcW w:w="13043"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793D40D"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s="Arial"/>
                <w:color w:val="000000" w:themeColor="text1"/>
                <w:sz w:val="16"/>
                <w:szCs w:val="16"/>
                <w:lang w:eastAsia="zh-CN"/>
              </w:rPr>
              <w:t>本指标旨在说明</w:t>
            </w:r>
            <w:r w:rsidRPr="00D17679">
              <w:rPr>
                <w:rStyle w:val="Hyperlink"/>
                <w:rFonts w:eastAsia="宋体" w:cs="Arial" w:hint="eastAsia"/>
                <w:color w:val="000000" w:themeColor="text1"/>
                <w:sz w:val="16"/>
                <w:szCs w:val="16"/>
                <w:lang w:val="en-US" w:eastAsia="zh-CN"/>
              </w:rPr>
              <w:t>机构</w:t>
            </w:r>
            <w:r w:rsidRPr="00D17679">
              <w:rPr>
                <w:rStyle w:val="Hyperlink"/>
                <w:rFonts w:eastAsia="宋体" w:cs="Arial"/>
                <w:color w:val="000000" w:themeColor="text1"/>
                <w:sz w:val="16"/>
                <w:szCs w:val="16"/>
                <w:lang w:eastAsia="zh-CN"/>
              </w:rPr>
              <w:t>是否</w:t>
            </w:r>
            <w:r w:rsidRPr="00D17679">
              <w:rPr>
                <w:rStyle w:val="Hyperlink"/>
                <w:rFonts w:eastAsia="宋体" w:cs="Arial" w:hint="eastAsia"/>
                <w:color w:val="000000" w:themeColor="text1"/>
                <w:sz w:val="16"/>
                <w:szCs w:val="16"/>
                <w:lang w:eastAsia="zh-CN"/>
              </w:rPr>
              <w:t>将</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相关信息</w:t>
            </w:r>
            <w:r w:rsidRPr="00D17679">
              <w:rPr>
                <w:rStyle w:val="Hyperlink"/>
                <w:rFonts w:eastAsia="宋体" w:cs="Arial" w:hint="eastAsia"/>
                <w:color w:val="000000" w:themeColor="text1"/>
                <w:sz w:val="16"/>
                <w:szCs w:val="16"/>
                <w:lang w:eastAsia="zh-CN"/>
              </w:rPr>
              <w:t>纳入</w:t>
            </w:r>
            <w:r w:rsidRPr="00D17679">
              <w:rPr>
                <w:rStyle w:val="Hyperlink"/>
                <w:rFonts w:eastAsia="宋体" w:cs="Arial"/>
                <w:color w:val="000000" w:themeColor="text1"/>
                <w:sz w:val="16"/>
                <w:szCs w:val="16"/>
                <w:lang w:eastAsia="zh-CN"/>
              </w:rPr>
              <w:t>投资选择</w:t>
            </w:r>
            <w:r w:rsidRPr="00D17679">
              <w:rPr>
                <w:rStyle w:val="Hyperlink"/>
                <w:rFonts w:eastAsia="宋体" w:cs="Arial" w:hint="eastAsia"/>
                <w:color w:val="000000" w:themeColor="text1"/>
                <w:sz w:val="16"/>
                <w:szCs w:val="16"/>
                <w:lang w:val="en-US" w:eastAsia="zh-CN"/>
              </w:rPr>
              <w:t>流程</w:t>
            </w:r>
            <w:r w:rsidRPr="00D17679">
              <w:rPr>
                <w:rStyle w:val="Hyperlink"/>
                <w:rFonts w:eastAsia="宋体" w:cs="Arial"/>
                <w:color w:val="000000" w:themeColor="text1"/>
                <w:sz w:val="16"/>
                <w:szCs w:val="16"/>
                <w:lang w:eastAsia="zh-CN"/>
              </w:rPr>
              <w:t>，并</w:t>
            </w:r>
            <w:r w:rsidRPr="00D17679">
              <w:rPr>
                <w:rStyle w:val="Hyperlink"/>
                <w:rFonts w:eastAsia="宋体" w:cs="Arial" w:hint="eastAsia"/>
                <w:color w:val="000000" w:themeColor="text1"/>
                <w:sz w:val="16"/>
                <w:szCs w:val="16"/>
                <w:lang w:eastAsia="zh-CN"/>
              </w:rPr>
              <w:t>判断所执行</w:t>
            </w:r>
            <w:r w:rsidRPr="00D17679">
              <w:rPr>
                <w:rStyle w:val="Hyperlink"/>
                <w:rFonts w:eastAsia="宋体" w:cs="Arial"/>
                <w:color w:val="000000" w:themeColor="text1"/>
                <w:sz w:val="16"/>
                <w:szCs w:val="16"/>
                <w:lang w:eastAsia="zh-CN"/>
              </w:rPr>
              <w:t>分析的深度。</w:t>
            </w:r>
            <w:r w:rsidRPr="00D17679">
              <w:rPr>
                <w:rStyle w:val="Hyperlink"/>
                <w:rFonts w:eastAsia="宋体" w:cs="Arial" w:hint="eastAsia"/>
                <w:color w:val="000000" w:themeColor="text1"/>
                <w:sz w:val="16"/>
                <w:szCs w:val="16"/>
                <w:lang w:eastAsia="zh-CN"/>
              </w:rPr>
              <w:t>如果</w:t>
            </w:r>
            <w:r w:rsidRPr="00D17679">
              <w:rPr>
                <w:rStyle w:val="Hyperlink"/>
                <w:rFonts w:eastAsia="宋体" w:cs="Arial"/>
                <w:color w:val="000000" w:themeColor="text1"/>
                <w:sz w:val="16"/>
                <w:szCs w:val="16"/>
                <w:lang w:eastAsia="zh-CN"/>
              </w:rPr>
              <w:t>报告年度内</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因素在所有</w:t>
            </w:r>
            <w:r w:rsidRPr="00D17679">
              <w:rPr>
                <w:rStyle w:val="Hyperlink"/>
                <w:rFonts w:eastAsia="宋体"/>
                <w:color w:val="000000" w:themeColor="text1"/>
                <w:sz w:val="16"/>
                <w:szCs w:val="16"/>
                <w:lang w:eastAsia="zh-CN"/>
              </w:rPr>
              <w:t>私募股权投资</w:t>
            </w:r>
            <w:r w:rsidRPr="00D17679">
              <w:rPr>
                <w:rStyle w:val="Hyperlink"/>
                <w:rFonts w:eastAsia="宋体" w:cs="Arial" w:hint="eastAsia"/>
                <w:color w:val="000000" w:themeColor="text1"/>
                <w:sz w:val="16"/>
                <w:szCs w:val="16"/>
                <w:lang w:eastAsia="zh-CN"/>
              </w:rPr>
              <w:t>的</w:t>
            </w:r>
            <w:r w:rsidRPr="00D17679">
              <w:rPr>
                <w:rStyle w:val="Hyperlink"/>
                <w:rFonts w:eastAsia="宋体" w:cs="Arial"/>
                <w:color w:val="000000" w:themeColor="text1"/>
                <w:sz w:val="16"/>
                <w:szCs w:val="16"/>
                <w:lang w:eastAsia="zh-CN"/>
              </w:rPr>
              <w:t>决策中发挥了不可或缺的作用，</w:t>
            </w:r>
            <w:r w:rsidRPr="00D17679">
              <w:rPr>
                <w:rStyle w:val="Hyperlink"/>
                <w:rFonts w:eastAsia="宋体" w:cs="Arial" w:hint="eastAsia"/>
                <w:color w:val="000000" w:themeColor="text1"/>
                <w:sz w:val="16"/>
                <w:szCs w:val="16"/>
                <w:lang w:eastAsia="zh-CN"/>
              </w:rPr>
              <w:t>则</w:t>
            </w:r>
            <w:r w:rsidRPr="00D17679">
              <w:rPr>
                <w:rStyle w:val="Hyperlink"/>
                <w:rFonts w:eastAsia="宋体" w:cs="Arial"/>
                <w:color w:val="000000" w:themeColor="text1"/>
                <w:sz w:val="16"/>
                <w:szCs w:val="16"/>
                <w:lang w:eastAsia="zh-CN"/>
              </w:rPr>
              <w:t>被认为是良好做法。</w:t>
            </w:r>
          </w:p>
        </w:tc>
      </w:tr>
      <w:tr w:rsidR="0082617E" w:rsidRPr="00D17679" w14:paraId="43A7B9C2" w14:textId="77777777">
        <w:trPr>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309E55F" w14:textId="77777777" w:rsidR="0082617E" w:rsidRPr="00D17679" w:rsidRDefault="0082617E">
            <w:pPr>
              <w:rPr>
                <w:rStyle w:val="Hyperlink"/>
                <w:rFonts w:eastAsia="宋体"/>
                <w:b/>
                <w:sz w:val="16"/>
                <w:szCs w:val="16"/>
                <w:lang w:eastAsia="zh-CN"/>
              </w:rPr>
            </w:pPr>
            <w:r w:rsidRPr="00D17679">
              <w:rPr>
                <w:rFonts w:eastAsia="宋体" w:hint="eastAsia"/>
                <w:b/>
                <w:sz w:val="16"/>
                <w:szCs w:val="16"/>
                <w:lang w:eastAsia="zh-CN"/>
              </w:rPr>
              <w:t>补充报告指引</w:t>
            </w:r>
          </w:p>
        </w:tc>
        <w:tc>
          <w:tcPr>
            <w:tcW w:w="13043"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DB164F2"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私募股权投资选择</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是指在报告年度进行的新私募股权投资。</w:t>
            </w:r>
          </w:p>
          <w:p w14:paraId="797A866E" w14:textId="77777777" w:rsidR="0082617E" w:rsidRPr="00D17679" w:rsidRDefault="0082617E">
            <w:pPr>
              <w:rPr>
                <w:rStyle w:val="Hyperlink"/>
                <w:rFonts w:eastAsia="宋体"/>
                <w:color w:val="000000" w:themeColor="text1"/>
                <w:sz w:val="16"/>
                <w:szCs w:val="16"/>
                <w:lang w:eastAsia="zh-CN"/>
              </w:rPr>
            </w:pPr>
          </w:p>
          <w:p w14:paraId="6C842717" w14:textId="77777777" w:rsidR="0082617E" w:rsidRPr="00D17679" w:rsidRDefault="0082617E">
            <w:pPr>
              <w:rPr>
                <w:rStyle w:val="Hyperlink"/>
                <w:rFonts w:eastAsia="宋体" w:cs="Arial"/>
                <w:color w:val="000000" w:themeColor="text1"/>
                <w:sz w:val="16"/>
                <w:szCs w:val="16"/>
                <w:lang w:eastAsia="zh-CN"/>
              </w:rPr>
            </w:pPr>
            <w:r w:rsidRPr="00D17679">
              <w:rPr>
                <w:rStyle w:val="Hyperlink"/>
                <w:rFonts w:eastAsia="宋体" w:cs="Arial" w:hint="eastAsia"/>
                <w:color w:val="000000" w:themeColor="text1"/>
                <w:sz w:val="16"/>
                <w:szCs w:val="16"/>
                <w:lang w:eastAsia="zh-CN"/>
              </w:rPr>
              <w:t>“</w:t>
            </w:r>
            <w:r w:rsidRPr="00D17679">
              <w:rPr>
                <w:rStyle w:val="Hyperlink"/>
                <w:rFonts w:eastAsia="宋体" w:cs="Arial"/>
                <w:color w:val="000000" w:themeColor="text1"/>
                <w:sz w:val="16"/>
                <w:szCs w:val="16"/>
                <w:lang w:eastAsia="zh-CN"/>
              </w:rPr>
              <w:t>百日计划（或类似计划）</w:t>
            </w:r>
            <w:r w:rsidRPr="00D17679">
              <w:rPr>
                <w:rStyle w:val="Hyperlink"/>
                <w:rFonts w:eastAsia="宋体" w:cs="Arial" w:hint="eastAsia"/>
                <w:color w:val="000000" w:themeColor="text1"/>
                <w:sz w:val="16"/>
                <w:szCs w:val="16"/>
                <w:lang w:eastAsia="zh-CN"/>
              </w:rPr>
              <w:t>”</w:t>
            </w:r>
            <w:r w:rsidRPr="00D17679">
              <w:rPr>
                <w:rStyle w:val="Hyperlink"/>
                <w:rFonts w:eastAsia="宋体" w:cs="Arial"/>
                <w:color w:val="000000" w:themeColor="text1"/>
                <w:sz w:val="16"/>
                <w:szCs w:val="16"/>
                <w:lang w:eastAsia="zh-CN"/>
              </w:rPr>
              <w:t>是一份文件，列出投资者在投资的前</w:t>
            </w:r>
            <w:r w:rsidRPr="00D17679">
              <w:rPr>
                <w:rStyle w:val="Hyperlink"/>
                <w:rFonts w:eastAsia="宋体" w:cs="Arial"/>
                <w:color w:val="000000" w:themeColor="text1"/>
                <w:sz w:val="16"/>
                <w:szCs w:val="16"/>
                <w:lang w:eastAsia="zh-CN"/>
              </w:rPr>
              <w:t>100</w:t>
            </w:r>
            <w:r w:rsidRPr="00D17679">
              <w:rPr>
                <w:rStyle w:val="Hyperlink"/>
                <w:rFonts w:eastAsia="宋体" w:cs="Arial"/>
                <w:color w:val="000000" w:themeColor="text1"/>
                <w:sz w:val="16"/>
                <w:szCs w:val="16"/>
                <w:lang w:eastAsia="zh-CN"/>
              </w:rPr>
              <w:t>天内需要进行的活动。</w:t>
            </w:r>
          </w:p>
          <w:p w14:paraId="24DC8462" w14:textId="77777777" w:rsidR="0082617E" w:rsidRPr="00D17679" w:rsidRDefault="0082617E">
            <w:pPr>
              <w:rPr>
                <w:rStyle w:val="Hyperlink"/>
                <w:rFonts w:eastAsia="宋体"/>
                <w:color w:val="000000" w:themeColor="text1"/>
                <w:sz w:val="16"/>
                <w:szCs w:val="16"/>
                <w:lang w:eastAsia="zh-CN"/>
              </w:rPr>
            </w:pPr>
          </w:p>
          <w:p w14:paraId="3ACF7426"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s="Arial" w:hint="eastAsia"/>
                <w:color w:val="000000" w:themeColor="text1"/>
                <w:sz w:val="16"/>
                <w:szCs w:val="16"/>
                <w:lang w:eastAsia="zh-CN"/>
              </w:rPr>
              <w:t>“</w:t>
            </w:r>
            <w:r w:rsidRPr="00D17679">
              <w:rPr>
                <w:rStyle w:val="Hyperlink"/>
                <w:rFonts w:eastAsia="宋体" w:cs="Arial"/>
                <w:color w:val="000000" w:themeColor="text1"/>
                <w:sz w:val="16"/>
                <w:szCs w:val="16"/>
                <w:lang w:eastAsia="zh-CN"/>
              </w:rPr>
              <w:t>我们决定</w:t>
            </w:r>
            <w:r w:rsidRPr="00D17679">
              <w:rPr>
                <w:rFonts w:eastAsia="宋体" w:cs="Arial"/>
                <w:sz w:val="16"/>
                <w:szCs w:val="16"/>
                <w:lang w:eastAsia="zh-CN"/>
              </w:rPr>
              <w:t>在尽职调查阶段</w:t>
            </w:r>
            <w:r w:rsidRPr="00D17679">
              <w:rPr>
                <w:rStyle w:val="Hyperlink"/>
                <w:rFonts w:eastAsia="宋体" w:cs="Arial"/>
                <w:color w:val="000000" w:themeColor="text1"/>
                <w:sz w:val="16"/>
                <w:szCs w:val="16"/>
                <w:lang w:eastAsia="zh-CN"/>
              </w:rPr>
              <w:t>放弃潜在投资</w:t>
            </w:r>
            <w:r w:rsidRPr="00D17679">
              <w:rPr>
                <w:rStyle w:val="Hyperlink"/>
                <w:rFonts w:eastAsia="宋体" w:cs="Arial" w:hint="eastAsia"/>
                <w:color w:val="000000" w:themeColor="text1"/>
                <w:sz w:val="16"/>
                <w:szCs w:val="16"/>
                <w:lang w:eastAsia="zh-CN"/>
              </w:rPr>
              <w:t>”</w:t>
            </w:r>
            <w:r w:rsidRPr="00D17679">
              <w:rPr>
                <w:rFonts w:eastAsia="宋体" w:cs="Arial"/>
                <w:sz w:val="16"/>
                <w:szCs w:val="16"/>
                <w:lang w:eastAsia="zh-CN"/>
              </w:rPr>
              <w:t>是指在</w:t>
            </w:r>
            <w:r w:rsidRPr="00D17679">
              <w:rPr>
                <w:rStyle w:val="Hyperlink"/>
                <w:rFonts w:eastAsia="宋体" w:cs="Arial"/>
                <w:color w:val="000000" w:themeColor="text1"/>
                <w:sz w:val="16"/>
                <w:szCs w:val="16"/>
                <w:lang w:eastAsia="zh-CN"/>
              </w:rPr>
              <w:t>尽职调查阶段发现问题</w:t>
            </w:r>
            <w:r w:rsidRPr="00D17679">
              <w:rPr>
                <w:rFonts w:eastAsia="宋体" w:cs="Arial"/>
                <w:sz w:val="16"/>
                <w:szCs w:val="16"/>
                <w:lang w:eastAsia="zh-CN"/>
              </w:rPr>
              <w:t>后，</w:t>
            </w:r>
            <w:r w:rsidRPr="00D17679">
              <w:rPr>
                <w:rFonts w:eastAsia="宋体" w:cs="Arial" w:hint="eastAsia"/>
                <w:sz w:val="16"/>
                <w:szCs w:val="16"/>
                <w:lang w:val="en-US" w:eastAsia="zh-CN"/>
              </w:rPr>
              <w:t>导致</w:t>
            </w:r>
            <w:r w:rsidRPr="00D17679">
              <w:rPr>
                <w:rFonts w:eastAsia="宋体" w:cs="Arial"/>
                <w:sz w:val="16"/>
                <w:szCs w:val="16"/>
                <w:lang w:eastAsia="zh-CN"/>
              </w:rPr>
              <w:t>放弃潜在投资的任何决定</w:t>
            </w:r>
            <w:r w:rsidRPr="00D17679">
              <w:rPr>
                <w:rStyle w:val="Hyperlink"/>
                <w:rFonts w:eastAsia="宋体" w:cs="Arial"/>
                <w:color w:val="000000" w:themeColor="text1"/>
                <w:sz w:val="16"/>
                <w:szCs w:val="16"/>
                <w:lang w:eastAsia="zh-CN"/>
              </w:rPr>
              <w:t>。这一步在筛选潜在投资之后完成，并制定排除名单。</w:t>
            </w:r>
          </w:p>
        </w:tc>
      </w:tr>
      <w:tr w:rsidR="0082617E" w:rsidRPr="00D17679" w14:paraId="67E9DD32" w14:textId="77777777">
        <w:trPr>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48E2D28" w14:textId="77777777" w:rsidR="0082617E" w:rsidRPr="00D17679" w:rsidRDefault="0082617E">
            <w:pPr>
              <w:rPr>
                <w:rFonts w:eastAsia="宋体"/>
                <w:b/>
                <w:bCs/>
                <w:sz w:val="16"/>
                <w:szCs w:val="16"/>
              </w:rPr>
            </w:pPr>
            <w:proofErr w:type="spellStart"/>
            <w:r w:rsidRPr="00D17679">
              <w:rPr>
                <w:rFonts w:eastAsia="宋体"/>
                <w:b/>
                <w:bCs/>
                <w:sz w:val="16"/>
                <w:szCs w:val="16"/>
              </w:rPr>
              <w:t>其他资源</w:t>
            </w:r>
            <w:proofErr w:type="spellEnd"/>
          </w:p>
        </w:tc>
        <w:tc>
          <w:tcPr>
            <w:tcW w:w="13043"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D671DAA" w14:textId="77777777" w:rsidR="0082617E" w:rsidRPr="00D17679" w:rsidRDefault="0082617E">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如需进一步指引，请参阅</w:t>
            </w:r>
            <w:r w:rsidR="00B6032E" w:rsidRPr="00D17679">
              <w:fldChar w:fldCharType="begin"/>
            </w:r>
            <w:r w:rsidR="00B6032E" w:rsidRPr="00D17679">
              <w:rPr>
                <w:lang w:eastAsia="zh-CN"/>
              </w:rPr>
              <w:instrText xml:space="preserve"> HYPERLINK "https://www.unpri.org/an-introduction-to-responsible-investment/an-introduction-to-responsible-investment-private-equity/4941.article" </w:instrText>
            </w:r>
            <w:r w:rsidR="00B6032E" w:rsidRPr="00D17679">
              <w:fldChar w:fldCharType="separate"/>
            </w:r>
            <w:r w:rsidRPr="00D17679">
              <w:rPr>
                <w:rStyle w:val="Hyperlink"/>
                <w:rFonts w:eastAsia="宋体" w:hint="eastAsia"/>
                <w:sz w:val="16"/>
                <w:szCs w:val="16"/>
                <w:lang w:eastAsia="zh-CN"/>
              </w:rPr>
              <w:t>负责任投资简介</w:t>
            </w:r>
            <w:r w:rsidRPr="00D17679">
              <w:rPr>
                <w:rStyle w:val="Hyperlink"/>
                <w:rFonts w:eastAsia="宋体"/>
                <w:sz w:val="16"/>
                <w:szCs w:val="16"/>
                <w:lang w:eastAsia="zh-CN"/>
              </w:rPr>
              <w:t>：私募股权</w:t>
            </w:r>
            <w:r w:rsidR="00B6032E" w:rsidRPr="00D17679">
              <w:rPr>
                <w:rStyle w:val="Hyperlink"/>
                <w:rFonts w:eastAsia="宋体"/>
                <w:sz w:val="16"/>
                <w:szCs w:val="16"/>
                <w:lang w:eastAsia="zh-CN"/>
              </w:rPr>
              <w:fldChar w:fldCharType="end"/>
            </w:r>
            <w:r w:rsidRPr="00D17679">
              <w:rPr>
                <w:rStyle w:val="Hyperlink"/>
                <w:rFonts w:eastAsia="宋体"/>
                <w:color w:val="000000" w:themeColor="text1"/>
                <w:sz w:val="16"/>
                <w:szCs w:val="16"/>
                <w:lang w:eastAsia="zh-CN"/>
              </w:rPr>
              <w:t>。</w:t>
            </w:r>
          </w:p>
        </w:tc>
      </w:tr>
      <w:tr w:rsidR="0082617E" w:rsidRPr="00D17679" w14:paraId="19AA0521" w14:textId="77777777">
        <w:trPr>
          <w:trHeight w:val="300"/>
        </w:trPr>
        <w:tc>
          <w:tcPr>
            <w:tcW w:w="1488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11D7AA39" w14:textId="77777777" w:rsidR="0082617E" w:rsidRPr="00D17679" w:rsidRDefault="0082617E">
            <w:pPr>
              <w:rPr>
                <w:rFonts w:eastAsia="宋体"/>
                <w:color w:val="FFFFFF" w:themeColor="background1"/>
                <w:sz w:val="16"/>
                <w:szCs w:val="16"/>
              </w:rPr>
            </w:pPr>
            <w:proofErr w:type="spellStart"/>
            <w:r w:rsidRPr="00D17679">
              <w:rPr>
                <w:rFonts w:eastAsia="宋体" w:cs="Arial"/>
                <w:b/>
                <w:bCs/>
                <w:color w:val="FFFFFF" w:themeColor="background1"/>
                <w:sz w:val="18"/>
                <w:szCs w:val="18"/>
                <w:lang w:eastAsia="en-GB"/>
              </w:rPr>
              <w:t>逻辑</w:t>
            </w:r>
            <w:proofErr w:type="spellEnd"/>
          </w:p>
        </w:tc>
      </w:tr>
      <w:tr w:rsidR="0082617E" w:rsidRPr="00D17679" w14:paraId="5B0DA1E6" w14:textId="77777777">
        <w:trPr>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A939436"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基于</w:t>
            </w:r>
          </w:p>
        </w:tc>
        <w:tc>
          <w:tcPr>
            <w:tcW w:w="13043"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AA9B18F" w14:textId="77777777" w:rsidR="0082617E" w:rsidRPr="00D17679" w:rsidRDefault="0082617E">
            <w:pPr>
              <w:rPr>
                <w:rFonts w:eastAsia="宋体"/>
                <w:sz w:val="16"/>
                <w:szCs w:val="16"/>
              </w:rPr>
            </w:pPr>
            <w:r w:rsidRPr="00D17679">
              <w:rPr>
                <w:rFonts w:eastAsia="宋体"/>
                <w:sz w:val="16"/>
                <w:szCs w:val="16"/>
              </w:rPr>
              <w:t>[</w:t>
            </w:r>
            <w:r w:rsidRPr="00D17679">
              <w:rPr>
                <w:rFonts w:eastAsia="宋体" w:hint="eastAsia"/>
                <w:sz w:val="16"/>
                <w:szCs w:val="16"/>
                <w:lang w:eastAsia="zh-CN"/>
              </w:rPr>
              <w:t>OO 21</w:t>
            </w:r>
            <w:r w:rsidRPr="00D17679">
              <w:rPr>
                <w:rFonts w:eastAsia="宋体"/>
                <w:sz w:val="16"/>
                <w:szCs w:val="16"/>
              </w:rPr>
              <w:t>]</w:t>
            </w:r>
          </w:p>
        </w:tc>
      </w:tr>
      <w:tr w:rsidR="0082617E" w:rsidRPr="00D17679" w14:paraId="71E49ACF" w14:textId="77777777">
        <w:trPr>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508E493"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指向</w:t>
            </w:r>
          </w:p>
        </w:tc>
        <w:tc>
          <w:tcPr>
            <w:tcW w:w="13043"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135A416" w14:textId="77777777" w:rsidR="0082617E" w:rsidRPr="00D17679" w:rsidRDefault="0082617E">
            <w:pPr>
              <w:rPr>
                <w:rFonts w:eastAsia="宋体"/>
                <w:sz w:val="16"/>
                <w:szCs w:val="16"/>
              </w:rPr>
            </w:pPr>
            <w:proofErr w:type="spellStart"/>
            <w:r w:rsidRPr="00D17679">
              <w:rPr>
                <w:rFonts w:eastAsia="宋体"/>
                <w:sz w:val="16"/>
                <w:szCs w:val="16"/>
              </w:rPr>
              <w:t>不适用</w:t>
            </w:r>
            <w:proofErr w:type="spellEnd"/>
          </w:p>
        </w:tc>
      </w:tr>
      <w:tr w:rsidR="0082617E" w:rsidRPr="00D17679" w14:paraId="18A87761" w14:textId="77777777">
        <w:trPr>
          <w:trHeight w:val="300"/>
        </w:trPr>
        <w:tc>
          <w:tcPr>
            <w:tcW w:w="1488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6A13E797" w14:textId="77777777" w:rsidR="0082617E" w:rsidRPr="00D17679" w:rsidRDefault="0082617E">
            <w:pPr>
              <w:rPr>
                <w:rFonts w:eastAsia="宋体" w:cs="Arial"/>
                <w:b/>
                <w:bCs/>
                <w:color w:val="FFFFFF" w:themeColor="background1"/>
                <w:sz w:val="18"/>
                <w:szCs w:val="18"/>
                <w:lang w:eastAsia="en-GB"/>
              </w:rPr>
            </w:pPr>
            <w:proofErr w:type="spellStart"/>
            <w:r w:rsidRPr="00D17679">
              <w:rPr>
                <w:rFonts w:eastAsia="宋体" w:cs="Arial"/>
                <w:b/>
                <w:bCs/>
                <w:color w:val="FFFFFF" w:themeColor="background1"/>
                <w:sz w:val="18"/>
                <w:szCs w:val="18"/>
                <w:lang w:eastAsia="en-GB"/>
              </w:rPr>
              <w:t>评估</w:t>
            </w:r>
            <w:proofErr w:type="spellEnd"/>
          </w:p>
        </w:tc>
      </w:tr>
      <w:tr w:rsidR="0082617E" w:rsidRPr="00D17679" w14:paraId="14FA37EF" w14:textId="77777777">
        <w:trPr>
          <w:trHeight w:val="364"/>
        </w:trPr>
        <w:tc>
          <w:tcPr>
            <w:tcW w:w="1841" w:type="dxa"/>
            <w:vMerge w:val="restart"/>
            <w:tcBorders>
              <w:top w:val="single" w:sz="6" w:space="0" w:color="A6A6A6" w:themeColor="background1" w:themeShade="A6"/>
              <w:left w:val="single" w:sz="6" w:space="0" w:color="A6A6A6" w:themeColor="background1" w:themeShade="A6"/>
              <w:right w:val="single" w:sz="6" w:space="0" w:color="A6A6A6" w:themeColor="background1" w:themeShade="A6"/>
            </w:tcBorders>
            <w:shd w:val="clear" w:color="auto" w:fill="auto"/>
            <w:vAlign w:val="center"/>
          </w:tcPr>
          <w:p w14:paraId="11F890D1" w14:textId="77777777" w:rsidR="0082617E" w:rsidRPr="00D17679" w:rsidRDefault="0082617E">
            <w:pPr>
              <w:rPr>
                <w:rFonts w:eastAsia="宋体"/>
                <w:b/>
                <w:sz w:val="16"/>
                <w:szCs w:val="16"/>
              </w:rPr>
            </w:pPr>
            <w:proofErr w:type="spellStart"/>
            <w:r w:rsidRPr="00D17679">
              <w:rPr>
                <w:rFonts w:eastAsia="宋体"/>
                <w:b/>
                <w:sz w:val="16"/>
                <w:szCs w:val="16"/>
              </w:rPr>
              <w:t>评估标准</w:t>
            </w:r>
            <w:proofErr w:type="spellEnd"/>
          </w:p>
        </w:tc>
        <w:tc>
          <w:tcPr>
            <w:tcW w:w="13043"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7D86DD5" w14:textId="178718E8" w:rsidR="0082617E" w:rsidRPr="00D17679" w:rsidRDefault="0082617E">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本指标满分</w:t>
            </w:r>
            <w:r w:rsidRPr="00D17679">
              <w:rPr>
                <w:rStyle w:val="Hyperlink"/>
                <w:rFonts w:eastAsia="宋体" w:hint="eastAsia"/>
                <w:color w:val="000000" w:themeColor="text1"/>
                <w:sz w:val="16"/>
                <w:szCs w:val="16"/>
                <w:lang w:eastAsia="zh-CN"/>
              </w:rPr>
              <w:t>100</w:t>
            </w:r>
            <w:r w:rsidRPr="00D17679">
              <w:rPr>
                <w:rStyle w:val="Hyperlink"/>
                <w:rFonts w:eastAsia="宋体" w:hint="eastAsia"/>
                <w:color w:val="000000" w:themeColor="text1"/>
                <w:sz w:val="16"/>
                <w:szCs w:val="16"/>
                <w:lang w:eastAsia="zh-CN"/>
              </w:rPr>
              <w:t>分，包含字母（</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分）和覆盖面（</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分）答案选项</w:t>
            </w:r>
            <w:r w:rsidRPr="00D17679">
              <w:rPr>
                <w:rStyle w:val="Hyperlink"/>
                <w:rFonts w:eastAsia="宋体"/>
                <w:color w:val="000000" w:themeColor="text1"/>
                <w:sz w:val="16"/>
                <w:szCs w:val="16"/>
                <w:lang w:eastAsia="zh-CN"/>
              </w:rPr>
              <w:t>。最终得分将基于字母和</w:t>
            </w:r>
            <w:r w:rsidR="007D13DA" w:rsidRPr="00D17679">
              <w:rPr>
                <w:rStyle w:val="Hyperlink"/>
                <w:rFonts w:eastAsia="宋体" w:hint="eastAsia"/>
                <w:color w:val="000000" w:themeColor="text1"/>
                <w:sz w:val="16"/>
                <w:szCs w:val="16"/>
                <w:lang w:eastAsia="zh-CN"/>
              </w:rPr>
              <w:t>覆盖面</w:t>
            </w:r>
            <w:r w:rsidRPr="00D17679">
              <w:rPr>
                <w:rStyle w:val="Hyperlink"/>
                <w:rFonts w:eastAsia="宋体"/>
                <w:color w:val="000000" w:themeColor="text1"/>
                <w:sz w:val="16"/>
                <w:szCs w:val="16"/>
                <w:lang w:eastAsia="zh-CN"/>
              </w:rPr>
              <w:t>答案选项的最高得分组合。</w:t>
            </w:r>
          </w:p>
        </w:tc>
      </w:tr>
      <w:tr w:rsidR="0082617E" w:rsidRPr="00D17679" w14:paraId="2EB95F8F" w14:textId="77777777">
        <w:trPr>
          <w:trHeight w:val="1488"/>
        </w:trPr>
        <w:tc>
          <w:tcPr>
            <w:tcW w:w="1841" w:type="dxa"/>
            <w:vMerge/>
            <w:tcBorders>
              <w:left w:val="single" w:sz="6" w:space="0" w:color="A6A6A6" w:themeColor="background1" w:themeShade="A6"/>
              <w:right w:val="single" w:sz="6" w:space="0" w:color="A6A6A6" w:themeColor="background1" w:themeShade="A6"/>
            </w:tcBorders>
            <w:shd w:val="clear" w:color="auto" w:fill="DFF5F9"/>
            <w:vAlign w:val="center"/>
          </w:tcPr>
          <w:p w14:paraId="5E407E19" w14:textId="77777777" w:rsidR="0082617E" w:rsidRPr="00D17679" w:rsidRDefault="0082617E">
            <w:pPr>
              <w:rPr>
                <w:rFonts w:eastAsia="宋体"/>
                <w:b/>
                <w:sz w:val="16"/>
                <w:szCs w:val="16"/>
                <w:lang w:eastAsia="zh-CN"/>
              </w:rPr>
            </w:pPr>
          </w:p>
        </w:tc>
        <w:tc>
          <w:tcPr>
            <w:tcW w:w="396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B3280B6"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字母答案选项总计</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w:t>
            </w:r>
            <w:r w:rsidRPr="00D17679">
              <w:rPr>
                <w:rStyle w:val="Hyperlink"/>
                <w:rFonts w:eastAsia="宋体"/>
                <w:color w:val="000000" w:themeColor="text1"/>
                <w:sz w:val="16"/>
                <w:szCs w:val="16"/>
                <w:lang w:eastAsia="zh-CN"/>
              </w:rPr>
              <w:t xml:space="preserve"> </w:t>
            </w:r>
          </w:p>
          <w:p w14:paraId="0B80BB15" w14:textId="77777777" w:rsidR="0082617E" w:rsidRPr="00D17679" w:rsidRDefault="0082617E">
            <w:pPr>
              <w:rPr>
                <w:rStyle w:val="Hyperlink"/>
                <w:rFonts w:eastAsia="宋体"/>
                <w:color w:val="000000" w:themeColor="text1"/>
                <w:sz w:val="16"/>
                <w:szCs w:val="16"/>
                <w:lang w:eastAsia="zh-CN"/>
              </w:rPr>
            </w:pPr>
          </w:p>
          <w:p w14:paraId="6495DCEF"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Fonts w:eastAsia="宋体" w:cs="Arial"/>
                <w:color w:val="000000" w:themeColor="text1"/>
                <w:sz w:val="16"/>
                <w:szCs w:val="16"/>
                <w:lang w:eastAsia="zh-CN"/>
              </w:rPr>
              <w:t>-</w:t>
            </w:r>
            <w:r w:rsidRPr="00D17679">
              <w:rPr>
                <w:rStyle w:val="Hyperlink"/>
                <w:rFonts w:eastAsia="宋体"/>
                <w:color w:val="000000" w:themeColor="text1"/>
                <w:sz w:val="16"/>
                <w:szCs w:val="16"/>
                <w:lang w:eastAsia="zh-CN"/>
              </w:rPr>
              <w:t>F</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5</w:t>
            </w:r>
            <w:r w:rsidRPr="00D17679">
              <w:rPr>
                <w:rStyle w:val="Hyperlink"/>
                <w:rFonts w:eastAsia="宋体" w:hint="eastAsia"/>
                <w:color w:val="000000" w:themeColor="text1"/>
                <w:sz w:val="16"/>
                <w:szCs w:val="16"/>
                <w:lang w:eastAsia="zh-CN"/>
              </w:rPr>
              <w:t>项或以上</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50</w:t>
            </w:r>
            <w:r w:rsidRPr="00D17679">
              <w:rPr>
                <w:rStyle w:val="Hyperlink"/>
                <w:rFonts w:eastAsia="宋体"/>
                <w:color w:val="000000" w:themeColor="text1"/>
                <w:sz w:val="16"/>
                <w:szCs w:val="16"/>
                <w:lang w:eastAsia="zh-CN"/>
              </w:rPr>
              <w:t>分；</w:t>
            </w:r>
            <w:r w:rsidRPr="00D17679">
              <w:rPr>
                <w:rStyle w:val="Hyperlink"/>
                <w:rFonts w:eastAsia="宋体"/>
                <w:b/>
                <w:bCs/>
                <w:color w:val="000000" w:themeColor="text1"/>
                <w:sz w:val="16"/>
                <w:szCs w:val="16"/>
                <w:lang w:eastAsia="zh-CN"/>
              </w:rPr>
              <w:t>必须</w:t>
            </w:r>
            <w:r w:rsidRPr="00D17679">
              <w:rPr>
                <w:rStyle w:val="Hyperlink"/>
                <w:rFonts w:eastAsia="宋体"/>
                <w:color w:val="000000" w:themeColor="text1"/>
                <w:sz w:val="16"/>
                <w:szCs w:val="16"/>
                <w:lang w:eastAsia="zh-CN"/>
              </w:rPr>
              <w:t>包括</w:t>
            </w:r>
            <w:r w:rsidRPr="00D17679">
              <w:rPr>
                <w:rStyle w:val="Hyperlink"/>
                <w:rFonts w:eastAsia="宋体"/>
                <w:color w:val="000000" w:themeColor="text1"/>
                <w:sz w:val="16"/>
                <w:szCs w:val="16"/>
                <w:lang w:eastAsia="zh-CN"/>
              </w:rPr>
              <w:t>F</w:t>
            </w:r>
            <w:r w:rsidRPr="00D17679">
              <w:rPr>
                <w:rStyle w:val="Hyperlink"/>
                <w:rFonts w:eastAsia="宋体"/>
                <w:color w:val="000000" w:themeColor="text1"/>
                <w:sz w:val="16"/>
                <w:szCs w:val="16"/>
                <w:lang w:eastAsia="zh-CN"/>
              </w:rPr>
              <w:t>。</w:t>
            </w:r>
          </w:p>
          <w:p w14:paraId="6449A187"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Fonts w:eastAsia="宋体" w:cs="Arial"/>
                <w:color w:val="000000" w:themeColor="text1"/>
                <w:sz w:val="16"/>
                <w:szCs w:val="16"/>
                <w:lang w:eastAsia="zh-CN"/>
              </w:rPr>
              <w:t>-</w:t>
            </w:r>
            <w:r w:rsidRPr="00D17679">
              <w:rPr>
                <w:rStyle w:val="Hyperlink"/>
                <w:rFonts w:eastAsia="宋体"/>
                <w:color w:val="000000" w:themeColor="text1"/>
                <w:sz w:val="16"/>
                <w:szCs w:val="16"/>
                <w:lang w:eastAsia="zh-CN"/>
              </w:rPr>
              <w:t>F</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4</w:t>
            </w:r>
            <w:r w:rsidRPr="00D17679">
              <w:rPr>
                <w:rStyle w:val="Hyperlink"/>
                <w:rFonts w:eastAsia="宋体" w:hint="eastAsia"/>
                <w:color w:val="000000" w:themeColor="text1"/>
                <w:sz w:val="16"/>
                <w:szCs w:val="16"/>
                <w:lang w:eastAsia="zh-CN"/>
              </w:rPr>
              <w:t>项或以上</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33</w:t>
            </w:r>
            <w:r w:rsidRPr="00D17679">
              <w:rPr>
                <w:rStyle w:val="Hyperlink"/>
                <w:rFonts w:eastAsia="宋体"/>
                <w:color w:val="000000" w:themeColor="text1"/>
                <w:sz w:val="16"/>
                <w:szCs w:val="16"/>
                <w:lang w:eastAsia="zh-CN"/>
              </w:rPr>
              <w:t>分。</w:t>
            </w:r>
          </w:p>
          <w:p w14:paraId="77C696AD" w14:textId="77777777" w:rsidR="0082617E" w:rsidRPr="00D17679" w:rsidRDefault="0082617E">
            <w:pPr>
              <w:rPr>
                <w:rStyle w:val="Hyperlink"/>
                <w:rFonts w:eastAsia="宋体"/>
                <w:color w:val="000000" w:themeColor="text1"/>
                <w:sz w:val="16"/>
                <w:szCs w:val="16"/>
                <w:lang w:eastAsia="zh-CN"/>
              </w:rPr>
            </w:pPr>
            <w:r w:rsidRPr="00D17679">
              <w:rPr>
                <w:rFonts w:eastAsia="宋体"/>
                <w:sz w:val="16"/>
                <w:szCs w:val="16"/>
                <w:lang w:eastAsia="zh-CN"/>
              </w:rPr>
              <w:t>从</w:t>
            </w:r>
            <w:r w:rsidRPr="00D17679">
              <w:rPr>
                <w:rFonts w:eastAsia="宋体"/>
                <w:sz w:val="16"/>
                <w:szCs w:val="16"/>
                <w:lang w:eastAsia="zh-CN"/>
              </w:rPr>
              <w:t>A-F</w:t>
            </w:r>
            <w:r w:rsidRPr="00D17679">
              <w:rPr>
                <w:rFonts w:eastAsia="宋体"/>
                <w:sz w:val="16"/>
                <w:szCs w:val="16"/>
                <w:lang w:eastAsia="zh-CN"/>
              </w:rPr>
              <w:t>中选择</w:t>
            </w:r>
            <w:r w:rsidRPr="00D17679">
              <w:rPr>
                <w:rFonts w:eastAsia="宋体"/>
                <w:sz w:val="16"/>
                <w:szCs w:val="16"/>
                <w:lang w:eastAsia="zh-CN"/>
              </w:rPr>
              <w:t>2-</w:t>
            </w:r>
            <w:r w:rsidRPr="00D17679">
              <w:rPr>
                <w:rFonts w:eastAsia="宋体" w:cs="Arial"/>
                <w:color w:val="000000" w:themeColor="text1"/>
                <w:sz w:val="16"/>
                <w:szCs w:val="16"/>
                <w:lang w:eastAsia="zh-CN"/>
              </w:rPr>
              <w:t>3</w:t>
            </w:r>
            <w:r w:rsidRPr="00D17679">
              <w:rPr>
                <w:rFonts w:eastAsia="宋体" w:cs="Arial"/>
                <w:color w:val="000000" w:themeColor="text1"/>
                <w:sz w:val="16"/>
                <w:szCs w:val="16"/>
                <w:lang w:eastAsia="zh-CN"/>
              </w:rPr>
              <w:t>项</w:t>
            </w:r>
            <w:r w:rsidRPr="00D17679">
              <w:rPr>
                <w:rFonts w:eastAsia="宋体" w:cs="Arial" w:hint="eastAsia"/>
                <w:color w:val="000000" w:themeColor="text1"/>
                <w:sz w:val="16"/>
                <w:szCs w:val="16"/>
                <w:lang w:eastAsia="zh-CN"/>
              </w:rPr>
              <w:t>，</w:t>
            </w:r>
            <w:r w:rsidRPr="00D17679">
              <w:rPr>
                <w:rFonts w:eastAsia="宋体" w:cs="Arial"/>
                <w:color w:val="000000" w:themeColor="text1"/>
                <w:sz w:val="16"/>
                <w:szCs w:val="16"/>
                <w:lang w:eastAsia="zh-CN"/>
              </w:rPr>
              <w:t>得</w:t>
            </w:r>
            <w:r w:rsidRPr="00D17679">
              <w:rPr>
                <w:rStyle w:val="Hyperlink"/>
                <w:rFonts w:eastAsia="宋体"/>
                <w:color w:val="000000" w:themeColor="text1"/>
                <w:sz w:val="16"/>
                <w:szCs w:val="16"/>
                <w:lang w:eastAsia="zh-CN"/>
              </w:rPr>
              <w:t>16</w:t>
            </w:r>
            <w:r w:rsidRPr="00D17679">
              <w:rPr>
                <w:rStyle w:val="Hyperlink"/>
                <w:rFonts w:eastAsia="宋体"/>
                <w:color w:val="000000" w:themeColor="text1"/>
                <w:sz w:val="16"/>
                <w:szCs w:val="16"/>
                <w:lang w:eastAsia="zh-CN"/>
              </w:rPr>
              <w:t>分。</w:t>
            </w:r>
          </w:p>
          <w:p w14:paraId="188F5480"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A-F</w:t>
            </w:r>
            <w:r w:rsidRPr="00D17679">
              <w:rPr>
                <w:rStyle w:val="Hyperlink"/>
                <w:rFonts w:eastAsia="宋体"/>
                <w:b/>
                <w:bCs/>
                <w:color w:val="000000" w:themeColor="text1"/>
                <w:sz w:val="16"/>
                <w:szCs w:val="16"/>
                <w:lang w:eastAsia="zh-CN"/>
              </w:rPr>
              <w:t>或</w:t>
            </w:r>
            <w:r w:rsidRPr="00D17679">
              <w:rPr>
                <w:rStyle w:val="Hyperlink"/>
                <w:rFonts w:eastAsia="宋体"/>
                <w:color w:val="000000" w:themeColor="text1"/>
                <w:sz w:val="16"/>
                <w:szCs w:val="16"/>
                <w:lang w:eastAsia="zh-CN"/>
              </w:rPr>
              <w:t>G</w:t>
            </w:r>
            <w:r w:rsidRPr="00D17679">
              <w:rPr>
                <w:rStyle w:val="Hyperlink"/>
                <w:rFonts w:eastAsia="宋体"/>
                <w:color w:val="000000" w:themeColor="text1"/>
                <w:sz w:val="16"/>
                <w:szCs w:val="16"/>
                <w:lang w:eastAsia="zh-CN"/>
              </w:rPr>
              <w:t>中选</w:t>
            </w:r>
            <w:r w:rsidRPr="00D17679">
              <w:rPr>
                <w:rStyle w:val="Hyperlink"/>
                <w:rFonts w:eastAsia="宋体"/>
                <w:color w:val="000000" w:themeColor="text1"/>
                <w:sz w:val="16"/>
                <w:szCs w:val="16"/>
                <w:lang w:eastAsia="zh-CN"/>
              </w:rPr>
              <w:t>1</w:t>
            </w:r>
            <w:r w:rsidRPr="00D17679">
              <w:rPr>
                <w:rFonts w:eastAsia="宋体" w:cs="Arial"/>
                <w:color w:val="000000" w:themeColor="text1"/>
                <w:sz w:val="16"/>
                <w:szCs w:val="16"/>
                <w:lang w:eastAsia="zh-CN"/>
              </w:rPr>
              <w:t>项</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0</w:t>
            </w:r>
            <w:r w:rsidRPr="00D17679">
              <w:rPr>
                <w:rStyle w:val="Hyperlink"/>
                <w:rFonts w:eastAsia="宋体"/>
                <w:color w:val="000000" w:themeColor="text1"/>
                <w:sz w:val="16"/>
                <w:szCs w:val="16"/>
                <w:lang w:eastAsia="zh-CN"/>
              </w:rPr>
              <w:t>分。</w:t>
            </w:r>
          </w:p>
        </w:tc>
        <w:tc>
          <w:tcPr>
            <w:tcW w:w="70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DA96A79" w14:textId="77777777" w:rsidR="0082617E" w:rsidRPr="00D17679" w:rsidRDefault="0082617E">
            <w:pPr>
              <w:rPr>
                <w:rStyle w:val="Hyperlink"/>
                <w:rFonts w:eastAsia="宋体"/>
                <w:b/>
                <w:bCs/>
                <w:color w:val="000000" w:themeColor="text1"/>
                <w:sz w:val="16"/>
                <w:szCs w:val="16"/>
              </w:rPr>
            </w:pPr>
            <w:r w:rsidRPr="00D17679">
              <w:rPr>
                <w:rStyle w:val="Hyperlink"/>
                <w:rFonts w:eastAsia="宋体"/>
                <w:b/>
                <w:bCs/>
                <w:color w:val="000000" w:themeColor="text1"/>
                <w:sz w:val="16"/>
                <w:szCs w:val="16"/>
              </w:rPr>
              <w:t>和</w:t>
            </w:r>
          </w:p>
        </w:tc>
        <w:tc>
          <w:tcPr>
            <w:tcW w:w="410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76671BB"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覆盖面答案选项总计</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w:t>
            </w:r>
          </w:p>
          <w:p w14:paraId="3026019B" w14:textId="77777777" w:rsidR="0082617E" w:rsidRPr="00D17679" w:rsidRDefault="0082617E">
            <w:pPr>
              <w:rPr>
                <w:rStyle w:val="Hyperlink"/>
                <w:rFonts w:eastAsia="宋体"/>
                <w:color w:val="000000" w:themeColor="text1"/>
                <w:sz w:val="16"/>
                <w:szCs w:val="16"/>
                <w:lang w:eastAsia="zh-CN"/>
              </w:rPr>
            </w:pPr>
          </w:p>
          <w:p w14:paraId="3D1855B9"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Style w:val="Hyperlink"/>
                <w:rFonts w:eastAsia="宋体"/>
                <w:color w:val="000000" w:themeColor="text1"/>
                <w:sz w:val="16"/>
                <w:szCs w:val="16"/>
                <w:lang w:eastAsia="zh-CN"/>
              </w:rPr>
              <w:t>到</w:t>
            </w:r>
            <w:r w:rsidRPr="00D17679">
              <w:rPr>
                <w:rStyle w:val="Hyperlink"/>
                <w:rFonts w:eastAsia="宋体"/>
                <w:color w:val="000000" w:themeColor="text1"/>
                <w:sz w:val="16"/>
                <w:szCs w:val="16"/>
                <w:lang w:eastAsia="zh-CN"/>
              </w:rPr>
              <w:t>F</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每个选项得分如下：</w:t>
            </w:r>
          </w:p>
          <w:p w14:paraId="699D7FCF"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所有（</w:t>
            </w:r>
            <w:r w:rsidRPr="00D17679">
              <w:rPr>
                <w:rStyle w:val="Hyperlink"/>
                <w:rFonts w:eastAsia="宋体"/>
                <w:color w:val="000000" w:themeColor="text1"/>
                <w:sz w:val="16"/>
                <w:szCs w:val="16"/>
                <w:lang w:eastAsia="zh-CN"/>
              </w:rPr>
              <w:t>1</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50/5</w:t>
            </w:r>
            <w:r w:rsidRPr="00D17679">
              <w:rPr>
                <w:rStyle w:val="Hyperlink"/>
                <w:rFonts w:eastAsia="宋体"/>
                <w:color w:val="000000" w:themeColor="text1"/>
                <w:sz w:val="16"/>
                <w:szCs w:val="16"/>
                <w:lang w:eastAsia="zh-CN"/>
              </w:rPr>
              <w:t>分。</w:t>
            </w:r>
          </w:p>
          <w:p w14:paraId="5A3D0DBA"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多数（</w:t>
            </w:r>
            <w:r w:rsidRPr="00D17679">
              <w:rPr>
                <w:rStyle w:val="Hyperlink"/>
                <w:rFonts w:eastAsia="宋体"/>
                <w:color w:val="000000" w:themeColor="text1"/>
                <w:sz w:val="16"/>
                <w:szCs w:val="16"/>
                <w:lang w:eastAsia="zh-CN"/>
              </w:rPr>
              <w:t>2</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25/5</w:t>
            </w:r>
            <w:r w:rsidRPr="00D17679">
              <w:rPr>
                <w:rStyle w:val="Hyperlink"/>
                <w:rFonts w:eastAsia="宋体"/>
                <w:color w:val="000000" w:themeColor="text1"/>
                <w:sz w:val="16"/>
                <w:szCs w:val="16"/>
                <w:lang w:eastAsia="zh-CN"/>
              </w:rPr>
              <w:t>分。</w:t>
            </w:r>
          </w:p>
          <w:p w14:paraId="73447721"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少数</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3</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12/5</w:t>
            </w:r>
            <w:r w:rsidRPr="00D17679">
              <w:rPr>
                <w:rStyle w:val="Hyperlink"/>
                <w:rFonts w:eastAsia="宋体"/>
                <w:color w:val="000000" w:themeColor="text1"/>
                <w:sz w:val="16"/>
                <w:szCs w:val="16"/>
                <w:lang w:eastAsia="zh-CN"/>
              </w:rPr>
              <w:t>分。</w:t>
            </w:r>
          </w:p>
        </w:tc>
        <w:tc>
          <w:tcPr>
            <w:tcW w:w="42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49B0FAC" w14:textId="77777777" w:rsidR="0082617E" w:rsidRPr="00D17679" w:rsidRDefault="0082617E">
            <w:pPr>
              <w:rPr>
                <w:rStyle w:val="Hyperlink"/>
                <w:rFonts w:eastAsia="宋体"/>
                <w:color w:val="auto"/>
                <w:sz w:val="16"/>
                <w:szCs w:val="16"/>
                <w:lang w:eastAsia="zh-CN"/>
              </w:rPr>
            </w:pPr>
            <w:r w:rsidRPr="00D17679">
              <w:rPr>
                <w:rStyle w:val="Hyperlink"/>
                <w:rFonts w:eastAsia="宋体" w:hint="eastAsia"/>
                <w:color w:val="auto"/>
                <w:sz w:val="16"/>
                <w:szCs w:val="16"/>
                <w:lang w:eastAsia="zh-CN"/>
              </w:rPr>
              <w:t>更多信息：</w:t>
            </w:r>
          </w:p>
          <w:p w14:paraId="6BB4F580" w14:textId="77777777" w:rsidR="0082617E" w:rsidRPr="00D17679" w:rsidRDefault="0082617E">
            <w:pPr>
              <w:rPr>
                <w:rStyle w:val="Hyperlink"/>
                <w:rFonts w:eastAsia="宋体"/>
                <w:color w:val="auto"/>
                <w:sz w:val="16"/>
                <w:szCs w:val="16"/>
                <w:lang w:eastAsia="zh-CN"/>
              </w:rPr>
            </w:pPr>
          </w:p>
          <w:p w14:paraId="183B1C4C" w14:textId="77777777" w:rsidR="0082617E" w:rsidRPr="00D17679" w:rsidRDefault="0082617E">
            <w:pPr>
              <w:rPr>
                <w:rStyle w:val="Hyperlink"/>
                <w:rFonts w:eastAsia="宋体"/>
                <w:color w:val="000000" w:themeColor="text1"/>
                <w:sz w:val="16"/>
                <w:szCs w:val="16"/>
                <w:lang w:eastAsia="zh-CN"/>
              </w:rPr>
            </w:pPr>
            <w:r w:rsidRPr="00D17679">
              <w:rPr>
                <w:rFonts w:eastAsia="宋体"/>
                <w:sz w:val="16"/>
                <w:szCs w:val="16"/>
                <w:lang w:eastAsia="zh-CN"/>
              </w:rPr>
              <w:t>选择</w:t>
            </w:r>
            <w:r w:rsidRPr="00D17679">
              <w:rPr>
                <w:rFonts w:eastAsia="宋体"/>
                <w:sz w:val="16"/>
                <w:szCs w:val="16"/>
                <w:lang w:eastAsia="zh-CN"/>
              </w:rPr>
              <w:t>G</w:t>
            </w:r>
            <w:r w:rsidRPr="00D17679">
              <w:rPr>
                <w:rFonts w:eastAsia="宋体"/>
                <w:sz w:val="16"/>
                <w:szCs w:val="16"/>
                <w:lang w:eastAsia="zh-CN"/>
              </w:rPr>
              <w:t>将导致</w:t>
            </w:r>
            <w:r w:rsidRPr="00D17679">
              <w:rPr>
                <w:rFonts w:eastAsia="宋体" w:hint="eastAsia"/>
                <w:sz w:val="16"/>
                <w:szCs w:val="16"/>
                <w:lang w:eastAsia="zh-CN"/>
              </w:rPr>
              <w:t>该指标得分为</w:t>
            </w:r>
            <w:r w:rsidRPr="00D17679">
              <w:rPr>
                <w:rFonts w:eastAsia="宋体"/>
                <w:sz w:val="16"/>
                <w:szCs w:val="16"/>
                <w:lang w:eastAsia="zh-CN"/>
              </w:rPr>
              <w:t>0/100</w:t>
            </w:r>
            <w:r w:rsidRPr="00D17679">
              <w:rPr>
                <w:rFonts w:eastAsia="宋体"/>
                <w:sz w:val="16"/>
                <w:szCs w:val="16"/>
                <w:lang w:eastAsia="zh-CN"/>
              </w:rPr>
              <w:t>分。</w:t>
            </w:r>
          </w:p>
        </w:tc>
      </w:tr>
      <w:tr w:rsidR="0082617E" w:rsidRPr="00D17679" w14:paraId="349DC815" w14:textId="77777777">
        <w:trPr>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893C386" w14:textId="77777777" w:rsidR="0082617E" w:rsidRPr="00D17679" w:rsidRDefault="0082617E">
            <w:pPr>
              <w:spacing w:line="240" w:lineRule="auto"/>
              <w:rPr>
                <w:rFonts w:eastAsia="宋体"/>
                <w:b/>
                <w:bCs/>
                <w:sz w:val="16"/>
                <w:szCs w:val="16"/>
                <w:lang w:eastAsia="zh-CN"/>
              </w:rPr>
            </w:pPr>
            <w:r w:rsidRPr="00D17679">
              <w:rPr>
                <w:rFonts w:eastAsia="宋体" w:hint="eastAsia"/>
                <w:b/>
                <w:sz w:val="16"/>
                <w:szCs w:val="16"/>
                <w:lang w:eastAsia="zh-CN"/>
              </w:rPr>
              <w:t>乘数</w:t>
            </w:r>
          </w:p>
        </w:tc>
        <w:tc>
          <w:tcPr>
            <w:tcW w:w="13043"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7C0A599" w14:textId="08E1CC37" w:rsidR="0082617E" w:rsidRPr="00D17679" w:rsidRDefault="00B0772A">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高</w:t>
            </w:r>
          </w:p>
        </w:tc>
      </w:tr>
    </w:tbl>
    <w:p w14:paraId="24119DE1" w14:textId="77777777" w:rsidR="0082617E" w:rsidRPr="00D17679" w:rsidRDefault="0082617E" w:rsidP="0082617E">
      <w:pPr>
        <w:spacing w:after="160" w:line="259" w:lineRule="auto"/>
        <w:rPr>
          <w:rFonts w:eastAsia="宋体"/>
          <w:lang w:eastAsia="zh-CN"/>
        </w:rPr>
      </w:pPr>
      <w:r w:rsidRPr="00D17679">
        <w:rPr>
          <w:rFonts w:eastAsia="宋体"/>
          <w:lang w:eastAsia="zh-CN"/>
        </w:rPr>
        <w:br w:type="page"/>
      </w:r>
    </w:p>
    <w:tbl>
      <w:tblPr>
        <w:tblW w:w="1484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25"/>
        <w:gridCol w:w="1551"/>
        <w:gridCol w:w="2998"/>
        <w:gridCol w:w="573"/>
        <w:gridCol w:w="3718"/>
        <w:gridCol w:w="322"/>
        <w:gridCol w:w="1908"/>
        <w:gridCol w:w="1939"/>
        <w:gridCol w:w="8"/>
      </w:tblGrid>
      <w:tr w:rsidR="0082617E" w:rsidRPr="00D17679" w14:paraId="68476648" w14:textId="77777777">
        <w:trPr>
          <w:gridAfter w:val="1"/>
          <w:wAfter w:w="8" w:type="dxa"/>
          <w:trHeight w:val="380"/>
        </w:trPr>
        <w:tc>
          <w:tcPr>
            <w:tcW w:w="1825" w:type="dxa"/>
            <w:vMerge w:val="restart"/>
            <w:shd w:val="clear" w:color="auto" w:fill="DFF5F9"/>
            <w:vAlign w:val="center"/>
          </w:tcPr>
          <w:p w14:paraId="52E288D2" w14:textId="77777777" w:rsidR="0082617E" w:rsidRPr="00D17679" w:rsidRDefault="0082617E">
            <w:pPr>
              <w:spacing w:line="240" w:lineRule="auto"/>
              <w:jc w:val="center"/>
              <w:textAlignment w:val="baseline"/>
              <w:rPr>
                <w:rFonts w:eastAsia="宋体" w:cs="Arial"/>
                <w:b/>
                <w:sz w:val="14"/>
                <w:szCs w:val="14"/>
                <w:lang w:eastAsia="en-GB"/>
              </w:rPr>
            </w:pPr>
            <w:proofErr w:type="spellStart"/>
            <w:r w:rsidRPr="00D17679">
              <w:rPr>
                <w:rFonts w:eastAsia="宋体" w:cs="Arial"/>
                <w:b/>
                <w:sz w:val="14"/>
                <w:szCs w:val="14"/>
                <w:lang w:eastAsia="en-GB"/>
              </w:rPr>
              <w:lastRenderedPageBreak/>
              <w:t>指标</w:t>
            </w:r>
            <w:r w:rsidRPr="00D17679">
              <w:rPr>
                <w:rFonts w:eastAsia="宋体" w:cs="Arial"/>
                <w:b/>
                <w:sz w:val="14"/>
                <w:szCs w:val="14"/>
                <w:lang w:eastAsia="en-GB"/>
              </w:rPr>
              <w:t>ID</w:t>
            </w:r>
            <w:proofErr w:type="spellEnd"/>
          </w:p>
          <w:p w14:paraId="57A7B016" w14:textId="77777777" w:rsidR="0082617E" w:rsidRPr="00D17679" w:rsidRDefault="0082617E">
            <w:pPr>
              <w:spacing w:line="240" w:lineRule="auto"/>
              <w:jc w:val="center"/>
              <w:textAlignment w:val="baseline"/>
              <w:rPr>
                <w:rFonts w:eastAsia="宋体" w:cs="Arial"/>
                <w:b/>
                <w:sz w:val="14"/>
                <w:szCs w:val="14"/>
                <w:lang w:eastAsia="en-GB"/>
              </w:rPr>
            </w:pPr>
          </w:p>
          <w:p w14:paraId="571B26FD" w14:textId="77777777" w:rsidR="0082617E" w:rsidRPr="00D17679" w:rsidRDefault="0082617E">
            <w:pPr>
              <w:pStyle w:val="Indicatorsubsection"/>
              <w:rPr>
                <w:rFonts w:eastAsia="宋体"/>
                <w:sz w:val="18"/>
                <w:szCs w:val="18"/>
                <w:lang w:val="en-GB"/>
              </w:rPr>
            </w:pPr>
            <w:bookmarkStart w:id="15" w:name="_Toc135416373"/>
            <w:r w:rsidRPr="00D17679">
              <w:rPr>
                <w:lang w:val="en-GB"/>
              </w:rPr>
              <w:t>PE 5</w:t>
            </w:r>
            <w:bookmarkEnd w:id="15"/>
          </w:p>
        </w:tc>
        <w:tc>
          <w:tcPr>
            <w:tcW w:w="1551" w:type="dxa"/>
            <w:shd w:val="clear" w:color="auto" w:fill="DFF5F9"/>
            <w:vAlign w:val="center"/>
          </w:tcPr>
          <w:p w14:paraId="47B3A06F"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cs="Arial" w:hint="eastAsia"/>
                <w:b/>
                <w:sz w:val="14"/>
                <w:szCs w:val="14"/>
                <w:lang w:eastAsia="zh-CN"/>
              </w:rPr>
              <w:t>基于：</w:t>
            </w:r>
            <w:r w:rsidRPr="00D17679">
              <w:rPr>
                <w:rFonts w:eastAsia="宋体" w:cs="Arial"/>
                <w:b/>
                <w:sz w:val="14"/>
                <w:szCs w:val="14"/>
                <w:lang w:eastAsia="en-GB"/>
              </w:rPr>
              <w:t xml:space="preserve"> </w:t>
            </w:r>
          </w:p>
        </w:tc>
        <w:tc>
          <w:tcPr>
            <w:tcW w:w="3571" w:type="dxa"/>
            <w:gridSpan w:val="2"/>
            <w:shd w:val="clear" w:color="auto" w:fill="DFF5F9"/>
            <w:vAlign w:val="center"/>
          </w:tcPr>
          <w:p w14:paraId="511EAB13"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b/>
                <w:bCs/>
                <w:sz w:val="22"/>
                <w:szCs w:val="22"/>
              </w:rPr>
              <w:t>OO 21</w:t>
            </w:r>
          </w:p>
        </w:tc>
        <w:tc>
          <w:tcPr>
            <w:tcW w:w="4040" w:type="dxa"/>
            <w:gridSpan w:val="2"/>
            <w:vMerge w:val="restart"/>
            <w:shd w:val="clear" w:color="auto" w:fill="DFF5F9"/>
            <w:vAlign w:val="center"/>
          </w:tcPr>
          <w:p w14:paraId="2095CF32" w14:textId="77777777" w:rsidR="0082617E" w:rsidRPr="00D17679" w:rsidRDefault="0082617E">
            <w:pPr>
              <w:spacing w:line="240" w:lineRule="auto"/>
              <w:jc w:val="center"/>
              <w:textAlignment w:val="baseline"/>
              <w:rPr>
                <w:rFonts w:eastAsia="宋体" w:cs="Arial"/>
                <w:sz w:val="14"/>
                <w:szCs w:val="14"/>
                <w:lang w:eastAsia="en-GB"/>
              </w:rPr>
            </w:pPr>
            <w:proofErr w:type="spellStart"/>
            <w:r w:rsidRPr="00D17679">
              <w:rPr>
                <w:rFonts w:eastAsia="宋体" w:cs="Arial"/>
                <w:sz w:val="14"/>
                <w:szCs w:val="14"/>
                <w:lang w:eastAsia="en-GB"/>
              </w:rPr>
              <w:t>分节</w:t>
            </w:r>
            <w:proofErr w:type="spellEnd"/>
            <w:r w:rsidRPr="00D17679">
              <w:rPr>
                <w:rFonts w:eastAsia="宋体" w:cs="Arial"/>
                <w:sz w:val="14"/>
                <w:szCs w:val="14"/>
                <w:lang w:eastAsia="en-GB"/>
              </w:rPr>
              <w:t xml:space="preserve"> </w:t>
            </w:r>
          </w:p>
          <w:p w14:paraId="2E3A7C18" w14:textId="77777777" w:rsidR="0082617E" w:rsidRPr="00D17679" w:rsidRDefault="0082617E">
            <w:pPr>
              <w:spacing w:line="240" w:lineRule="auto"/>
              <w:jc w:val="center"/>
              <w:textAlignment w:val="baseline"/>
              <w:rPr>
                <w:rFonts w:eastAsia="宋体" w:cs="Arial"/>
                <w:sz w:val="14"/>
                <w:szCs w:val="14"/>
                <w:lang w:eastAsia="en-GB"/>
              </w:rPr>
            </w:pPr>
          </w:p>
          <w:p w14:paraId="14B770C6" w14:textId="77777777" w:rsidR="0082617E" w:rsidRPr="00D17679" w:rsidRDefault="0082617E">
            <w:pPr>
              <w:jc w:val="center"/>
              <w:rPr>
                <w:rFonts w:eastAsia="宋体"/>
                <w:sz w:val="18"/>
                <w:szCs w:val="18"/>
              </w:rPr>
            </w:pPr>
            <w:proofErr w:type="spellStart"/>
            <w:r w:rsidRPr="00D17679">
              <w:rPr>
                <w:rFonts w:eastAsia="宋体"/>
                <w:b/>
                <w:bCs/>
                <w:sz w:val="22"/>
                <w:szCs w:val="22"/>
              </w:rPr>
              <w:t>尽职调查</w:t>
            </w:r>
            <w:proofErr w:type="spellEnd"/>
          </w:p>
        </w:tc>
        <w:tc>
          <w:tcPr>
            <w:tcW w:w="1908" w:type="dxa"/>
            <w:vMerge w:val="restart"/>
            <w:shd w:val="clear" w:color="auto" w:fill="DFF5F9"/>
            <w:vAlign w:val="center"/>
          </w:tcPr>
          <w:p w14:paraId="5C6E1D6A" w14:textId="77777777" w:rsidR="0082617E" w:rsidRPr="00D17679" w:rsidRDefault="0082617E">
            <w:pPr>
              <w:spacing w:line="240" w:lineRule="auto"/>
              <w:jc w:val="center"/>
              <w:textAlignment w:val="baseline"/>
              <w:rPr>
                <w:rFonts w:eastAsia="宋体" w:cs="Arial"/>
                <w:b/>
                <w:bCs/>
                <w:sz w:val="14"/>
                <w:szCs w:val="14"/>
                <w:lang w:eastAsia="en-GB"/>
              </w:rPr>
            </w:pPr>
            <w:proofErr w:type="spellStart"/>
            <w:r w:rsidRPr="00D17679">
              <w:rPr>
                <w:rFonts w:eastAsia="宋体" w:cs="Arial"/>
                <w:b/>
                <w:bCs/>
                <w:sz w:val="14"/>
                <w:szCs w:val="14"/>
                <w:lang w:eastAsia="en-GB"/>
              </w:rPr>
              <w:t>PRI</w:t>
            </w:r>
            <w:r w:rsidRPr="00D17679">
              <w:rPr>
                <w:rFonts w:eastAsia="宋体" w:cs="Arial"/>
                <w:b/>
                <w:bCs/>
                <w:sz w:val="14"/>
                <w:szCs w:val="14"/>
                <w:lang w:eastAsia="en-GB"/>
              </w:rPr>
              <w:t>原则</w:t>
            </w:r>
            <w:proofErr w:type="spellEnd"/>
          </w:p>
          <w:p w14:paraId="076B6246" w14:textId="77777777" w:rsidR="0082617E" w:rsidRPr="00D17679" w:rsidRDefault="0082617E">
            <w:pPr>
              <w:spacing w:line="240" w:lineRule="auto"/>
              <w:jc w:val="center"/>
              <w:textAlignment w:val="baseline"/>
              <w:rPr>
                <w:rFonts w:eastAsia="宋体" w:cs="Arial"/>
                <w:b/>
                <w:bCs/>
                <w:sz w:val="14"/>
                <w:szCs w:val="14"/>
                <w:lang w:eastAsia="en-GB"/>
              </w:rPr>
            </w:pPr>
          </w:p>
          <w:p w14:paraId="3DA5C716" w14:textId="77777777" w:rsidR="0082617E" w:rsidRPr="00D17679" w:rsidRDefault="0082617E">
            <w:pPr>
              <w:spacing w:line="240" w:lineRule="auto"/>
              <w:jc w:val="center"/>
              <w:textAlignment w:val="baseline"/>
              <w:rPr>
                <w:rFonts w:eastAsia="宋体" w:cs="Arial"/>
                <w:sz w:val="18"/>
                <w:szCs w:val="18"/>
                <w:lang w:eastAsia="en-GB"/>
              </w:rPr>
            </w:pPr>
            <w:r w:rsidRPr="00D17679">
              <w:rPr>
                <w:rFonts w:eastAsia="宋体" w:cs="Arial"/>
                <w:b/>
                <w:bCs/>
                <w:sz w:val="22"/>
                <w:szCs w:val="22"/>
                <w:lang w:eastAsia="en-GB"/>
              </w:rPr>
              <w:t>1</w:t>
            </w:r>
          </w:p>
        </w:tc>
        <w:tc>
          <w:tcPr>
            <w:tcW w:w="1939" w:type="dxa"/>
            <w:vMerge w:val="restart"/>
            <w:shd w:val="clear" w:color="auto" w:fill="00B0F0"/>
            <w:tcMar>
              <w:top w:w="113" w:type="dxa"/>
              <w:left w:w="113" w:type="dxa"/>
              <w:bottom w:w="113" w:type="dxa"/>
              <w:right w:w="113" w:type="dxa"/>
            </w:tcMar>
            <w:vAlign w:val="center"/>
          </w:tcPr>
          <w:p w14:paraId="1BD35E8D"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roofErr w:type="spellStart"/>
            <w:r w:rsidRPr="00D17679">
              <w:rPr>
                <w:rFonts w:eastAsia="宋体" w:cs="Arial"/>
                <w:b/>
                <w:bCs/>
                <w:color w:val="FFFFFF" w:themeColor="background1"/>
                <w:sz w:val="14"/>
                <w:szCs w:val="14"/>
                <w:lang w:eastAsia="en-GB"/>
              </w:rPr>
              <w:t>指标类型</w:t>
            </w:r>
            <w:proofErr w:type="spellEnd"/>
          </w:p>
          <w:p w14:paraId="16DF0C9C"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p w14:paraId="05F377CB" w14:textId="77777777" w:rsidR="0082617E" w:rsidRPr="00D17679" w:rsidRDefault="0082617E">
            <w:pPr>
              <w:autoSpaceDE w:val="0"/>
              <w:autoSpaceDN w:val="0"/>
              <w:adjustRightInd w:val="0"/>
              <w:spacing w:line="240" w:lineRule="auto"/>
              <w:jc w:val="center"/>
              <w:rPr>
                <w:rFonts w:eastAsia="宋体" w:cs="Arial"/>
                <w:color w:val="FFFFFF" w:themeColor="background1"/>
                <w:sz w:val="32"/>
                <w:szCs w:val="32"/>
                <w:lang w:eastAsia="zh-CN"/>
              </w:rPr>
            </w:pPr>
            <w:r w:rsidRPr="00D17679">
              <w:rPr>
                <w:rFonts w:eastAsia="宋体" w:cs="Arial" w:hint="eastAsia"/>
                <w:b/>
                <w:bCs/>
                <w:color w:val="FFFFFF" w:themeColor="background1"/>
                <w:sz w:val="32"/>
                <w:szCs w:val="32"/>
                <w:lang w:eastAsia="zh-CN"/>
              </w:rPr>
              <w:t>核心</w:t>
            </w:r>
          </w:p>
        </w:tc>
      </w:tr>
      <w:tr w:rsidR="0082617E" w:rsidRPr="00D17679" w14:paraId="5EFDEBB3" w14:textId="77777777">
        <w:trPr>
          <w:gridAfter w:val="1"/>
          <w:wAfter w:w="8" w:type="dxa"/>
          <w:trHeight w:val="380"/>
        </w:trPr>
        <w:tc>
          <w:tcPr>
            <w:tcW w:w="1825" w:type="dxa"/>
            <w:vMerge/>
            <w:shd w:val="clear" w:color="auto" w:fill="DFF5F9"/>
            <w:vAlign w:val="center"/>
          </w:tcPr>
          <w:p w14:paraId="162BD98F" w14:textId="77777777" w:rsidR="0082617E" w:rsidRPr="00D17679" w:rsidRDefault="0082617E">
            <w:pPr>
              <w:spacing w:line="240" w:lineRule="auto"/>
              <w:jc w:val="center"/>
              <w:textAlignment w:val="baseline"/>
              <w:rPr>
                <w:rFonts w:eastAsia="宋体" w:cs="Arial"/>
                <w:b/>
                <w:sz w:val="14"/>
                <w:szCs w:val="14"/>
                <w:lang w:eastAsia="en-GB"/>
              </w:rPr>
            </w:pPr>
          </w:p>
        </w:tc>
        <w:tc>
          <w:tcPr>
            <w:tcW w:w="1551" w:type="dxa"/>
            <w:shd w:val="clear" w:color="auto" w:fill="DFF5F9"/>
            <w:vAlign w:val="center"/>
          </w:tcPr>
          <w:p w14:paraId="2B461107" w14:textId="77777777" w:rsidR="0082617E" w:rsidRPr="00D17679" w:rsidRDefault="0082617E">
            <w:pPr>
              <w:spacing w:line="240" w:lineRule="auto"/>
              <w:textAlignment w:val="baseline"/>
              <w:rPr>
                <w:rFonts w:eastAsia="宋体" w:cs="Arial"/>
                <w:b/>
                <w:sz w:val="14"/>
                <w:szCs w:val="14"/>
                <w:lang w:eastAsia="zh-CN"/>
              </w:rPr>
            </w:pPr>
            <w:r w:rsidRPr="00D17679">
              <w:rPr>
                <w:rFonts w:eastAsia="宋体" w:cs="Arial" w:hint="eastAsia"/>
                <w:b/>
                <w:sz w:val="14"/>
                <w:szCs w:val="14"/>
                <w:lang w:eastAsia="zh-CN"/>
              </w:rPr>
              <w:t>指向：</w:t>
            </w:r>
          </w:p>
        </w:tc>
        <w:tc>
          <w:tcPr>
            <w:tcW w:w="3571" w:type="dxa"/>
            <w:gridSpan w:val="2"/>
            <w:shd w:val="clear" w:color="auto" w:fill="DFF5F9"/>
            <w:vAlign w:val="center"/>
          </w:tcPr>
          <w:p w14:paraId="3A07F75C" w14:textId="77777777" w:rsidR="0082617E" w:rsidRPr="00D17679" w:rsidRDefault="0082617E">
            <w:pPr>
              <w:spacing w:line="240" w:lineRule="auto"/>
              <w:textAlignment w:val="baseline"/>
              <w:rPr>
                <w:rFonts w:eastAsia="宋体"/>
                <w:b/>
                <w:bCs/>
                <w:sz w:val="22"/>
                <w:szCs w:val="22"/>
              </w:rPr>
            </w:pPr>
            <w:proofErr w:type="spellStart"/>
            <w:r w:rsidRPr="00D17679">
              <w:rPr>
                <w:rFonts w:eastAsia="宋体"/>
                <w:b/>
                <w:bCs/>
                <w:sz w:val="22"/>
                <w:szCs w:val="22"/>
              </w:rPr>
              <w:t>不适用</w:t>
            </w:r>
            <w:proofErr w:type="spellEnd"/>
          </w:p>
        </w:tc>
        <w:tc>
          <w:tcPr>
            <w:tcW w:w="4040" w:type="dxa"/>
            <w:gridSpan w:val="2"/>
            <w:vMerge/>
            <w:shd w:val="clear" w:color="auto" w:fill="DFF5F9"/>
            <w:vAlign w:val="center"/>
          </w:tcPr>
          <w:p w14:paraId="5EA958A4" w14:textId="77777777" w:rsidR="0082617E" w:rsidRPr="00D17679" w:rsidRDefault="0082617E">
            <w:pPr>
              <w:spacing w:line="240" w:lineRule="auto"/>
              <w:jc w:val="center"/>
              <w:textAlignment w:val="baseline"/>
              <w:rPr>
                <w:rFonts w:eastAsia="宋体" w:cs="Arial"/>
                <w:b/>
                <w:sz w:val="14"/>
                <w:szCs w:val="14"/>
                <w:lang w:eastAsia="en-GB"/>
              </w:rPr>
            </w:pPr>
          </w:p>
        </w:tc>
        <w:tc>
          <w:tcPr>
            <w:tcW w:w="1908" w:type="dxa"/>
            <w:vMerge/>
            <w:shd w:val="clear" w:color="auto" w:fill="DFF5F9"/>
            <w:vAlign w:val="center"/>
          </w:tcPr>
          <w:p w14:paraId="21BA6BB7" w14:textId="77777777" w:rsidR="0082617E" w:rsidRPr="00D17679" w:rsidRDefault="0082617E">
            <w:pPr>
              <w:spacing w:line="240" w:lineRule="auto"/>
              <w:jc w:val="center"/>
              <w:textAlignment w:val="baseline"/>
              <w:rPr>
                <w:rFonts w:eastAsia="宋体" w:cs="Arial"/>
                <w:b/>
                <w:bCs/>
                <w:sz w:val="14"/>
                <w:szCs w:val="14"/>
                <w:lang w:eastAsia="en-GB"/>
              </w:rPr>
            </w:pPr>
          </w:p>
        </w:tc>
        <w:tc>
          <w:tcPr>
            <w:tcW w:w="1939" w:type="dxa"/>
            <w:vMerge/>
            <w:shd w:val="clear" w:color="auto" w:fill="DFF5F9"/>
            <w:tcMar>
              <w:top w:w="113" w:type="dxa"/>
              <w:left w:w="113" w:type="dxa"/>
              <w:bottom w:w="113" w:type="dxa"/>
              <w:right w:w="113" w:type="dxa"/>
            </w:tcMar>
            <w:vAlign w:val="center"/>
          </w:tcPr>
          <w:p w14:paraId="07C300AF"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tc>
      </w:tr>
      <w:tr w:rsidR="0082617E" w:rsidRPr="00D17679" w14:paraId="54AE6134" w14:textId="77777777">
        <w:trPr>
          <w:gridAfter w:val="1"/>
          <w:wAfter w:w="8" w:type="dxa"/>
          <w:trHeight w:val="567"/>
        </w:trPr>
        <w:tc>
          <w:tcPr>
            <w:tcW w:w="14834"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481FB9" w14:textId="19813F2C" w:rsidR="0082617E" w:rsidRPr="00D17679" w:rsidRDefault="00EF39B1">
            <w:pPr>
              <w:spacing w:after="240" w:line="276" w:lineRule="auto"/>
              <w:textAlignment w:val="baseline"/>
              <w:rPr>
                <w:rStyle w:val="Hyperlink"/>
                <w:rFonts w:eastAsia="宋体" w:cs="Arial"/>
                <w:b/>
                <w:bCs/>
                <w:color w:val="auto"/>
                <w:lang w:eastAsia="zh-CN"/>
              </w:rPr>
            </w:pPr>
            <w:r w:rsidRPr="00D17679">
              <w:rPr>
                <w:rFonts w:eastAsia="宋体" w:cs="Arial" w:hint="eastAsia"/>
                <w:b/>
                <w:bCs/>
                <w:lang w:eastAsia="zh-CN"/>
              </w:rPr>
              <w:t>识别</w:t>
            </w:r>
            <w:r w:rsidR="0082617E" w:rsidRPr="00D17679">
              <w:rPr>
                <w:rFonts w:eastAsia="宋体" w:cs="Arial"/>
                <w:b/>
                <w:bCs/>
                <w:lang w:eastAsia="zh-CN"/>
              </w:rPr>
              <w:t>了</w:t>
            </w:r>
            <w:hyperlink r:id="rId36">
              <w:r w:rsidR="00103E1E" w:rsidRPr="00D17679">
                <w:rPr>
                  <w:rStyle w:val="Hyperlink"/>
                  <w:rFonts w:eastAsia="宋体" w:cs="Arial"/>
                  <w:b/>
                  <w:bCs/>
                  <w:lang w:eastAsia="zh-CN"/>
                </w:rPr>
                <w:t>实质性</w:t>
              </w:r>
              <w:r w:rsidR="00103E1E" w:rsidRPr="00D17679">
                <w:rPr>
                  <w:rStyle w:val="Hyperlink"/>
                  <w:rFonts w:eastAsia="宋体" w:cs="Arial"/>
                  <w:b/>
                  <w:bCs/>
                  <w:lang w:eastAsia="zh-CN"/>
                </w:rPr>
                <w:t>ESG</w:t>
              </w:r>
              <w:r w:rsidR="00103E1E" w:rsidRPr="00D17679">
                <w:rPr>
                  <w:rStyle w:val="Hyperlink"/>
                  <w:rFonts w:eastAsia="宋体" w:cs="Arial"/>
                  <w:b/>
                  <w:bCs/>
                  <w:lang w:eastAsia="zh-CN"/>
                </w:rPr>
                <w:t>因素</w:t>
              </w:r>
            </w:hyperlink>
            <w:r w:rsidR="0082617E" w:rsidRPr="00D17679">
              <w:rPr>
                <w:rFonts w:eastAsia="宋体" w:cs="Arial" w:hint="eastAsia"/>
                <w:b/>
                <w:bCs/>
                <w:lang w:val="en-US" w:eastAsia="zh-CN"/>
              </w:rPr>
              <w:t>后</w:t>
            </w:r>
            <w:r w:rsidR="0082617E" w:rsidRPr="00D17679">
              <w:rPr>
                <w:rFonts w:eastAsia="宋体" w:cs="Arial"/>
                <w:b/>
                <w:bCs/>
                <w:lang w:eastAsia="zh-CN"/>
              </w:rPr>
              <w:t>，</w:t>
            </w:r>
            <w:r w:rsidR="0082617E" w:rsidRPr="00D17679">
              <w:rPr>
                <w:rFonts w:eastAsia="宋体" w:cs="Arial" w:hint="eastAsia"/>
                <w:b/>
                <w:bCs/>
                <w:lang w:val="en-US" w:eastAsia="zh-CN"/>
              </w:rPr>
              <w:t>贵机构</w:t>
            </w:r>
            <w:r w:rsidR="0082617E" w:rsidRPr="00D17679">
              <w:rPr>
                <w:rFonts w:eastAsia="宋体" w:cs="Arial" w:hint="eastAsia"/>
                <w:b/>
                <w:bCs/>
                <w:lang w:eastAsia="zh-CN"/>
              </w:rPr>
              <w:t>采用何种</w:t>
            </w:r>
            <w:r w:rsidR="00A21D32" w:rsidRPr="00D17679">
              <w:rPr>
                <w:rFonts w:eastAsia="宋体" w:cs="Arial" w:hint="eastAsia"/>
                <w:b/>
                <w:bCs/>
                <w:lang w:val="en-US" w:eastAsia="zh-CN"/>
              </w:rPr>
              <w:t>程序</w:t>
            </w:r>
            <w:r w:rsidR="0082617E" w:rsidRPr="00D17679">
              <w:rPr>
                <w:rFonts w:eastAsia="宋体" w:cs="Arial"/>
                <w:b/>
                <w:bCs/>
                <w:lang w:eastAsia="zh-CN"/>
              </w:rPr>
              <w:t>对潜在私募股权投资的这些因素进行</w:t>
            </w:r>
            <w:hyperlink r:id="rId37">
              <w:r w:rsidR="0082617E" w:rsidRPr="00D17679">
                <w:rPr>
                  <w:rStyle w:val="Hyperlink"/>
                  <w:rFonts w:eastAsia="宋体" w:cs="Arial"/>
                  <w:b/>
                  <w:bCs/>
                  <w:lang w:eastAsia="zh-CN"/>
                </w:rPr>
                <w:t>尽职调查</w:t>
              </w:r>
            </w:hyperlink>
            <w:r w:rsidR="0082617E" w:rsidRPr="00D17679">
              <w:rPr>
                <w:rFonts w:eastAsia="宋体" w:cs="Arial"/>
                <w:b/>
                <w:bCs/>
                <w:lang w:eastAsia="zh-CN"/>
              </w:rPr>
              <w:t>？</w:t>
            </w:r>
          </w:p>
          <w:p w14:paraId="3FF5D30D" w14:textId="494F1D54" w:rsidR="0082617E" w:rsidRPr="00D17679" w:rsidRDefault="0082617E">
            <w:pPr>
              <w:spacing w:line="276" w:lineRule="auto"/>
              <w:rPr>
                <w:rFonts w:eastAsia="宋体" w:cs="Arial"/>
                <w:lang w:eastAsia="zh-CN"/>
              </w:rPr>
            </w:pPr>
            <w:r w:rsidRPr="00D17679">
              <w:rPr>
                <w:rFonts w:eastAsia="宋体" w:cs="Arial"/>
                <w:i/>
                <w:lang w:eastAsia="zh-CN"/>
              </w:rPr>
              <w:t>私募股权投资中持少数股权</w:t>
            </w:r>
            <w:r w:rsidRPr="00D17679">
              <w:rPr>
                <w:rFonts w:eastAsia="宋体" w:cs="Arial" w:hint="eastAsia"/>
                <w:i/>
                <w:lang w:eastAsia="zh-CN"/>
              </w:rPr>
              <w:t>的</w:t>
            </w:r>
            <w:r w:rsidRPr="00D17679">
              <w:rPr>
                <w:rFonts w:eastAsia="宋体" w:cs="Arial"/>
                <w:i/>
                <w:lang w:eastAsia="zh-CN"/>
              </w:rPr>
              <w:t>投资者</w:t>
            </w:r>
            <w:r w:rsidRPr="00D17679">
              <w:rPr>
                <w:rFonts w:eastAsia="宋体" w:cs="Arial" w:hint="eastAsia"/>
                <w:i/>
                <w:lang w:eastAsia="zh-CN"/>
              </w:rPr>
              <w:t>在选择答案时，应考虑</w:t>
            </w:r>
            <w:r w:rsidR="007667C3" w:rsidRPr="00D17679">
              <w:rPr>
                <w:rFonts w:eastAsia="宋体" w:cs="Arial" w:hint="eastAsia"/>
                <w:i/>
                <w:lang w:eastAsia="zh-CN"/>
              </w:rPr>
              <w:t>自身</w:t>
            </w:r>
            <w:r w:rsidRPr="00D17679">
              <w:rPr>
                <w:rFonts w:eastAsia="宋体" w:cs="Arial" w:hint="eastAsia"/>
                <w:i/>
                <w:lang w:eastAsia="zh-CN"/>
              </w:rPr>
              <w:t>（</w:t>
            </w:r>
            <w:r w:rsidRPr="00D17679">
              <w:rPr>
                <w:rFonts w:eastAsia="宋体" w:cs="Arial"/>
                <w:i/>
                <w:lang w:eastAsia="zh-CN"/>
              </w:rPr>
              <w:t>对</w:t>
            </w:r>
            <w:r w:rsidRPr="00D17679">
              <w:rPr>
                <w:rFonts w:eastAsia="宋体" w:cs="Arial" w:hint="eastAsia"/>
                <w:i/>
                <w:lang w:val="en-US" w:eastAsia="zh-CN"/>
              </w:rPr>
              <w:t>投资组合公司</w:t>
            </w:r>
            <w:r w:rsidRPr="00D17679">
              <w:rPr>
                <w:rFonts w:eastAsia="宋体" w:cs="Arial"/>
                <w:i/>
                <w:lang w:eastAsia="zh-CN"/>
              </w:rPr>
              <w:t>、</w:t>
            </w:r>
            <w:r w:rsidR="00F96042" w:rsidRPr="00D17679">
              <w:rPr>
                <w:rFonts w:eastAsia="宋体" w:cs="Arial"/>
                <w:i/>
                <w:lang w:eastAsia="zh-CN"/>
              </w:rPr>
              <w:t>大股东</w:t>
            </w:r>
            <w:r w:rsidRPr="00D17679">
              <w:rPr>
                <w:rFonts w:eastAsia="宋体" w:cs="Arial"/>
                <w:i/>
                <w:lang w:eastAsia="zh-CN"/>
              </w:rPr>
              <w:t>和</w:t>
            </w:r>
            <w:r w:rsidRPr="00D17679">
              <w:rPr>
                <w:rFonts w:eastAsia="宋体" w:cs="Arial"/>
                <w:i/>
                <w:lang w:eastAsia="zh-CN"/>
              </w:rPr>
              <w:t>/</w:t>
            </w:r>
            <w:r w:rsidRPr="00D17679">
              <w:rPr>
                <w:rFonts w:eastAsia="宋体" w:cs="Arial"/>
                <w:i/>
                <w:lang w:eastAsia="zh-CN"/>
              </w:rPr>
              <w:t>或共同投资中</w:t>
            </w:r>
            <w:r w:rsidR="001D2701" w:rsidRPr="00D17679">
              <w:rPr>
                <w:rFonts w:eastAsia="宋体" w:cs="Arial" w:hint="eastAsia"/>
                <w:i/>
                <w:lang w:eastAsia="zh-CN"/>
              </w:rPr>
              <w:t>的</w:t>
            </w:r>
            <w:r w:rsidRPr="00D17679">
              <w:rPr>
                <w:rFonts w:eastAsia="宋体" w:cs="Arial" w:hint="eastAsia"/>
                <w:i/>
                <w:lang w:eastAsia="zh-CN"/>
              </w:rPr>
              <w:t>主投资方）</w:t>
            </w:r>
            <w:r w:rsidR="007667C3" w:rsidRPr="00D17679">
              <w:rPr>
                <w:rFonts w:eastAsia="宋体" w:cs="Arial" w:hint="eastAsia"/>
                <w:i/>
                <w:lang w:eastAsia="zh-CN"/>
              </w:rPr>
              <w:t>发挥</w:t>
            </w:r>
            <w:r w:rsidRPr="00D17679">
              <w:rPr>
                <w:rFonts w:eastAsia="宋体" w:cs="Arial"/>
                <w:i/>
                <w:lang w:eastAsia="zh-CN"/>
              </w:rPr>
              <w:t>影响</w:t>
            </w:r>
            <w:r w:rsidRPr="00D17679">
              <w:rPr>
                <w:rFonts w:eastAsia="宋体" w:cs="Arial" w:hint="eastAsia"/>
                <w:i/>
                <w:lang w:eastAsia="zh-CN"/>
              </w:rPr>
              <w:t>以</w:t>
            </w:r>
            <w:r w:rsidRPr="00D17679">
              <w:rPr>
                <w:rFonts w:eastAsia="宋体" w:cs="Arial"/>
                <w:i/>
                <w:lang w:eastAsia="zh-CN"/>
              </w:rPr>
              <w:t>确保</w:t>
            </w:r>
            <w:r w:rsidRPr="00D17679">
              <w:rPr>
                <w:rFonts w:eastAsia="宋体" w:cs="Arial"/>
                <w:i/>
                <w:iCs/>
                <w:lang w:eastAsia="zh-CN"/>
              </w:rPr>
              <w:t>尽可能</w:t>
            </w:r>
            <w:r w:rsidRPr="00D17679">
              <w:rPr>
                <w:rFonts w:eastAsia="宋体" w:cs="Arial"/>
                <w:i/>
                <w:lang w:eastAsia="zh-CN"/>
              </w:rPr>
              <w:t>充分识别和评估</w:t>
            </w:r>
            <w:r w:rsidR="00103E1E" w:rsidRPr="00D17679">
              <w:rPr>
                <w:rFonts w:eastAsia="宋体" w:cs="Arial"/>
                <w:i/>
                <w:lang w:eastAsia="zh-CN"/>
              </w:rPr>
              <w:t>实质性</w:t>
            </w:r>
            <w:r w:rsidR="00103E1E" w:rsidRPr="00D17679">
              <w:rPr>
                <w:rFonts w:eastAsia="宋体" w:cs="Arial"/>
                <w:i/>
                <w:lang w:eastAsia="zh-CN"/>
              </w:rPr>
              <w:t>ESG</w:t>
            </w:r>
            <w:r w:rsidR="00103E1E" w:rsidRPr="00D17679">
              <w:rPr>
                <w:rFonts w:eastAsia="宋体" w:cs="Arial"/>
                <w:i/>
                <w:lang w:eastAsia="zh-CN"/>
              </w:rPr>
              <w:t>因素</w:t>
            </w:r>
            <w:r w:rsidRPr="00D17679">
              <w:rPr>
                <w:rFonts w:eastAsia="宋体" w:cs="Arial" w:hint="eastAsia"/>
                <w:i/>
                <w:lang w:eastAsia="zh-CN"/>
              </w:rPr>
              <w:t>的方式。</w:t>
            </w:r>
          </w:p>
        </w:tc>
      </w:tr>
      <w:tr w:rsidR="0082617E" w:rsidRPr="00D17679" w14:paraId="23E89A0F" w14:textId="77777777">
        <w:trPr>
          <w:gridAfter w:val="1"/>
          <w:wAfter w:w="8" w:type="dxa"/>
          <w:trHeight w:val="465"/>
        </w:trPr>
        <w:tc>
          <w:tcPr>
            <w:tcW w:w="69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0D3ECAB" w14:textId="77777777" w:rsidR="0082617E" w:rsidRPr="00D17679" w:rsidRDefault="0082617E">
            <w:pPr>
              <w:pStyle w:val="ListParagraph"/>
              <w:numPr>
                <w:ilvl w:val="0"/>
                <w:numId w:val="17"/>
              </w:numPr>
              <w:spacing w:line="276" w:lineRule="auto"/>
              <w:textAlignment w:val="baseline"/>
              <w:rPr>
                <w:rFonts w:eastAsia="宋体" w:cs="Arial"/>
                <w:sz w:val="16"/>
                <w:szCs w:val="16"/>
                <w:lang w:eastAsia="zh-CN"/>
              </w:rPr>
            </w:pPr>
            <w:r w:rsidRPr="00D17679">
              <w:rPr>
                <w:rFonts w:eastAsia="宋体"/>
                <w:lang w:eastAsia="zh-CN"/>
              </w:rPr>
              <w:t xml:space="preserve">(A) </w:t>
            </w:r>
            <w:r w:rsidRPr="00D17679">
              <w:rPr>
                <w:rFonts w:eastAsia="宋体" w:cs="Arial"/>
                <w:lang w:eastAsia="zh-CN"/>
              </w:rPr>
              <w:t>我们对照</w:t>
            </w:r>
            <w:r w:rsidRPr="00D17679">
              <w:rPr>
                <w:rFonts w:eastAsia="宋体" w:cs="Arial"/>
                <w:lang w:eastAsia="zh-CN"/>
              </w:rPr>
              <w:t>ESG</w:t>
            </w:r>
            <w:r w:rsidRPr="00D17679">
              <w:rPr>
                <w:rFonts w:eastAsia="宋体" w:cs="Arial"/>
                <w:lang w:eastAsia="zh-CN"/>
              </w:rPr>
              <w:t>核对表进行高级别或案头研究，以确定初步危险信号</w:t>
            </w:r>
          </w:p>
        </w:tc>
        <w:tc>
          <w:tcPr>
            <w:tcW w:w="788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D2B41BA" w14:textId="77777777" w:rsidR="0082617E" w:rsidRPr="00D17679" w:rsidRDefault="0082617E">
            <w:pPr>
              <w:pStyle w:val="ListParagraph"/>
              <w:spacing w:line="276" w:lineRule="auto"/>
              <w:ind w:left="0"/>
              <w:textAlignment w:val="baseline"/>
              <w:rPr>
                <w:rFonts w:eastAsia="宋体" w:cs="Arial"/>
                <w:lang w:eastAsia="zh-CN"/>
              </w:rPr>
            </w:pPr>
            <w:r w:rsidRPr="00D17679">
              <w:rPr>
                <w:rFonts w:eastAsia="宋体" w:cs="Arial"/>
                <w:lang w:eastAsia="zh-CN"/>
              </w:rPr>
              <w:t>[</w:t>
            </w:r>
            <w:r w:rsidRPr="00D17679">
              <w:rPr>
                <w:rFonts w:eastAsia="宋体" w:cs="Arial"/>
                <w:lang w:eastAsia="zh-CN"/>
              </w:rPr>
              <w:t>下拉式清单</w:t>
            </w:r>
            <w:r w:rsidRPr="00D17679">
              <w:rPr>
                <w:rFonts w:eastAsia="宋体" w:cs="Arial"/>
                <w:lang w:eastAsia="zh-CN"/>
              </w:rPr>
              <w:t>]</w:t>
            </w:r>
          </w:p>
          <w:p w14:paraId="1F853BBD" w14:textId="77777777" w:rsidR="0082617E" w:rsidRPr="00D17679" w:rsidRDefault="0082617E">
            <w:pPr>
              <w:spacing w:line="276" w:lineRule="auto"/>
              <w:textAlignment w:val="baseline"/>
              <w:rPr>
                <w:rFonts w:eastAsia="宋体" w:cs="Arial"/>
                <w:lang w:eastAsia="zh-CN"/>
              </w:rPr>
            </w:pPr>
          </w:p>
          <w:p w14:paraId="555179DB" w14:textId="77777777" w:rsidR="0082617E" w:rsidRPr="00D17679" w:rsidRDefault="0082617E">
            <w:pPr>
              <w:spacing w:line="276" w:lineRule="auto"/>
              <w:textAlignment w:val="baseline"/>
              <w:rPr>
                <w:rFonts w:eastAsia="宋体" w:cs="Arial"/>
                <w:lang w:eastAsia="zh-CN"/>
              </w:rPr>
            </w:pPr>
            <w:r w:rsidRPr="00D17679">
              <w:rPr>
                <w:rFonts w:eastAsia="宋体" w:cs="Arial"/>
                <w:lang w:eastAsia="zh-CN"/>
              </w:rPr>
              <w:t>(1)</w:t>
            </w:r>
            <w:r w:rsidRPr="00D17679">
              <w:rPr>
                <w:rFonts w:eastAsia="宋体" w:cs="Arial" w:hint="eastAsia"/>
                <w:lang w:val="en-US" w:eastAsia="zh-CN"/>
              </w:rPr>
              <w:t xml:space="preserve"> </w:t>
            </w:r>
            <w:r w:rsidRPr="00D17679">
              <w:rPr>
                <w:rFonts w:eastAsia="宋体" w:cs="Arial" w:hint="eastAsia"/>
                <w:lang w:eastAsia="zh-CN"/>
              </w:rPr>
              <w:t>对我们的所有潜在私募股权投资</w:t>
            </w:r>
          </w:p>
          <w:p w14:paraId="31BCA93E" w14:textId="77777777" w:rsidR="0082617E" w:rsidRPr="00D17679" w:rsidRDefault="0082617E">
            <w:pPr>
              <w:spacing w:line="276" w:lineRule="auto"/>
              <w:textAlignment w:val="baseline"/>
              <w:rPr>
                <w:rFonts w:eastAsia="宋体" w:cs="Arial"/>
                <w:lang w:eastAsia="zh-CN"/>
              </w:rPr>
            </w:pPr>
            <w:r w:rsidRPr="00D17679">
              <w:rPr>
                <w:rFonts w:eastAsia="宋体" w:cs="Arial"/>
                <w:lang w:eastAsia="zh-CN"/>
              </w:rPr>
              <w:t>(2)</w:t>
            </w:r>
            <w:r w:rsidRPr="00D17679">
              <w:rPr>
                <w:rFonts w:eastAsia="宋体" w:cs="Arial" w:hint="eastAsia"/>
                <w:lang w:val="en-US" w:eastAsia="zh-CN"/>
              </w:rPr>
              <w:t xml:space="preserve"> </w:t>
            </w:r>
            <w:r w:rsidRPr="00D17679">
              <w:rPr>
                <w:rFonts w:eastAsia="宋体" w:cs="Arial" w:hint="eastAsia"/>
                <w:lang w:eastAsia="zh-CN"/>
              </w:rPr>
              <w:t>对我们的多数潜在私募股权投资</w:t>
            </w:r>
          </w:p>
          <w:p w14:paraId="2DB56B78" w14:textId="77777777" w:rsidR="0082617E" w:rsidRPr="00D17679" w:rsidRDefault="0082617E">
            <w:pPr>
              <w:spacing w:line="276" w:lineRule="auto"/>
              <w:textAlignment w:val="baseline"/>
              <w:rPr>
                <w:rFonts w:eastAsia="宋体" w:cs="Arial"/>
                <w:sz w:val="16"/>
                <w:szCs w:val="16"/>
                <w:lang w:eastAsia="zh-CN"/>
              </w:rPr>
            </w:pPr>
            <w:r w:rsidRPr="00D17679">
              <w:rPr>
                <w:rFonts w:eastAsia="宋体" w:cs="Arial"/>
                <w:lang w:eastAsia="zh-CN"/>
              </w:rPr>
              <w:t xml:space="preserve">(3) </w:t>
            </w:r>
            <w:r w:rsidRPr="00D17679">
              <w:rPr>
                <w:rFonts w:eastAsia="宋体" w:cs="Arial" w:hint="eastAsia"/>
                <w:lang w:eastAsia="zh-CN"/>
              </w:rPr>
              <w:t>对我们的少数潜在私募股权投资</w:t>
            </w:r>
          </w:p>
        </w:tc>
      </w:tr>
      <w:tr w:rsidR="0082617E" w:rsidRPr="00D17679" w14:paraId="393E3265" w14:textId="77777777">
        <w:trPr>
          <w:gridAfter w:val="1"/>
          <w:wAfter w:w="8" w:type="dxa"/>
          <w:trHeight w:val="465"/>
        </w:trPr>
        <w:tc>
          <w:tcPr>
            <w:tcW w:w="69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D6B0585" w14:textId="77777777" w:rsidR="0082617E" w:rsidRPr="00D17679" w:rsidRDefault="0082617E">
            <w:pPr>
              <w:pStyle w:val="ListParagraph"/>
              <w:numPr>
                <w:ilvl w:val="0"/>
                <w:numId w:val="17"/>
              </w:numPr>
              <w:spacing w:line="276" w:lineRule="auto"/>
              <w:textAlignment w:val="baseline"/>
              <w:rPr>
                <w:rFonts w:eastAsia="宋体" w:cs="Arial"/>
                <w:sz w:val="16"/>
                <w:szCs w:val="16"/>
                <w:lang w:eastAsia="zh-CN"/>
              </w:rPr>
            </w:pPr>
            <w:r w:rsidRPr="00D17679">
              <w:rPr>
                <w:rFonts w:eastAsia="宋体"/>
                <w:lang w:eastAsia="zh-CN"/>
              </w:rPr>
              <w:t xml:space="preserve">(B) </w:t>
            </w:r>
            <w:r w:rsidRPr="00D17679">
              <w:rPr>
                <w:rFonts w:eastAsia="宋体"/>
                <w:lang w:eastAsia="zh-CN"/>
              </w:rPr>
              <w:t>我们向目标公司发送详细的</w:t>
            </w:r>
            <w:r w:rsidRPr="00D17679">
              <w:rPr>
                <w:rFonts w:eastAsia="宋体"/>
                <w:lang w:eastAsia="zh-CN"/>
              </w:rPr>
              <w:t>ESG</w:t>
            </w:r>
            <w:r w:rsidRPr="00D17679">
              <w:rPr>
                <w:rFonts w:eastAsia="宋体"/>
                <w:lang w:eastAsia="zh-CN"/>
              </w:rPr>
              <w:t>调查问卷</w:t>
            </w:r>
          </w:p>
        </w:tc>
        <w:tc>
          <w:tcPr>
            <w:tcW w:w="788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DBF9182"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3549A0B8" w14:textId="77777777">
        <w:trPr>
          <w:gridAfter w:val="1"/>
          <w:wAfter w:w="8" w:type="dxa"/>
          <w:trHeight w:val="465"/>
        </w:trPr>
        <w:tc>
          <w:tcPr>
            <w:tcW w:w="69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20246F" w14:textId="7EBDAE67" w:rsidR="0082617E" w:rsidRPr="00D17679" w:rsidRDefault="0082617E">
            <w:pPr>
              <w:pStyle w:val="ListParagraph"/>
              <w:numPr>
                <w:ilvl w:val="0"/>
                <w:numId w:val="17"/>
              </w:numPr>
              <w:spacing w:line="276" w:lineRule="auto"/>
              <w:textAlignment w:val="baseline"/>
              <w:rPr>
                <w:rFonts w:eastAsia="宋体" w:cs="Arial"/>
                <w:sz w:val="16"/>
                <w:szCs w:val="16"/>
                <w:lang w:eastAsia="zh-CN"/>
              </w:rPr>
            </w:pPr>
            <w:r w:rsidRPr="00D17679">
              <w:rPr>
                <w:rFonts w:eastAsia="宋体"/>
                <w:lang w:eastAsia="zh-CN"/>
              </w:rPr>
              <w:t xml:space="preserve">(C) </w:t>
            </w:r>
            <w:r w:rsidRPr="00D17679">
              <w:rPr>
                <w:rFonts w:eastAsia="宋体"/>
                <w:lang w:eastAsia="zh-CN"/>
              </w:rPr>
              <w:t>我们聘请第三方顾问对</w:t>
            </w:r>
            <w:r w:rsidRPr="00D17679">
              <w:rPr>
                <w:rFonts w:eastAsia="宋体" w:hint="eastAsia"/>
                <w:lang w:val="en-US" w:eastAsia="zh-CN"/>
              </w:rPr>
              <w:t>具体</w:t>
            </w:r>
            <w:r w:rsidRPr="00D17679">
              <w:rPr>
                <w:rFonts w:eastAsia="宋体"/>
                <w:lang w:eastAsia="zh-CN"/>
              </w:rPr>
              <w:t>的</w:t>
            </w:r>
            <w:r w:rsidR="00103E1E" w:rsidRPr="00D17679">
              <w:rPr>
                <w:rFonts w:eastAsia="宋体"/>
                <w:lang w:eastAsia="zh-CN"/>
              </w:rPr>
              <w:t>实质性</w:t>
            </w:r>
            <w:r w:rsidR="00103E1E" w:rsidRPr="00D17679">
              <w:rPr>
                <w:rFonts w:eastAsia="宋体"/>
                <w:lang w:eastAsia="zh-CN"/>
              </w:rPr>
              <w:t>ESG</w:t>
            </w:r>
            <w:r w:rsidR="00103E1E" w:rsidRPr="00D17679">
              <w:rPr>
                <w:rFonts w:eastAsia="宋体"/>
                <w:lang w:eastAsia="zh-CN"/>
              </w:rPr>
              <w:t>因素</w:t>
            </w:r>
            <w:r w:rsidRPr="00D17679">
              <w:rPr>
                <w:rFonts w:eastAsia="宋体"/>
                <w:lang w:eastAsia="zh-CN"/>
              </w:rPr>
              <w:t>进行技术尽职调查</w:t>
            </w:r>
          </w:p>
        </w:tc>
        <w:tc>
          <w:tcPr>
            <w:tcW w:w="788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462284B3"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5EAC2F87" w14:textId="77777777">
        <w:trPr>
          <w:gridAfter w:val="1"/>
          <w:wAfter w:w="8" w:type="dxa"/>
          <w:trHeight w:val="465"/>
        </w:trPr>
        <w:tc>
          <w:tcPr>
            <w:tcW w:w="69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4A77694" w14:textId="77777777" w:rsidR="0082617E" w:rsidRPr="00D17679" w:rsidRDefault="0082617E">
            <w:pPr>
              <w:pStyle w:val="ListParagraph"/>
              <w:numPr>
                <w:ilvl w:val="0"/>
                <w:numId w:val="17"/>
              </w:numPr>
              <w:spacing w:line="276" w:lineRule="auto"/>
              <w:textAlignment w:val="baseline"/>
              <w:rPr>
                <w:rFonts w:eastAsia="宋体" w:cs="Arial"/>
                <w:sz w:val="16"/>
                <w:szCs w:val="16"/>
                <w:lang w:eastAsia="en-GB"/>
              </w:rPr>
            </w:pPr>
            <w:r w:rsidRPr="00D17679">
              <w:rPr>
                <w:rFonts w:eastAsia="宋体"/>
              </w:rPr>
              <w:t xml:space="preserve">(D) </w:t>
            </w:r>
            <w:proofErr w:type="spellStart"/>
            <w:r w:rsidRPr="00D17679">
              <w:rPr>
                <w:rFonts w:eastAsia="宋体"/>
              </w:rPr>
              <w:t>我们进行实地考察</w:t>
            </w:r>
            <w:proofErr w:type="spellEnd"/>
            <w:r w:rsidRPr="00D17679">
              <w:rPr>
                <w:rFonts w:eastAsia="宋体"/>
              </w:rPr>
              <w:t xml:space="preserve"> </w:t>
            </w:r>
          </w:p>
        </w:tc>
        <w:tc>
          <w:tcPr>
            <w:tcW w:w="788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77CED67"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37E49D9E" w14:textId="77777777">
        <w:trPr>
          <w:gridAfter w:val="1"/>
          <w:wAfter w:w="8" w:type="dxa"/>
          <w:trHeight w:val="465"/>
        </w:trPr>
        <w:tc>
          <w:tcPr>
            <w:tcW w:w="69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A84735" w14:textId="77777777" w:rsidR="0082617E" w:rsidRPr="00D17679" w:rsidRDefault="0082617E">
            <w:pPr>
              <w:pStyle w:val="ListParagraph"/>
              <w:numPr>
                <w:ilvl w:val="0"/>
                <w:numId w:val="17"/>
              </w:numPr>
              <w:spacing w:line="276" w:lineRule="auto"/>
              <w:textAlignment w:val="baseline"/>
              <w:rPr>
                <w:rFonts w:eastAsia="宋体" w:cs="Arial"/>
                <w:sz w:val="16"/>
                <w:szCs w:val="16"/>
                <w:lang w:eastAsia="zh-CN"/>
              </w:rPr>
            </w:pPr>
            <w:r w:rsidRPr="00D17679">
              <w:rPr>
                <w:rFonts w:eastAsia="宋体"/>
                <w:lang w:eastAsia="zh-CN"/>
              </w:rPr>
              <w:t xml:space="preserve">(E) </w:t>
            </w:r>
            <w:r w:rsidRPr="00D17679">
              <w:rPr>
                <w:rFonts w:eastAsia="宋体"/>
                <w:lang w:eastAsia="zh-CN"/>
              </w:rPr>
              <w:t>我们与管理层和</w:t>
            </w:r>
            <w:r w:rsidRPr="00D17679">
              <w:rPr>
                <w:rFonts w:eastAsia="宋体"/>
                <w:lang w:eastAsia="zh-CN"/>
              </w:rPr>
              <w:t>/</w:t>
            </w:r>
            <w:r w:rsidRPr="00D17679">
              <w:rPr>
                <w:rFonts w:eastAsia="宋体"/>
                <w:lang w:eastAsia="zh-CN"/>
              </w:rPr>
              <w:t>或人员进行深入访谈</w:t>
            </w:r>
          </w:p>
        </w:tc>
        <w:tc>
          <w:tcPr>
            <w:tcW w:w="788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8C064B7"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20E81820" w14:textId="77777777">
        <w:trPr>
          <w:gridAfter w:val="1"/>
          <w:wAfter w:w="8" w:type="dxa"/>
          <w:trHeight w:val="465"/>
        </w:trPr>
        <w:tc>
          <w:tcPr>
            <w:tcW w:w="6947"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87F87C5" w14:textId="77777777" w:rsidR="0082617E" w:rsidRPr="00D17679" w:rsidRDefault="0082617E">
            <w:pPr>
              <w:pStyle w:val="ListParagraph"/>
              <w:numPr>
                <w:ilvl w:val="0"/>
                <w:numId w:val="17"/>
              </w:numPr>
              <w:spacing w:line="276" w:lineRule="auto"/>
              <w:textAlignment w:val="baseline"/>
              <w:rPr>
                <w:rFonts w:eastAsia="宋体"/>
                <w:lang w:eastAsia="zh-CN"/>
              </w:rPr>
            </w:pPr>
            <w:r w:rsidRPr="00D17679">
              <w:rPr>
                <w:rFonts w:eastAsia="宋体"/>
                <w:lang w:eastAsia="zh-CN"/>
              </w:rPr>
              <w:t xml:space="preserve">(F) </w:t>
            </w:r>
            <w:r w:rsidRPr="00D17679">
              <w:rPr>
                <w:rFonts w:eastAsia="宋体" w:cs="Arial"/>
                <w:lang w:eastAsia="zh-CN"/>
              </w:rPr>
              <w:t>我们进行详细的外部利益相关方分析和</w:t>
            </w:r>
            <w:r w:rsidRPr="00D17679">
              <w:rPr>
                <w:rFonts w:eastAsia="宋体" w:cs="Arial"/>
                <w:lang w:eastAsia="zh-CN"/>
              </w:rPr>
              <w:t>/</w:t>
            </w:r>
            <w:r w:rsidRPr="00D17679">
              <w:rPr>
                <w:rFonts w:eastAsia="宋体" w:cs="Arial"/>
                <w:lang w:eastAsia="zh-CN"/>
              </w:rPr>
              <w:t>或</w:t>
            </w:r>
            <w:r w:rsidRPr="00D17679">
              <w:rPr>
                <w:rFonts w:eastAsia="宋体" w:cs="Arial" w:hint="eastAsia"/>
                <w:lang w:val="en-US" w:eastAsia="zh-CN"/>
              </w:rPr>
              <w:t>参与</w:t>
            </w:r>
          </w:p>
        </w:tc>
        <w:tc>
          <w:tcPr>
            <w:tcW w:w="7887" w:type="dxa"/>
            <w:gridSpan w:val="4"/>
            <w:tcBorders>
              <w:bottom w:val="single" w:sz="6" w:space="0" w:color="A6A6A6" w:themeColor="background1" w:themeShade="A6"/>
            </w:tcBorders>
            <w:shd w:val="clear" w:color="auto" w:fill="FFFFFF" w:themeFill="background1"/>
            <w:vAlign w:val="center"/>
          </w:tcPr>
          <w:p w14:paraId="2F887472" w14:textId="77777777" w:rsidR="0082617E" w:rsidRPr="00D17679" w:rsidRDefault="0082617E">
            <w:pPr>
              <w:spacing w:line="276" w:lineRule="auto"/>
              <w:textAlignment w:val="baseline"/>
              <w:rPr>
                <w:rFonts w:eastAsia="宋体" w:cs="Arial"/>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0AB3C10E" w14:textId="77777777">
        <w:trPr>
          <w:gridAfter w:val="1"/>
          <w:wAfter w:w="8" w:type="dxa"/>
          <w:trHeight w:val="465"/>
        </w:trPr>
        <w:tc>
          <w:tcPr>
            <w:tcW w:w="69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F24DE2" w14:textId="77777777" w:rsidR="0082617E" w:rsidRPr="00D17679" w:rsidRDefault="0082617E">
            <w:pPr>
              <w:pStyle w:val="ListParagraph"/>
              <w:numPr>
                <w:ilvl w:val="0"/>
                <w:numId w:val="17"/>
              </w:numPr>
              <w:spacing w:line="276" w:lineRule="auto"/>
              <w:textAlignment w:val="baseline"/>
              <w:rPr>
                <w:rFonts w:eastAsia="宋体" w:cs="Arial"/>
                <w:sz w:val="16"/>
                <w:szCs w:val="16"/>
                <w:lang w:eastAsia="zh-CN"/>
              </w:rPr>
            </w:pPr>
            <w:r w:rsidRPr="00D17679">
              <w:rPr>
                <w:rFonts w:eastAsia="宋体"/>
                <w:lang w:eastAsia="zh-CN"/>
              </w:rPr>
              <w:t xml:space="preserve">(G) </w:t>
            </w:r>
            <w:r w:rsidRPr="00D17679">
              <w:rPr>
                <w:rFonts w:eastAsia="宋体" w:cs="Arial"/>
                <w:lang w:eastAsia="zh-CN"/>
              </w:rPr>
              <w:t>我们将</w:t>
            </w:r>
            <w:r w:rsidRPr="00D17679">
              <w:rPr>
                <w:rFonts w:eastAsia="宋体" w:cs="Arial"/>
                <w:lang w:eastAsia="zh-CN"/>
              </w:rPr>
              <w:t>ESG</w:t>
            </w:r>
            <w:r w:rsidRPr="00D17679">
              <w:rPr>
                <w:rFonts w:eastAsia="宋体" w:cs="Arial"/>
                <w:lang w:eastAsia="zh-CN"/>
              </w:rPr>
              <w:t>尽职调查的结果纳入所有相关投资流程文件中，且方式与其他关键</w:t>
            </w:r>
            <w:r w:rsidRPr="00D17679">
              <w:rPr>
                <w:rFonts w:eastAsia="宋体" w:cs="Arial" w:hint="eastAsia"/>
                <w:lang w:eastAsia="zh-CN"/>
              </w:rPr>
              <w:t>（</w:t>
            </w:r>
            <w:r w:rsidRPr="00D17679">
              <w:rPr>
                <w:rFonts w:eastAsia="宋体" w:cs="Arial"/>
                <w:lang w:eastAsia="zh-CN"/>
              </w:rPr>
              <w:t>如商业、会计和法律</w:t>
            </w:r>
            <w:r w:rsidRPr="00D17679">
              <w:rPr>
                <w:rFonts w:eastAsia="宋体" w:cs="Arial" w:hint="eastAsia"/>
                <w:lang w:eastAsia="zh-CN"/>
              </w:rPr>
              <w:t>）</w:t>
            </w:r>
            <w:r w:rsidRPr="00D17679">
              <w:rPr>
                <w:rFonts w:eastAsia="宋体" w:cs="Arial"/>
                <w:lang w:eastAsia="zh-CN"/>
              </w:rPr>
              <w:t>尽职调查相同</w:t>
            </w:r>
          </w:p>
        </w:tc>
        <w:tc>
          <w:tcPr>
            <w:tcW w:w="788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4A28ACE"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3D9C8011" w14:textId="77777777">
        <w:trPr>
          <w:gridAfter w:val="1"/>
          <w:wAfter w:w="8" w:type="dxa"/>
          <w:trHeight w:val="465"/>
        </w:trPr>
        <w:tc>
          <w:tcPr>
            <w:tcW w:w="69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D01F3C1" w14:textId="4DD890DD" w:rsidR="0082617E" w:rsidRPr="00D17679" w:rsidRDefault="0082617E">
            <w:pPr>
              <w:pStyle w:val="ListParagraph"/>
              <w:numPr>
                <w:ilvl w:val="0"/>
                <w:numId w:val="17"/>
              </w:numPr>
              <w:spacing w:line="276" w:lineRule="auto"/>
              <w:textAlignment w:val="baseline"/>
              <w:rPr>
                <w:rFonts w:eastAsia="宋体" w:cs="Arial"/>
                <w:sz w:val="16"/>
                <w:szCs w:val="16"/>
                <w:lang w:eastAsia="zh-CN"/>
              </w:rPr>
            </w:pPr>
            <w:r w:rsidRPr="00D17679">
              <w:rPr>
                <w:rFonts w:eastAsia="宋体"/>
                <w:lang w:eastAsia="zh-CN"/>
              </w:rPr>
              <w:lastRenderedPageBreak/>
              <w:t xml:space="preserve">(H) </w:t>
            </w:r>
            <w:r w:rsidRPr="00D17679">
              <w:rPr>
                <w:rFonts w:eastAsia="宋体" w:cs="Arial"/>
                <w:lang w:eastAsia="zh-CN"/>
              </w:rPr>
              <w:t>我们的</w:t>
            </w:r>
            <w:r w:rsidR="00B6032E" w:rsidRPr="00D17679">
              <w:fldChar w:fldCharType="begin"/>
            </w:r>
            <w:r w:rsidR="00B6032E" w:rsidRPr="00D17679">
              <w:rPr>
                <w:lang w:eastAsia="zh-CN"/>
              </w:rPr>
              <w:instrText xml:space="preserve"> HYPERLINK "https://www.unpri.org/reporting-definitions" \h </w:instrText>
            </w:r>
            <w:r w:rsidR="00B6032E" w:rsidRPr="00D17679">
              <w:fldChar w:fldCharType="separate"/>
            </w:r>
            <w:r w:rsidRPr="00D17679">
              <w:rPr>
                <w:rStyle w:val="Hyperlink"/>
                <w:rFonts w:eastAsia="宋体" w:cs="Arial"/>
                <w:lang w:eastAsia="zh-CN"/>
              </w:rPr>
              <w:t>投资委员会</w:t>
            </w:r>
            <w:r w:rsidR="00B6032E" w:rsidRPr="00D17679">
              <w:rPr>
                <w:rStyle w:val="Hyperlink"/>
                <w:rFonts w:eastAsia="宋体" w:cs="Arial"/>
                <w:lang w:eastAsia="zh-CN"/>
              </w:rPr>
              <w:fldChar w:fldCharType="end"/>
            </w:r>
            <w:r w:rsidRPr="00D17679">
              <w:rPr>
                <w:rFonts w:eastAsia="宋体" w:cs="Arial"/>
                <w:lang w:eastAsia="zh-CN"/>
              </w:rPr>
              <w:t>（或</w:t>
            </w:r>
            <w:r w:rsidRPr="00D17679">
              <w:rPr>
                <w:rFonts w:eastAsia="宋体" w:cs="Arial" w:hint="eastAsia"/>
                <w:lang w:eastAsia="zh-CN"/>
              </w:rPr>
              <w:t>同等决策</w:t>
            </w:r>
            <w:r w:rsidR="00092FC8" w:rsidRPr="00D17679">
              <w:rPr>
                <w:rFonts w:eastAsia="宋体" w:cs="Arial" w:hint="eastAsia"/>
                <w:lang w:eastAsia="zh-CN"/>
              </w:rPr>
              <w:t>主体</w:t>
            </w:r>
            <w:r w:rsidRPr="00D17679">
              <w:rPr>
                <w:rFonts w:eastAsia="宋体" w:cs="Arial"/>
                <w:lang w:eastAsia="zh-CN"/>
              </w:rPr>
              <w:t>）最终负责确保所有</w:t>
            </w:r>
            <w:r w:rsidRPr="00D17679">
              <w:rPr>
                <w:rFonts w:eastAsia="宋体" w:cs="Arial"/>
                <w:lang w:eastAsia="zh-CN"/>
              </w:rPr>
              <w:t>ESG</w:t>
            </w:r>
            <w:r w:rsidRPr="00D17679">
              <w:rPr>
                <w:rFonts w:eastAsia="宋体" w:cs="Arial"/>
                <w:lang w:eastAsia="zh-CN"/>
              </w:rPr>
              <w:t>尽职调查的实施与其他关键（如商业、会计和法律）尽职调查相同</w:t>
            </w:r>
          </w:p>
        </w:tc>
        <w:tc>
          <w:tcPr>
            <w:tcW w:w="788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EF0F965"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199DEC51" w14:textId="77777777">
        <w:trPr>
          <w:gridAfter w:val="1"/>
          <w:wAfter w:w="8" w:type="dxa"/>
          <w:trHeight w:val="465"/>
        </w:trPr>
        <w:tc>
          <w:tcPr>
            <w:tcW w:w="694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7E9E6FD" w14:textId="77777777" w:rsidR="0082617E" w:rsidRPr="00D17679" w:rsidRDefault="0082617E">
            <w:pPr>
              <w:pStyle w:val="ListParagraph"/>
              <w:numPr>
                <w:ilvl w:val="0"/>
                <w:numId w:val="17"/>
              </w:numPr>
              <w:spacing w:line="276" w:lineRule="auto"/>
              <w:textAlignment w:val="baseline"/>
              <w:rPr>
                <w:rFonts w:eastAsia="宋体" w:cs="Arial"/>
                <w:sz w:val="16"/>
                <w:szCs w:val="16"/>
                <w:lang w:eastAsia="en-GB"/>
              </w:rPr>
            </w:pPr>
            <w:r w:rsidRPr="00D17679">
              <w:rPr>
                <w:rFonts w:eastAsia="宋体"/>
              </w:rPr>
              <w:t xml:space="preserve">(I) </w:t>
            </w:r>
            <w:proofErr w:type="spellStart"/>
            <w:r w:rsidRPr="00D17679">
              <w:rPr>
                <w:rFonts w:eastAsia="宋体" w:cs="Arial"/>
                <w:color w:val="000000"/>
                <w:shd w:val="clear" w:color="auto" w:fill="FFFFFF"/>
              </w:rPr>
              <w:t>其他</w:t>
            </w:r>
            <w:proofErr w:type="spellEnd"/>
          </w:p>
          <w:p w14:paraId="234F5772" w14:textId="77777777" w:rsidR="0082617E" w:rsidRPr="00D17679" w:rsidRDefault="0082617E">
            <w:pPr>
              <w:pStyle w:val="ListParagraph"/>
              <w:spacing w:line="276" w:lineRule="auto"/>
              <w:ind w:left="360"/>
              <w:textAlignment w:val="baseline"/>
              <w:rPr>
                <w:rFonts w:eastAsia="宋体" w:cs="Arial"/>
                <w:sz w:val="16"/>
                <w:szCs w:val="16"/>
                <w:lang w:eastAsia="zh-CN"/>
              </w:rPr>
            </w:pPr>
            <w:r w:rsidRPr="00D17679">
              <w:rPr>
                <w:rFonts w:eastAsia="宋体" w:cs="Arial" w:hint="eastAsia"/>
                <w:color w:val="000000"/>
                <w:shd w:val="clear" w:color="auto" w:fill="FFFFFF"/>
                <w:lang w:eastAsia="zh-CN"/>
              </w:rPr>
              <w:t>请说明：</w:t>
            </w:r>
            <w:r w:rsidRPr="00D17679">
              <w:rPr>
                <w:rFonts w:eastAsia="宋体" w:cs="Arial"/>
                <w:lang w:eastAsia="zh-CN"/>
              </w:rPr>
              <w:t xml:space="preserve">______ </w:t>
            </w:r>
            <w:r w:rsidRPr="00D17679">
              <w:rPr>
                <w:rFonts w:eastAsia="宋体" w:cs="Arial"/>
                <w:color w:val="000000" w:themeColor="text1"/>
                <w:lang w:eastAsia="zh-CN"/>
              </w:rPr>
              <w:t>[</w:t>
            </w:r>
            <w:r w:rsidRPr="00D17679">
              <w:rPr>
                <w:rFonts w:eastAsia="宋体" w:cs="Arial" w:hint="eastAsia"/>
                <w:color w:val="000000" w:themeColor="text1"/>
                <w:lang w:eastAsia="zh-CN"/>
              </w:rPr>
              <w:t>必填自由文本</w:t>
            </w:r>
            <w:r w:rsidRPr="00D17679">
              <w:rPr>
                <w:rFonts w:eastAsia="宋体" w:cs="Arial"/>
                <w:color w:val="000000"/>
                <w:shd w:val="clear" w:color="auto" w:fill="FFFFFF"/>
                <w:lang w:eastAsia="zh-CN"/>
              </w:rPr>
              <w:t>：小</w:t>
            </w:r>
            <w:r w:rsidRPr="00D17679">
              <w:rPr>
                <w:rFonts w:eastAsia="宋体" w:cs="Arial"/>
                <w:color w:val="000000"/>
                <w:shd w:val="clear" w:color="auto" w:fill="FFFFFF"/>
                <w:lang w:eastAsia="zh-CN"/>
              </w:rPr>
              <w:t>]</w:t>
            </w:r>
          </w:p>
        </w:tc>
        <w:tc>
          <w:tcPr>
            <w:tcW w:w="7887"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5DA7A98"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6DBA3C7D" w14:textId="77777777">
        <w:trPr>
          <w:gridAfter w:val="1"/>
          <w:wAfter w:w="8" w:type="dxa"/>
          <w:trHeight w:val="465"/>
        </w:trPr>
        <w:tc>
          <w:tcPr>
            <w:tcW w:w="14834"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A7FA3C2" w14:textId="5DD3BB52" w:rsidR="0082617E" w:rsidRPr="00D17679" w:rsidRDefault="0082617E" w:rsidP="0082617E">
            <w:pPr>
              <w:pStyle w:val="ListParagraph"/>
              <w:numPr>
                <w:ilvl w:val="0"/>
                <w:numId w:val="19"/>
              </w:numPr>
              <w:spacing w:line="276" w:lineRule="auto"/>
              <w:rPr>
                <w:rFonts w:eastAsia="宋体" w:cstheme="minorBidi"/>
                <w:lang w:eastAsia="zh-CN"/>
              </w:rPr>
            </w:pPr>
            <w:r w:rsidRPr="00D17679">
              <w:rPr>
                <w:rFonts w:eastAsia="宋体"/>
                <w:lang w:eastAsia="zh-CN"/>
              </w:rPr>
              <w:t xml:space="preserve">(J) </w:t>
            </w:r>
            <w:r w:rsidRPr="00D17679">
              <w:rPr>
                <w:rFonts w:eastAsia="宋体"/>
                <w:lang w:eastAsia="zh-CN"/>
              </w:rPr>
              <w:t>我们不对潜在</w:t>
            </w:r>
            <w:r w:rsidRPr="00D17679">
              <w:rPr>
                <w:rFonts w:eastAsia="宋体" w:cs="Arial"/>
                <w:lang w:eastAsia="zh-CN"/>
              </w:rPr>
              <w:t>私募股权</w:t>
            </w:r>
            <w:r w:rsidRPr="00D17679">
              <w:rPr>
                <w:rFonts w:eastAsia="宋体"/>
                <w:lang w:eastAsia="zh-CN"/>
              </w:rPr>
              <w:t>投资</w:t>
            </w:r>
            <w:r w:rsidRPr="00D17679">
              <w:rPr>
                <w:rFonts w:eastAsia="宋体" w:hint="eastAsia"/>
                <w:lang w:val="en-US" w:eastAsia="zh-CN"/>
              </w:rPr>
              <w:t>进行</w:t>
            </w:r>
            <w:r w:rsidR="00103E1E" w:rsidRPr="00D17679">
              <w:rPr>
                <w:rFonts w:eastAsia="宋体"/>
                <w:lang w:eastAsia="zh-CN"/>
              </w:rPr>
              <w:t>实质性</w:t>
            </w:r>
            <w:r w:rsidR="00103E1E" w:rsidRPr="00D17679">
              <w:rPr>
                <w:rFonts w:eastAsia="宋体"/>
                <w:lang w:eastAsia="zh-CN"/>
              </w:rPr>
              <w:t>ESG</w:t>
            </w:r>
            <w:r w:rsidR="00103E1E" w:rsidRPr="00D17679">
              <w:rPr>
                <w:rFonts w:eastAsia="宋体"/>
                <w:lang w:eastAsia="zh-CN"/>
              </w:rPr>
              <w:t>因素</w:t>
            </w:r>
            <w:r w:rsidRPr="00D17679">
              <w:rPr>
                <w:rFonts w:eastAsia="宋体" w:hint="eastAsia"/>
                <w:lang w:val="en-US" w:eastAsia="zh-CN"/>
              </w:rPr>
              <w:t>的</w:t>
            </w:r>
            <w:r w:rsidRPr="00D17679">
              <w:rPr>
                <w:rFonts w:eastAsia="宋体"/>
                <w:lang w:eastAsia="zh-CN"/>
              </w:rPr>
              <w:t>尽职调查</w:t>
            </w:r>
          </w:p>
        </w:tc>
      </w:tr>
      <w:tr w:rsidR="0082617E" w:rsidRPr="00D17679" w14:paraId="13E70FE3" w14:textId="77777777">
        <w:trPr>
          <w:gridAfter w:val="1"/>
          <w:wAfter w:w="8" w:type="dxa"/>
          <w:trHeight w:val="300"/>
        </w:trPr>
        <w:tc>
          <w:tcPr>
            <w:tcW w:w="14834" w:type="dxa"/>
            <w:gridSpan w:val="8"/>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1CAF80A6" w14:textId="77777777" w:rsidR="0082617E" w:rsidRPr="00D17679" w:rsidRDefault="0082617E">
            <w:pPr>
              <w:spacing w:line="240" w:lineRule="auto"/>
              <w:jc w:val="center"/>
              <w:textAlignment w:val="baseline"/>
              <w:rPr>
                <w:rStyle w:val="Hyperlink"/>
                <w:rFonts w:eastAsia="宋体"/>
                <w:sz w:val="16"/>
                <w:szCs w:val="16"/>
                <w:lang w:eastAsia="zh-CN"/>
              </w:rPr>
            </w:pPr>
          </w:p>
        </w:tc>
      </w:tr>
      <w:tr w:rsidR="0082617E" w:rsidRPr="00D17679" w14:paraId="53C83A97" w14:textId="77777777">
        <w:trPr>
          <w:gridAfter w:val="1"/>
          <w:wAfter w:w="8" w:type="dxa"/>
          <w:trHeight w:val="300"/>
        </w:trPr>
        <w:tc>
          <w:tcPr>
            <w:tcW w:w="14834"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2259380E" w14:textId="77777777" w:rsidR="0082617E" w:rsidRPr="00D17679" w:rsidRDefault="0082617E">
            <w:pPr>
              <w:rPr>
                <w:rStyle w:val="Hyperlink"/>
                <w:rFonts w:eastAsia="宋体"/>
                <w:b/>
                <w:bCs/>
                <w:color w:val="FFFFFF" w:themeColor="background1"/>
                <w:sz w:val="18"/>
                <w:szCs w:val="18"/>
              </w:rPr>
            </w:pPr>
            <w:proofErr w:type="spellStart"/>
            <w:r w:rsidRPr="00D17679">
              <w:rPr>
                <w:rFonts w:eastAsia="宋体" w:cs="Arial"/>
                <w:b/>
                <w:bCs/>
                <w:color w:val="FFFFFF" w:themeColor="background1"/>
                <w:sz w:val="18"/>
                <w:szCs w:val="18"/>
                <w:lang w:eastAsia="en-GB"/>
              </w:rPr>
              <w:t>解释性说明</w:t>
            </w:r>
            <w:proofErr w:type="spellEnd"/>
          </w:p>
        </w:tc>
      </w:tr>
      <w:tr w:rsidR="0082617E" w:rsidRPr="00D17679" w14:paraId="01FA8E08" w14:textId="77777777">
        <w:trPr>
          <w:gridAfter w:val="1"/>
          <w:wAfter w:w="8" w:type="dxa"/>
          <w:trHeight w:val="300"/>
        </w:trPr>
        <w:tc>
          <w:tcPr>
            <w:tcW w:w="1825"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37C93F6" w14:textId="77777777" w:rsidR="0082617E" w:rsidRPr="00D17679" w:rsidRDefault="0082617E">
            <w:pPr>
              <w:rPr>
                <w:rStyle w:val="Hyperlink"/>
                <w:rFonts w:eastAsia="宋体"/>
                <w:color w:val="000000" w:themeColor="text1"/>
                <w:sz w:val="16"/>
                <w:szCs w:val="16"/>
              </w:rPr>
            </w:pPr>
            <w:proofErr w:type="spellStart"/>
            <w:r w:rsidRPr="00D17679">
              <w:rPr>
                <w:rFonts w:eastAsia="宋体"/>
                <w:b/>
                <w:sz w:val="16"/>
                <w:szCs w:val="16"/>
              </w:rPr>
              <w:t>指标的目的</w:t>
            </w:r>
            <w:proofErr w:type="spellEnd"/>
          </w:p>
        </w:tc>
        <w:tc>
          <w:tcPr>
            <w:tcW w:w="13009"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D452DCB" w14:textId="6F7FFFCC" w:rsidR="0082617E" w:rsidRPr="00D17679" w:rsidRDefault="0082617E">
            <w:pPr>
              <w:rPr>
                <w:rStyle w:val="Hyperlink"/>
                <w:rFonts w:eastAsia="宋体"/>
                <w:color w:val="000000" w:themeColor="text1"/>
                <w:sz w:val="16"/>
                <w:szCs w:val="16"/>
                <w:lang w:eastAsia="zh-CN"/>
              </w:rPr>
            </w:pPr>
            <w:r w:rsidRPr="00D17679">
              <w:rPr>
                <w:rStyle w:val="Hyperlink"/>
                <w:rFonts w:eastAsia="宋体" w:cs="Arial"/>
                <w:color w:val="000000" w:themeColor="text1"/>
                <w:sz w:val="16"/>
                <w:szCs w:val="16"/>
                <w:lang w:eastAsia="zh-CN"/>
              </w:rPr>
              <w:t>本指标旨在说明</w:t>
            </w:r>
            <w:r w:rsidRPr="00D17679">
              <w:rPr>
                <w:rStyle w:val="Hyperlink"/>
                <w:rFonts w:eastAsia="宋体" w:cs="Arial" w:hint="eastAsia"/>
                <w:color w:val="000000" w:themeColor="text1"/>
                <w:sz w:val="16"/>
                <w:szCs w:val="16"/>
                <w:lang w:val="en-US" w:eastAsia="zh-CN"/>
              </w:rPr>
              <w:t>机构</w:t>
            </w:r>
            <w:r w:rsidRPr="00D17679">
              <w:rPr>
                <w:rStyle w:val="Hyperlink"/>
                <w:rFonts w:eastAsia="宋体" w:cs="Arial"/>
                <w:color w:val="000000" w:themeColor="text1"/>
                <w:sz w:val="16"/>
                <w:szCs w:val="16"/>
                <w:lang w:eastAsia="zh-CN"/>
              </w:rPr>
              <w:t>在投资前阶段对重大</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相关风险进行尽职调查的</w:t>
            </w:r>
            <w:r w:rsidRPr="00D17679">
              <w:rPr>
                <w:rStyle w:val="Hyperlink"/>
                <w:rFonts w:eastAsia="宋体" w:cs="Arial" w:hint="eastAsia"/>
                <w:color w:val="000000" w:themeColor="text1"/>
                <w:sz w:val="16"/>
                <w:szCs w:val="16"/>
                <w:lang w:val="en-US" w:eastAsia="zh-CN"/>
              </w:rPr>
              <w:t>流程</w:t>
            </w:r>
            <w:r w:rsidRPr="00D17679">
              <w:rPr>
                <w:rStyle w:val="Hyperlink"/>
                <w:rFonts w:eastAsia="宋体" w:cs="Arial"/>
                <w:color w:val="000000" w:themeColor="text1"/>
                <w:sz w:val="16"/>
                <w:szCs w:val="16"/>
                <w:lang w:eastAsia="zh-CN"/>
              </w:rPr>
              <w:t>，并评估</w:t>
            </w:r>
            <w:r w:rsidRPr="00D17679">
              <w:rPr>
                <w:rStyle w:val="Hyperlink"/>
                <w:rFonts w:eastAsia="宋体" w:cs="Arial" w:hint="eastAsia"/>
                <w:color w:val="000000" w:themeColor="text1"/>
                <w:sz w:val="16"/>
                <w:szCs w:val="16"/>
                <w:lang w:eastAsia="zh-CN"/>
              </w:rPr>
              <w:t>分配了</w:t>
            </w:r>
            <w:r w:rsidRPr="00D17679">
              <w:rPr>
                <w:rStyle w:val="Hyperlink"/>
                <w:rFonts w:eastAsia="宋体" w:cs="Arial"/>
                <w:color w:val="000000" w:themeColor="text1"/>
                <w:sz w:val="16"/>
                <w:szCs w:val="16"/>
                <w:lang w:eastAsia="zh-CN"/>
              </w:rPr>
              <w:t>哪些内部或外部资源，以及如何利用</w:t>
            </w:r>
            <w:r w:rsidR="00103E1E" w:rsidRPr="00D17679">
              <w:rPr>
                <w:rStyle w:val="Hyperlink"/>
                <w:rFonts w:eastAsia="宋体" w:cs="Arial"/>
                <w:color w:val="000000" w:themeColor="text1"/>
                <w:sz w:val="16"/>
                <w:szCs w:val="16"/>
                <w:lang w:eastAsia="zh-CN"/>
              </w:rPr>
              <w:t>实质性</w:t>
            </w:r>
            <w:r w:rsidR="00103E1E" w:rsidRPr="00D17679">
              <w:rPr>
                <w:rStyle w:val="Hyperlink"/>
                <w:rFonts w:eastAsia="宋体" w:cs="Arial"/>
                <w:color w:val="000000" w:themeColor="text1"/>
                <w:sz w:val="16"/>
                <w:szCs w:val="16"/>
                <w:lang w:eastAsia="zh-CN"/>
              </w:rPr>
              <w:t>ESG</w:t>
            </w:r>
            <w:r w:rsidR="00103E1E" w:rsidRPr="00D17679">
              <w:rPr>
                <w:rStyle w:val="Hyperlink"/>
                <w:rFonts w:eastAsia="宋体" w:cs="Arial"/>
                <w:color w:val="000000" w:themeColor="text1"/>
                <w:sz w:val="16"/>
                <w:szCs w:val="16"/>
                <w:lang w:eastAsia="zh-CN"/>
              </w:rPr>
              <w:t>因素</w:t>
            </w:r>
            <w:r w:rsidRPr="00D17679">
              <w:rPr>
                <w:rStyle w:val="Hyperlink"/>
                <w:rFonts w:eastAsia="宋体" w:cs="Arial"/>
                <w:color w:val="000000" w:themeColor="text1"/>
                <w:sz w:val="16"/>
                <w:szCs w:val="16"/>
                <w:lang w:eastAsia="zh-CN"/>
              </w:rPr>
              <w:t>来识别价值创造机会。进行</w:t>
            </w:r>
            <w:r w:rsidRPr="00D17679">
              <w:rPr>
                <w:rStyle w:val="Hyperlink"/>
                <w:rFonts w:eastAsia="宋体" w:cs="Arial" w:hint="eastAsia"/>
                <w:color w:val="000000" w:themeColor="text1"/>
                <w:sz w:val="16"/>
                <w:szCs w:val="16"/>
                <w:lang w:eastAsia="zh-CN"/>
              </w:rPr>
              <w:t>充分</w:t>
            </w:r>
            <w:r w:rsidRPr="00D17679">
              <w:rPr>
                <w:rStyle w:val="Hyperlink"/>
                <w:rFonts w:eastAsia="宋体" w:cs="Arial"/>
                <w:color w:val="000000" w:themeColor="text1"/>
                <w:sz w:val="16"/>
                <w:szCs w:val="16"/>
                <w:lang w:eastAsia="zh-CN"/>
              </w:rPr>
              <w:t>深入的尽职调查以识别和评估重大</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相关风险，并识别</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价值创造机会以在投资后阶段采取行动</w:t>
            </w:r>
            <w:r w:rsidRPr="00D17679">
              <w:rPr>
                <w:rStyle w:val="Hyperlink"/>
                <w:rFonts w:eastAsia="宋体" w:cs="Arial" w:hint="eastAsia"/>
                <w:color w:val="000000" w:themeColor="text1"/>
                <w:sz w:val="16"/>
                <w:szCs w:val="16"/>
                <w:lang w:eastAsia="zh-CN"/>
              </w:rPr>
              <w:t>，被认为是良好做法</w:t>
            </w:r>
            <w:r w:rsidRPr="00D17679">
              <w:rPr>
                <w:rStyle w:val="Hyperlink"/>
                <w:rFonts w:eastAsia="宋体" w:cs="Arial"/>
                <w:color w:val="000000" w:themeColor="text1"/>
                <w:sz w:val="16"/>
                <w:szCs w:val="16"/>
                <w:lang w:eastAsia="zh-CN"/>
              </w:rPr>
              <w:t>。</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尽职调查至少应结合对公开信息的案头研究</w:t>
            </w:r>
            <w:r w:rsidRPr="00D17679">
              <w:rPr>
                <w:rStyle w:val="Hyperlink"/>
                <w:rFonts w:eastAsia="宋体" w:cs="Arial" w:hint="eastAsia"/>
                <w:color w:val="000000" w:themeColor="text1"/>
                <w:sz w:val="16"/>
                <w:szCs w:val="16"/>
                <w:lang w:eastAsia="zh-CN"/>
              </w:rPr>
              <w:t>，以及</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对目标行业和部门影响的</w:t>
            </w:r>
            <w:r w:rsidRPr="00D17679">
              <w:rPr>
                <w:rStyle w:val="Hyperlink"/>
                <w:rFonts w:eastAsia="宋体" w:cs="Arial" w:hint="eastAsia"/>
                <w:color w:val="000000" w:themeColor="text1"/>
                <w:sz w:val="16"/>
                <w:szCs w:val="16"/>
                <w:lang w:eastAsia="zh-CN"/>
              </w:rPr>
              <w:t>实用</w:t>
            </w:r>
            <w:r w:rsidRPr="00D17679">
              <w:rPr>
                <w:rStyle w:val="Hyperlink"/>
                <w:rFonts w:eastAsia="宋体" w:cs="Arial"/>
                <w:color w:val="000000" w:themeColor="text1"/>
                <w:sz w:val="16"/>
                <w:szCs w:val="16"/>
                <w:lang w:eastAsia="zh-CN"/>
              </w:rPr>
              <w:t>知识。</w:t>
            </w:r>
          </w:p>
        </w:tc>
      </w:tr>
      <w:tr w:rsidR="0082617E" w:rsidRPr="00D17679" w14:paraId="06515F66" w14:textId="77777777">
        <w:trPr>
          <w:gridAfter w:val="1"/>
          <w:wAfter w:w="8" w:type="dxa"/>
          <w:trHeight w:val="300"/>
        </w:trPr>
        <w:tc>
          <w:tcPr>
            <w:tcW w:w="1825"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4276EC0" w14:textId="77777777" w:rsidR="0082617E" w:rsidRPr="00D17679" w:rsidRDefault="0082617E">
            <w:pPr>
              <w:rPr>
                <w:rStyle w:val="Hyperlink"/>
                <w:rFonts w:eastAsia="宋体"/>
                <w:b/>
                <w:sz w:val="16"/>
                <w:szCs w:val="16"/>
                <w:lang w:eastAsia="zh-CN"/>
              </w:rPr>
            </w:pPr>
            <w:r w:rsidRPr="00D17679">
              <w:rPr>
                <w:rFonts w:eastAsia="宋体" w:hint="eastAsia"/>
                <w:b/>
                <w:sz w:val="16"/>
                <w:szCs w:val="16"/>
                <w:lang w:eastAsia="zh-CN"/>
              </w:rPr>
              <w:t>补充报告指引</w:t>
            </w:r>
          </w:p>
        </w:tc>
        <w:tc>
          <w:tcPr>
            <w:tcW w:w="13009"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7D064CF"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我们进行实地考察</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是指对潜在资产或投资组合公司的运营地点进行实际考察。</w:t>
            </w:r>
          </w:p>
          <w:p w14:paraId="10B85EB7" w14:textId="77777777" w:rsidR="0082617E" w:rsidRPr="00D17679" w:rsidRDefault="0082617E">
            <w:pPr>
              <w:rPr>
                <w:rStyle w:val="Hyperlink"/>
                <w:rFonts w:eastAsia="宋体"/>
                <w:color w:val="000000" w:themeColor="text1"/>
                <w:sz w:val="16"/>
                <w:szCs w:val="16"/>
                <w:lang w:eastAsia="zh-CN"/>
              </w:rPr>
            </w:pPr>
          </w:p>
          <w:p w14:paraId="0C16510D"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s="Arial" w:hint="eastAsia"/>
                <w:color w:val="000000" w:themeColor="text1"/>
                <w:sz w:val="16"/>
                <w:szCs w:val="16"/>
                <w:lang w:eastAsia="zh-CN"/>
              </w:rPr>
              <w:t>“</w:t>
            </w:r>
            <w:r w:rsidRPr="00D17679">
              <w:rPr>
                <w:rStyle w:val="Hyperlink"/>
                <w:rFonts w:eastAsia="宋体" w:cs="Arial"/>
                <w:color w:val="000000" w:themeColor="text1"/>
                <w:sz w:val="16"/>
                <w:szCs w:val="16"/>
                <w:lang w:eastAsia="zh-CN"/>
              </w:rPr>
              <w:t>第三方顾问</w:t>
            </w:r>
            <w:r w:rsidRPr="00D17679">
              <w:rPr>
                <w:rStyle w:val="Hyperlink"/>
                <w:rFonts w:eastAsia="宋体" w:cs="Arial" w:hint="eastAsia"/>
                <w:color w:val="000000" w:themeColor="text1"/>
                <w:sz w:val="16"/>
                <w:szCs w:val="16"/>
                <w:lang w:eastAsia="zh-CN"/>
              </w:rPr>
              <w:t>”</w:t>
            </w:r>
            <w:r w:rsidRPr="00D17679">
              <w:rPr>
                <w:rStyle w:val="Hyperlink"/>
                <w:rFonts w:eastAsia="宋体" w:cs="Arial"/>
                <w:color w:val="000000" w:themeColor="text1"/>
                <w:sz w:val="16"/>
                <w:szCs w:val="16"/>
                <w:lang w:eastAsia="zh-CN"/>
              </w:rPr>
              <w:t>是指参与</w:t>
            </w:r>
            <w:r w:rsidRPr="00D17679">
              <w:rPr>
                <w:rStyle w:val="Hyperlink"/>
                <w:rFonts w:eastAsia="宋体" w:cs="Arial" w:hint="eastAsia"/>
                <w:color w:val="000000" w:themeColor="text1"/>
                <w:sz w:val="16"/>
                <w:szCs w:val="16"/>
                <w:lang w:eastAsia="zh-CN"/>
              </w:rPr>
              <w:t>方</w:t>
            </w:r>
            <w:r w:rsidRPr="00D17679">
              <w:rPr>
                <w:rStyle w:val="Hyperlink"/>
                <w:rFonts w:eastAsia="宋体" w:cs="Arial"/>
                <w:color w:val="000000" w:themeColor="text1"/>
                <w:sz w:val="16"/>
                <w:szCs w:val="16"/>
                <w:lang w:eastAsia="zh-CN"/>
              </w:rPr>
              <w:t>将部分或全部</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战略的制定和</w:t>
            </w:r>
            <w:r w:rsidRPr="00D17679">
              <w:rPr>
                <w:rStyle w:val="Hyperlink"/>
                <w:rFonts w:eastAsia="宋体" w:cs="Arial"/>
                <w:color w:val="000000" w:themeColor="text1"/>
                <w:sz w:val="16"/>
                <w:szCs w:val="16"/>
                <w:lang w:eastAsia="zh-CN"/>
              </w:rPr>
              <w:t>/</w:t>
            </w:r>
            <w:r w:rsidRPr="00D17679">
              <w:rPr>
                <w:rStyle w:val="Hyperlink"/>
                <w:rFonts w:eastAsia="宋体" w:cs="Arial"/>
                <w:color w:val="000000" w:themeColor="text1"/>
                <w:sz w:val="16"/>
                <w:szCs w:val="16"/>
                <w:lang w:eastAsia="zh-CN"/>
              </w:rPr>
              <w:t>或实施外包给的</w:t>
            </w:r>
            <w:r w:rsidRPr="00D17679">
              <w:rPr>
                <w:rStyle w:val="Hyperlink"/>
                <w:rFonts w:eastAsia="宋体" w:cs="Arial" w:hint="eastAsia"/>
                <w:color w:val="000000" w:themeColor="text1"/>
                <w:sz w:val="16"/>
                <w:szCs w:val="16"/>
                <w:lang w:val="en-US" w:eastAsia="zh-CN"/>
              </w:rPr>
              <w:t>机构</w:t>
            </w:r>
            <w:r w:rsidRPr="00D17679">
              <w:rPr>
                <w:rStyle w:val="Hyperlink"/>
                <w:rFonts w:eastAsia="宋体" w:cs="Arial"/>
                <w:color w:val="000000" w:themeColor="text1"/>
                <w:sz w:val="16"/>
                <w:szCs w:val="16"/>
                <w:lang w:eastAsia="zh-CN"/>
              </w:rPr>
              <w:t>或个人。</w:t>
            </w:r>
          </w:p>
          <w:p w14:paraId="4F300689" w14:textId="77777777" w:rsidR="0082617E" w:rsidRPr="00D17679" w:rsidRDefault="0082617E">
            <w:pPr>
              <w:rPr>
                <w:rStyle w:val="Hyperlink"/>
                <w:rFonts w:eastAsia="宋体"/>
                <w:color w:val="000000" w:themeColor="text1"/>
                <w:sz w:val="16"/>
                <w:szCs w:val="16"/>
                <w:lang w:eastAsia="zh-CN"/>
              </w:rPr>
            </w:pPr>
          </w:p>
          <w:p w14:paraId="0077930F"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关于可发送给目标公司的</w:t>
            </w:r>
            <w:r w:rsidRPr="00D17679">
              <w:rPr>
                <w:rStyle w:val="Hyperlink"/>
                <w:rFonts w:eastAsia="宋体"/>
                <w:color w:val="000000" w:themeColor="text1"/>
                <w:sz w:val="16"/>
                <w:szCs w:val="16"/>
                <w:lang w:eastAsia="zh-CN"/>
              </w:rPr>
              <w:t>ESG</w:t>
            </w:r>
            <w:r w:rsidRPr="00D17679">
              <w:rPr>
                <w:rStyle w:val="Hyperlink"/>
                <w:rFonts w:eastAsia="宋体"/>
                <w:color w:val="000000" w:themeColor="text1"/>
                <w:sz w:val="16"/>
                <w:szCs w:val="16"/>
                <w:lang w:eastAsia="zh-CN"/>
              </w:rPr>
              <w:t>调查问卷</w:t>
            </w:r>
            <w:r w:rsidRPr="00D17679">
              <w:rPr>
                <w:rStyle w:val="Hyperlink"/>
                <w:rFonts w:eastAsia="宋体" w:hint="eastAsia"/>
                <w:color w:val="000000" w:themeColor="text1"/>
                <w:sz w:val="16"/>
                <w:szCs w:val="16"/>
                <w:lang w:val="en-US" w:eastAsia="zh-CN"/>
              </w:rPr>
              <w:t>示例</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请参阅</w:t>
            </w:r>
            <w:hyperlink r:id="rId38" w:history="1">
              <w:r w:rsidRPr="00D17679">
                <w:rPr>
                  <w:rStyle w:val="Hyperlink"/>
                  <w:rFonts w:eastAsia="宋体"/>
                  <w:sz w:val="16"/>
                  <w:szCs w:val="16"/>
                  <w:lang w:eastAsia="zh-CN"/>
                </w:rPr>
                <w:t>私募股权投资</w:t>
              </w:r>
              <w:r w:rsidRPr="00D17679">
                <w:rPr>
                  <w:rStyle w:val="Hyperlink"/>
                  <w:rFonts w:eastAsia="宋体"/>
                  <w:sz w:val="16"/>
                  <w:szCs w:val="16"/>
                  <w:lang w:eastAsia="zh-CN"/>
                </w:rPr>
                <w:t>ESG</w:t>
              </w:r>
              <w:r w:rsidRPr="00D17679">
                <w:rPr>
                  <w:rStyle w:val="Hyperlink"/>
                  <w:rFonts w:eastAsia="宋体"/>
                  <w:sz w:val="16"/>
                  <w:szCs w:val="16"/>
                  <w:lang w:eastAsia="zh-CN"/>
                </w:rPr>
                <w:t>尽职调查问卷</w:t>
              </w:r>
              <w:r w:rsidRPr="00D17679">
                <w:rPr>
                  <w:rStyle w:val="Hyperlink"/>
                  <w:rFonts w:eastAsia="宋体"/>
                  <w:color w:val="auto"/>
                  <w:sz w:val="16"/>
                  <w:szCs w:val="16"/>
                  <w:lang w:eastAsia="zh-CN"/>
                </w:rPr>
                <w:t>。</w:t>
              </w:r>
            </w:hyperlink>
          </w:p>
        </w:tc>
      </w:tr>
      <w:tr w:rsidR="0082617E" w:rsidRPr="00D17679" w14:paraId="05FF5E7A" w14:textId="77777777">
        <w:trPr>
          <w:gridAfter w:val="1"/>
          <w:wAfter w:w="8" w:type="dxa"/>
          <w:trHeight w:val="300"/>
        </w:trPr>
        <w:tc>
          <w:tcPr>
            <w:tcW w:w="14834"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7AC58154" w14:textId="77777777" w:rsidR="0082617E" w:rsidRPr="00D17679" w:rsidRDefault="0082617E">
            <w:pPr>
              <w:rPr>
                <w:rFonts w:eastAsia="宋体"/>
                <w:color w:val="FFFFFF" w:themeColor="background1"/>
                <w:sz w:val="16"/>
                <w:szCs w:val="16"/>
              </w:rPr>
            </w:pPr>
            <w:proofErr w:type="spellStart"/>
            <w:r w:rsidRPr="00D17679">
              <w:rPr>
                <w:rFonts w:eastAsia="宋体" w:cs="Arial"/>
                <w:b/>
                <w:bCs/>
                <w:color w:val="FFFFFF" w:themeColor="background1"/>
                <w:sz w:val="18"/>
                <w:szCs w:val="18"/>
                <w:lang w:eastAsia="en-GB"/>
              </w:rPr>
              <w:t>逻辑</w:t>
            </w:r>
            <w:proofErr w:type="spellEnd"/>
          </w:p>
        </w:tc>
      </w:tr>
      <w:tr w:rsidR="0082617E" w:rsidRPr="00D17679" w14:paraId="5A78A8C9" w14:textId="77777777">
        <w:trPr>
          <w:gridAfter w:val="1"/>
          <w:wAfter w:w="8" w:type="dxa"/>
          <w:trHeight w:val="300"/>
        </w:trPr>
        <w:tc>
          <w:tcPr>
            <w:tcW w:w="1825"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0D81236"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基于</w:t>
            </w:r>
          </w:p>
        </w:tc>
        <w:tc>
          <w:tcPr>
            <w:tcW w:w="13009"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C3F7BAE" w14:textId="77777777" w:rsidR="0082617E" w:rsidRPr="00D17679" w:rsidRDefault="0082617E">
            <w:pPr>
              <w:rPr>
                <w:rFonts w:eastAsia="宋体"/>
                <w:sz w:val="16"/>
                <w:szCs w:val="16"/>
              </w:rPr>
            </w:pPr>
            <w:r w:rsidRPr="00D17679">
              <w:rPr>
                <w:rFonts w:eastAsia="宋体"/>
                <w:sz w:val="16"/>
                <w:szCs w:val="16"/>
              </w:rPr>
              <w:t>[</w:t>
            </w:r>
            <w:r w:rsidRPr="00D17679">
              <w:rPr>
                <w:rFonts w:eastAsia="宋体" w:hint="eastAsia"/>
                <w:sz w:val="16"/>
                <w:szCs w:val="16"/>
                <w:lang w:eastAsia="zh-CN"/>
              </w:rPr>
              <w:t>OO 21</w:t>
            </w:r>
            <w:r w:rsidRPr="00D17679">
              <w:rPr>
                <w:rFonts w:eastAsia="宋体"/>
                <w:sz w:val="16"/>
                <w:szCs w:val="16"/>
              </w:rPr>
              <w:t>]</w:t>
            </w:r>
          </w:p>
        </w:tc>
      </w:tr>
      <w:tr w:rsidR="0082617E" w:rsidRPr="00D17679" w14:paraId="2E1D1C37" w14:textId="77777777">
        <w:trPr>
          <w:gridAfter w:val="1"/>
          <w:wAfter w:w="8" w:type="dxa"/>
          <w:trHeight w:val="300"/>
        </w:trPr>
        <w:tc>
          <w:tcPr>
            <w:tcW w:w="1825"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1F01A7B"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指向</w:t>
            </w:r>
          </w:p>
        </w:tc>
        <w:tc>
          <w:tcPr>
            <w:tcW w:w="13009"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334DD5D" w14:textId="77777777" w:rsidR="0082617E" w:rsidRPr="00D17679" w:rsidRDefault="0082617E">
            <w:pPr>
              <w:rPr>
                <w:rFonts w:eastAsia="宋体"/>
                <w:sz w:val="16"/>
                <w:szCs w:val="16"/>
              </w:rPr>
            </w:pPr>
            <w:proofErr w:type="spellStart"/>
            <w:r w:rsidRPr="00D17679">
              <w:rPr>
                <w:rFonts w:eastAsia="宋体"/>
                <w:sz w:val="16"/>
                <w:szCs w:val="16"/>
              </w:rPr>
              <w:t>不适用</w:t>
            </w:r>
            <w:proofErr w:type="spellEnd"/>
          </w:p>
        </w:tc>
      </w:tr>
      <w:tr w:rsidR="0082617E" w:rsidRPr="00D17679" w14:paraId="29FD3E81" w14:textId="77777777">
        <w:trPr>
          <w:gridAfter w:val="1"/>
          <w:wAfter w:w="8" w:type="dxa"/>
          <w:trHeight w:val="300"/>
        </w:trPr>
        <w:tc>
          <w:tcPr>
            <w:tcW w:w="14834"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2DD0453F" w14:textId="77777777" w:rsidR="0082617E" w:rsidRPr="00D17679" w:rsidRDefault="0082617E">
            <w:pPr>
              <w:rPr>
                <w:rFonts w:eastAsia="宋体" w:cs="Arial"/>
                <w:b/>
                <w:bCs/>
                <w:color w:val="FFFFFF" w:themeColor="background1"/>
                <w:sz w:val="18"/>
                <w:szCs w:val="18"/>
                <w:lang w:eastAsia="en-GB"/>
              </w:rPr>
            </w:pPr>
            <w:proofErr w:type="spellStart"/>
            <w:r w:rsidRPr="00D17679">
              <w:rPr>
                <w:rFonts w:eastAsia="宋体" w:cs="Arial"/>
                <w:b/>
                <w:bCs/>
                <w:color w:val="FFFFFF" w:themeColor="background1"/>
                <w:sz w:val="18"/>
                <w:szCs w:val="18"/>
                <w:lang w:eastAsia="en-GB"/>
              </w:rPr>
              <w:t>评估</w:t>
            </w:r>
            <w:proofErr w:type="spellEnd"/>
          </w:p>
        </w:tc>
      </w:tr>
      <w:tr w:rsidR="0082617E" w:rsidRPr="00D17679" w14:paraId="63D5273A" w14:textId="77777777">
        <w:trPr>
          <w:trHeight w:val="496"/>
        </w:trPr>
        <w:tc>
          <w:tcPr>
            <w:tcW w:w="1825" w:type="dxa"/>
            <w:shd w:val="clear" w:color="auto" w:fill="auto"/>
            <w:vAlign w:val="center"/>
          </w:tcPr>
          <w:p w14:paraId="7353B2AD" w14:textId="77777777" w:rsidR="0082617E" w:rsidRPr="00D17679" w:rsidRDefault="0082617E">
            <w:pPr>
              <w:rPr>
                <w:rFonts w:eastAsia="宋体"/>
                <w:b/>
                <w:sz w:val="16"/>
                <w:szCs w:val="16"/>
              </w:rPr>
            </w:pPr>
            <w:proofErr w:type="spellStart"/>
            <w:r w:rsidRPr="00D17679">
              <w:rPr>
                <w:rFonts w:eastAsia="宋体"/>
                <w:b/>
                <w:sz w:val="16"/>
                <w:szCs w:val="16"/>
              </w:rPr>
              <w:t>评估标准</w:t>
            </w:r>
            <w:proofErr w:type="spellEnd"/>
          </w:p>
        </w:tc>
        <w:tc>
          <w:tcPr>
            <w:tcW w:w="13017" w:type="dxa"/>
            <w:gridSpan w:val="8"/>
            <w:shd w:val="clear" w:color="auto" w:fill="auto"/>
            <w:vAlign w:val="center"/>
          </w:tcPr>
          <w:p w14:paraId="6CFA928D" w14:textId="3DEAC958" w:rsidR="0082617E" w:rsidRPr="00D17679" w:rsidRDefault="0082617E">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本指标满分</w:t>
            </w:r>
            <w:r w:rsidRPr="00D17679">
              <w:rPr>
                <w:rStyle w:val="Hyperlink"/>
                <w:rFonts w:eastAsia="宋体" w:hint="eastAsia"/>
                <w:color w:val="000000" w:themeColor="text1"/>
                <w:sz w:val="16"/>
                <w:szCs w:val="16"/>
                <w:lang w:eastAsia="zh-CN"/>
              </w:rPr>
              <w:t>100</w:t>
            </w:r>
            <w:r w:rsidRPr="00D17679">
              <w:rPr>
                <w:rStyle w:val="Hyperlink"/>
                <w:rFonts w:eastAsia="宋体" w:hint="eastAsia"/>
                <w:color w:val="000000" w:themeColor="text1"/>
                <w:sz w:val="16"/>
                <w:szCs w:val="16"/>
                <w:lang w:eastAsia="zh-CN"/>
              </w:rPr>
              <w:t>分，包含字母（</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分）和覆盖面（</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分）答案选项</w:t>
            </w:r>
            <w:r w:rsidRPr="00D17679">
              <w:rPr>
                <w:rStyle w:val="Hyperlink"/>
                <w:rFonts w:eastAsia="宋体"/>
                <w:color w:val="000000" w:themeColor="text1"/>
                <w:sz w:val="16"/>
                <w:szCs w:val="16"/>
                <w:lang w:eastAsia="zh-CN"/>
              </w:rPr>
              <w:t>。最终得分将基于字母和</w:t>
            </w:r>
            <w:r w:rsidR="002D3292" w:rsidRPr="00D17679">
              <w:rPr>
                <w:rStyle w:val="Hyperlink"/>
                <w:rFonts w:eastAsia="宋体" w:hint="eastAsia"/>
                <w:color w:val="000000" w:themeColor="text1"/>
                <w:sz w:val="16"/>
                <w:szCs w:val="16"/>
                <w:lang w:eastAsia="zh-CN"/>
              </w:rPr>
              <w:t>覆盖面</w:t>
            </w:r>
            <w:r w:rsidRPr="00D17679">
              <w:rPr>
                <w:rStyle w:val="Hyperlink"/>
                <w:rFonts w:eastAsia="宋体"/>
                <w:color w:val="000000" w:themeColor="text1"/>
                <w:sz w:val="16"/>
                <w:szCs w:val="16"/>
                <w:lang w:eastAsia="zh-CN"/>
              </w:rPr>
              <w:t>答案选项的最高得分组合。</w:t>
            </w:r>
          </w:p>
        </w:tc>
      </w:tr>
      <w:tr w:rsidR="0082617E" w:rsidRPr="00D17679" w14:paraId="53ECCE6A" w14:textId="77777777" w:rsidTr="00BB6CE1">
        <w:trPr>
          <w:gridAfter w:val="1"/>
          <w:wAfter w:w="8" w:type="dxa"/>
          <w:trHeight w:val="1204"/>
        </w:trPr>
        <w:tc>
          <w:tcPr>
            <w:tcW w:w="1825" w:type="dxa"/>
            <w:shd w:val="clear" w:color="auto" w:fill="auto"/>
            <w:vAlign w:val="center"/>
          </w:tcPr>
          <w:p w14:paraId="034ECD97" w14:textId="77777777" w:rsidR="0082617E" w:rsidRPr="00D17679" w:rsidRDefault="0082617E">
            <w:pPr>
              <w:rPr>
                <w:rFonts w:eastAsia="宋体"/>
                <w:b/>
                <w:sz w:val="16"/>
                <w:szCs w:val="16"/>
                <w:lang w:eastAsia="zh-CN"/>
              </w:rPr>
            </w:pPr>
          </w:p>
        </w:tc>
        <w:tc>
          <w:tcPr>
            <w:tcW w:w="454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131D474"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字母答案选项总计</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w:t>
            </w:r>
            <w:r w:rsidRPr="00D17679">
              <w:rPr>
                <w:rStyle w:val="Hyperlink"/>
                <w:rFonts w:eastAsia="宋体"/>
                <w:color w:val="000000" w:themeColor="text1"/>
                <w:sz w:val="16"/>
                <w:szCs w:val="16"/>
                <w:lang w:eastAsia="zh-CN"/>
              </w:rPr>
              <w:t xml:space="preserve"> </w:t>
            </w:r>
          </w:p>
          <w:p w14:paraId="6FB01B44" w14:textId="77777777" w:rsidR="0082617E" w:rsidRPr="00D17679" w:rsidRDefault="0082617E">
            <w:pPr>
              <w:rPr>
                <w:rStyle w:val="Hyperlink"/>
                <w:rFonts w:eastAsia="宋体"/>
                <w:color w:val="000000" w:themeColor="text1"/>
                <w:sz w:val="16"/>
                <w:szCs w:val="16"/>
                <w:lang w:eastAsia="zh-CN"/>
              </w:rPr>
            </w:pPr>
          </w:p>
          <w:p w14:paraId="5212E839" w14:textId="77777777" w:rsidR="0082617E" w:rsidRPr="00D17679" w:rsidRDefault="0082617E">
            <w:pPr>
              <w:rPr>
                <w:rStyle w:val="Hyperlink"/>
                <w:rFonts w:eastAsia="宋体"/>
                <w:color w:val="auto"/>
                <w:sz w:val="16"/>
                <w:szCs w:val="16"/>
                <w:lang w:eastAsia="zh-CN"/>
              </w:rPr>
            </w:pPr>
            <w:r w:rsidRPr="00D17679">
              <w:rPr>
                <w:rStyle w:val="Hyperlink"/>
                <w:rFonts w:eastAsia="宋体" w:cs="Arial"/>
                <w:color w:val="auto"/>
                <w:sz w:val="16"/>
                <w:szCs w:val="16"/>
                <w:lang w:eastAsia="zh-CN"/>
              </w:rPr>
              <w:t>从</w:t>
            </w:r>
            <w:r w:rsidRPr="00D17679">
              <w:rPr>
                <w:rStyle w:val="Hyperlink"/>
                <w:rFonts w:eastAsia="宋体" w:cs="Arial"/>
                <w:color w:val="auto"/>
                <w:sz w:val="16"/>
                <w:szCs w:val="16"/>
                <w:lang w:eastAsia="zh-CN"/>
              </w:rPr>
              <w:t>A</w:t>
            </w:r>
            <w:r w:rsidRPr="00D17679">
              <w:rPr>
                <w:rFonts w:eastAsia="宋体" w:cs="Arial"/>
                <w:sz w:val="16"/>
                <w:szCs w:val="16"/>
                <w:lang w:eastAsia="zh-CN"/>
              </w:rPr>
              <w:t>-</w:t>
            </w:r>
            <w:r w:rsidRPr="00D17679">
              <w:rPr>
                <w:rStyle w:val="Hyperlink"/>
                <w:rFonts w:eastAsia="宋体" w:cs="Arial"/>
                <w:color w:val="auto"/>
                <w:sz w:val="16"/>
                <w:szCs w:val="16"/>
                <w:lang w:eastAsia="zh-CN"/>
              </w:rPr>
              <w:t>F</w:t>
            </w:r>
            <w:r w:rsidRPr="00D17679">
              <w:rPr>
                <w:rStyle w:val="Hyperlink"/>
                <w:rFonts w:eastAsia="宋体" w:cs="Arial"/>
                <w:color w:val="auto"/>
                <w:sz w:val="16"/>
                <w:szCs w:val="16"/>
                <w:lang w:eastAsia="zh-CN"/>
              </w:rPr>
              <w:t>中选择</w:t>
            </w:r>
            <w:r w:rsidRPr="00D17679">
              <w:rPr>
                <w:rStyle w:val="Hyperlink"/>
                <w:rFonts w:eastAsia="宋体" w:cs="Arial"/>
                <w:color w:val="auto"/>
                <w:sz w:val="16"/>
                <w:szCs w:val="16"/>
                <w:lang w:eastAsia="zh-CN"/>
              </w:rPr>
              <w:t>4</w:t>
            </w:r>
            <w:r w:rsidRPr="00D17679">
              <w:rPr>
                <w:rStyle w:val="Hyperlink"/>
                <w:rFonts w:eastAsia="宋体" w:cs="Arial"/>
                <w:color w:val="auto"/>
                <w:sz w:val="16"/>
                <w:szCs w:val="16"/>
                <w:lang w:eastAsia="zh-CN"/>
              </w:rPr>
              <w:t>项</w:t>
            </w:r>
            <w:r w:rsidRPr="00D17679">
              <w:rPr>
                <w:rStyle w:val="Hyperlink"/>
                <w:rFonts w:eastAsia="宋体" w:cs="Arial" w:hint="eastAsia"/>
                <w:color w:val="auto"/>
                <w:sz w:val="16"/>
                <w:szCs w:val="16"/>
                <w:lang w:val="en-US" w:eastAsia="zh-CN"/>
              </w:rPr>
              <w:t>或</w:t>
            </w:r>
            <w:r w:rsidRPr="00D17679">
              <w:rPr>
                <w:rStyle w:val="Hyperlink"/>
                <w:rFonts w:eastAsia="宋体" w:cs="Arial"/>
                <w:color w:val="auto"/>
                <w:sz w:val="16"/>
                <w:szCs w:val="16"/>
                <w:lang w:eastAsia="zh-CN"/>
              </w:rPr>
              <w:t>以上</w:t>
            </w:r>
            <w:r w:rsidRPr="00D17679">
              <w:rPr>
                <w:rStyle w:val="Hyperlink"/>
                <w:rFonts w:eastAsia="宋体" w:cs="Arial"/>
                <w:b/>
                <w:bCs/>
                <w:color w:val="auto"/>
                <w:sz w:val="16"/>
                <w:szCs w:val="16"/>
                <w:lang w:eastAsia="zh-CN"/>
              </w:rPr>
              <w:t>并</w:t>
            </w:r>
            <w:r w:rsidRPr="00D17679">
              <w:rPr>
                <w:rStyle w:val="Hyperlink"/>
                <w:rFonts w:eastAsia="宋体" w:cs="Arial"/>
                <w:color w:val="auto"/>
                <w:sz w:val="16"/>
                <w:szCs w:val="16"/>
                <w:lang w:eastAsia="zh-CN"/>
              </w:rPr>
              <w:t>同时选择</w:t>
            </w:r>
            <w:r w:rsidRPr="00D17679">
              <w:rPr>
                <w:rStyle w:val="Hyperlink"/>
                <w:rFonts w:eastAsia="宋体" w:cs="Arial"/>
                <w:color w:val="auto"/>
                <w:sz w:val="16"/>
                <w:szCs w:val="16"/>
                <w:lang w:eastAsia="zh-CN"/>
              </w:rPr>
              <w:t>G</w:t>
            </w:r>
            <w:r w:rsidRPr="00D17679">
              <w:rPr>
                <w:rStyle w:val="Hyperlink"/>
                <w:rFonts w:eastAsia="宋体" w:cs="Arial"/>
                <w:color w:val="auto"/>
                <w:sz w:val="16"/>
                <w:szCs w:val="16"/>
                <w:lang w:eastAsia="zh-CN"/>
              </w:rPr>
              <w:t>、</w:t>
            </w:r>
            <w:r w:rsidRPr="00D17679">
              <w:rPr>
                <w:rStyle w:val="Hyperlink"/>
                <w:rFonts w:eastAsia="宋体" w:cs="Arial"/>
                <w:color w:val="auto"/>
                <w:sz w:val="16"/>
                <w:szCs w:val="16"/>
                <w:lang w:eastAsia="zh-CN"/>
              </w:rPr>
              <w:t>H</w:t>
            </w:r>
            <w:r w:rsidRPr="00D17679">
              <w:rPr>
                <w:rStyle w:val="Hyperlink"/>
                <w:rFonts w:eastAsia="宋体"/>
                <w:color w:val="auto"/>
                <w:sz w:val="16"/>
                <w:szCs w:val="16"/>
                <w:lang w:eastAsia="zh-CN"/>
              </w:rPr>
              <w:t>，得</w:t>
            </w:r>
            <w:r w:rsidRPr="00D17679">
              <w:rPr>
                <w:rStyle w:val="Hyperlink"/>
                <w:rFonts w:eastAsia="宋体"/>
                <w:color w:val="auto"/>
                <w:sz w:val="16"/>
                <w:szCs w:val="16"/>
                <w:lang w:eastAsia="zh-CN"/>
              </w:rPr>
              <w:t>50</w:t>
            </w:r>
            <w:r w:rsidRPr="00D17679">
              <w:rPr>
                <w:rStyle w:val="Hyperlink"/>
                <w:rFonts w:eastAsia="宋体"/>
                <w:color w:val="auto"/>
                <w:sz w:val="16"/>
                <w:szCs w:val="16"/>
                <w:lang w:eastAsia="zh-CN"/>
              </w:rPr>
              <w:t>分。</w:t>
            </w:r>
          </w:p>
          <w:p w14:paraId="3A63A85A" w14:textId="77777777" w:rsidR="0082617E" w:rsidRPr="00D17679" w:rsidRDefault="0082617E">
            <w:pPr>
              <w:rPr>
                <w:rStyle w:val="Hyperlink"/>
                <w:rFonts w:eastAsia="宋体"/>
                <w:color w:val="auto"/>
                <w:sz w:val="16"/>
                <w:szCs w:val="16"/>
                <w:lang w:eastAsia="zh-CN"/>
              </w:rPr>
            </w:pPr>
            <w:r w:rsidRPr="00D17679">
              <w:rPr>
                <w:rStyle w:val="Hyperlink"/>
                <w:rFonts w:eastAsia="宋体"/>
                <w:color w:val="auto"/>
                <w:sz w:val="16"/>
                <w:szCs w:val="16"/>
                <w:lang w:eastAsia="zh-CN"/>
              </w:rPr>
              <w:t>从</w:t>
            </w:r>
            <w:r w:rsidRPr="00D17679">
              <w:rPr>
                <w:rStyle w:val="Hyperlink"/>
                <w:rFonts w:eastAsia="宋体"/>
                <w:color w:val="auto"/>
                <w:sz w:val="16"/>
                <w:szCs w:val="16"/>
                <w:lang w:eastAsia="zh-CN"/>
              </w:rPr>
              <w:t>A</w:t>
            </w:r>
            <w:r w:rsidRPr="00D17679">
              <w:rPr>
                <w:rFonts w:eastAsia="宋体" w:cs="Arial"/>
                <w:sz w:val="16"/>
                <w:szCs w:val="16"/>
                <w:lang w:eastAsia="zh-CN"/>
              </w:rPr>
              <w:t>-</w:t>
            </w:r>
            <w:r w:rsidRPr="00D17679">
              <w:rPr>
                <w:rStyle w:val="Hyperlink"/>
                <w:rFonts w:eastAsia="宋体"/>
                <w:color w:val="auto"/>
                <w:sz w:val="16"/>
                <w:szCs w:val="16"/>
                <w:lang w:eastAsia="zh-CN"/>
              </w:rPr>
              <w:t>F</w:t>
            </w:r>
            <w:r w:rsidRPr="00D17679">
              <w:rPr>
                <w:rStyle w:val="Hyperlink"/>
                <w:rFonts w:eastAsia="宋体"/>
                <w:color w:val="auto"/>
                <w:sz w:val="16"/>
                <w:szCs w:val="16"/>
                <w:lang w:eastAsia="zh-CN"/>
              </w:rPr>
              <w:t>选择</w:t>
            </w:r>
            <w:r w:rsidRPr="00D17679">
              <w:rPr>
                <w:rStyle w:val="Hyperlink"/>
                <w:rFonts w:eastAsia="宋体"/>
                <w:color w:val="auto"/>
                <w:sz w:val="16"/>
                <w:szCs w:val="16"/>
                <w:lang w:eastAsia="zh-CN"/>
              </w:rPr>
              <w:t>3</w:t>
            </w:r>
            <w:r w:rsidRPr="00D17679">
              <w:rPr>
                <w:rStyle w:val="Hyperlink"/>
                <w:rFonts w:eastAsia="宋体"/>
                <w:color w:val="auto"/>
                <w:sz w:val="16"/>
                <w:szCs w:val="16"/>
                <w:lang w:eastAsia="zh-CN"/>
              </w:rPr>
              <w:t>项</w:t>
            </w:r>
            <w:r w:rsidRPr="00D17679">
              <w:rPr>
                <w:rStyle w:val="Hyperlink"/>
                <w:rFonts w:eastAsia="宋体" w:cs="Arial" w:hint="eastAsia"/>
                <w:color w:val="auto"/>
                <w:sz w:val="16"/>
                <w:szCs w:val="16"/>
                <w:lang w:val="en-US" w:eastAsia="zh-CN"/>
              </w:rPr>
              <w:t>或</w:t>
            </w:r>
            <w:r w:rsidRPr="00D17679">
              <w:rPr>
                <w:rStyle w:val="Hyperlink"/>
                <w:rFonts w:eastAsia="宋体" w:cs="Arial"/>
                <w:color w:val="auto"/>
                <w:sz w:val="16"/>
                <w:szCs w:val="16"/>
                <w:lang w:eastAsia="zh-CN"/>
              </w:rPr>
              <w:t>以上</w:t>
            </w:r>
            <w:r w:rsidRPr="00D17679">
              <w:rPr>
                <w:rStyle w:val="Hyperlink"/>
                <w:rFonts w:eastAsia="宋体" w:cs="Arial"/>
                <w:b/>
                <w:bCs/>
                <w:color w:val="auto"/>
                <w:sz w:val="16"/>
                <w:szCs w:val="16"/>
                <w:lang w:eastAsia="zh-CN"/>
              </w:rPr>
              <w:t>并</w:t>
            </w:r>
            <w:r w:rsidRPr="00D17679">
              <w:rPr>
                <w:rStyle w:val="Hyperlink"/>
                <w:rFonts w:eastAsia="宋体" w:cs="Arial"/>
                <w:color w:val="auto"/>
                <w:sz w:val="16"/>
                <w:szCs w:val="16"/>
                <w:lang w:eastAsia="zh-CN"/>
              </w:rPr>
              <w:t>同时选择</w:t>
            </w:r>
            <w:r w:rsidRPr="00D17679">
              <w:rPr>
                <w:rStyle w:val="Hyperlink"/>
                <w:rFonts w:eastAsia="宋体" w:cs="Arial"/>
                <w:color w:val="auto"/>
                <w:sz w:val="16"/>
                <w:szCs w:val="16"/>
                <w:lang w:eastAsia="zh-CN"/>
              </w:rPr>
              <w:t>G</w:t>
            </w:r>
            <w:r w:rsidRPr="00D17679">
              <w:rPr>
                <w:rStyle w:val="Hyperlink"/>
                <w:rFonts w:eastAsia="宋体" w:cs="Arial"/>
                <w:color w:val="auto"/>
                <w:sz w:val="16"/>
                <w:szCs w:val="16"/>
                <w:lang w:eastAsia="zh-CN"/>
              </w:rPr>
              <w:t>、</w:t>
            </w:r>
            <w:r w:rsidRPr="00D17679">
              <w:rPr>
                <w:rStyle w:val="Hyperlink"/>
                <w:rFonts w:eastAsia="宋体" w:cs="Arial"/>
                <w:color w:val="auto"/>
                <w:sz w:val="16"/>
                <w:szCs w:val="16"/>
                <w:lang w:eastAsia="zh-CN"/>
              </w:rPr>
              <w:t>H</w:t>
            </w:r>
            <w:r w:rsidRPr="00D17679">
              <w:rPr>
                <w:rStyle w:val="Hyperlink"/>
                <w:rFonts w:eastAsia="宋体"/>
                <w:color w:val="auto"/>
                <w:sz w:val="16"/>
                <w:szCs w:val="16"/>
                <w:lang w:eastAsia="zh-CN"/>
              </w:rPr>
              <w:t>，得</w:t>
            </w:r>
            <w:r w:rsidRPr="00D17679">
              <w:rPr>
                <w:rStyle w:val="Hyperlink"/>
                <w:rFonts w:eastAsia="宋体"/>
                <w:color w:val="auto"/>
                <w:sz w:val="16"/>
                <w:szCs w:val="16"/>
                <w:lang w:eastAsia="zh-CN"/>
              </w:rPr>
              <w:t>33</w:t>
            </w:r>
            <w:r w:rsidRPr="00D17679">
              <w:rPr>
                <w:rStyle w:val="Hyperlink"/>
                <w:rFonts w:eastAsia="宋体"/>
                <w:color w:val="auto"/>
                <w:sz w:val="16"/>
                <w:szCs w:val="16"/>
                <w:lang w:eastAsia="zh-CN"/>
              </w:rPr>
              <w:t>分。</w:t>
            </w:r>
          </w:p>
          <w:p w14:paraId="1C3E4FC7" w14:textId="77777777" w:rsidR="0082617E" w:rsidRPr="00D17679" w:rsidRDefault="0082617E">
            <w:pPr>
              <w:rPr>
                <w:rStyle w:val="Hyperlink"/>
                <w:rFonts w:eastAsia="宋体"/>
                <w:color w:val="auto"/>
                <w:sz w:val="16"/>
                <w:szCs w:val="16"/>
                <w:lang w:eastAsia="zh-CN"/>
              </w:rPr>
            </w:pPr>
            <w:r w:rsidRPr="00D17679">
              <w:rPr>
                <w:rStyle w:val="Hyperlink"/>
                <w:rFonts w:eastAsia="宋体"/>
                <w:color w:val="auto"/>
                <w:sz w:val="16"/>
                <w:szCs w:val="16"/>
                <w:lang w:eastAsia="zh-CN"/>
              </w:rPr>
              <w:t>从</w:t>
            </w:r>
            <w:r w:rsidRPr="00D17679">
              <w:rPr>
                <w:rStyle w:val="Hyperlink"/>
                <w:rFonts w:eastAsia="宋体"/>
                <w:color w:val="auto"/>
                <w:sz w:val="16"/>
                <w:szCs w:val="16"/>
                <w:lang w:eastAsia="zh-CN"/>
              </w:rPr>
              <w:t>A-</w:t>
            </w:r>
            <w:r w:rsidRPr="00D17679">
              <w:rPr>
                <w:rFonts w:eastAsia="宋体" w:cs="Arial"/>
                <w:sz w:val="16"/>
                <w:szCs w:val="16"/>
                <w:lang w:eastAsia="zh-CN"/>
              </w:rPr>
              <w:t>H</w:t>
            </w:r>
            <w:r w:rsidRPr="00D17679">
              <w:rPr>
                <w:rStyle w:val="Hyperlink"/>
                <w:rFonts w:eastAsia="宋体"/>
                <w:color w:val="auto"/>
                <w:sz w:val="16"/>
                <w:szCs w:val="16"/>
                <w:lang w:eastAsia="zh-CN"/>
              </w:rPr>
              <w:t>中选择</w:t>
            </w:r>
            <w:r w:rsidRPr="00D17679">
              <w:rPr>
                <w:rStyle w:val="Hyperlink"/>
                <w:rFonts w:eastAsia="宋体"/>
                <w:color w:val="auto"/>
                <w:sz w:val="16"/>
                <w:szCs w:val="16"/>
                <w:lang w:eastAsia="zh-CN"/>
              </w:rPr>
              <w:t>2</w:t>
            </w:r>
            <w:r w:rsidRPr="00D17679">
              <w:rPr>
                <w:rStyle w:val="Hyperlink"/>
                <w:rFonts w:eastAsia="宋体" w:hint="eastAsia"/>
                <w:color w:val="auto"/>
                <w:sz w:val="16"/>
                <w:szCs w:val="16"/>
                <w:lang w:eastAsia="zh-CN"/>
              </w:rPr>
              <w:t>项或以上</w:t>
            </w:r>
            <w:r w:rsidRPr="00D17679">
              <w:rPr>
                <w:rStyle w:val="Hyperlink"/>
                <w:rFonts w:eastAsia="宋体"/>
                <w:color w:val="auto"/>
                <w:sz w:val="16"/>
                <w:szCs w:val="16"/>
                <w:lang w:eastAsia="zh-CN"/>
              </w:rPr>
              <w:t>，得</w:t>
            </w:r>
            <w:r w:rsidRPr="00D17679">
              <w:rPr>
                <w:rStyle w:val="Hyperlink"/>
                <w:rFonts w:eastAsia="宋体"/>
                <w:color w:val="auto"/>
                <w:sz w:val="16"/>
                <w:szCs w:val="16"/>
                <w:lang w:eastAsia="zh-CN"/>
              </w:rPr>
              <w:t>16</w:t>
            </w:r>
            <w:r w:rsidRPr="00D17679">
              <w:rPr>
                <w:rStyle w:val="Hyperlink"/>
                <w:rFonts w:eastAsia="宋体"/>
                <w:color w:val="auto"/>
                <w:sz w:val="16"/>
                <w:szCs w:val="16"/>
                <w:lang w:eastAsia="zh-CN"/>
              </w:rPr>
              <w:t>分。</w:t>
            </w:r>
          </w:p>
          <w:p w14:paraId="1D8738EC"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auto"/>
                <w:sz w:val="16"/>
                <w:szCs w:val="16"/>
                <w:lang w:eastAsia="zh-CN"/>
              </w:rPr>
              <w:t>从</w:t>
            </w:r>
            <w:r w:rsidRPr="00D17679">
              <w:rPr>
                <w:rStyle w:val="Hyperlink"/>
                <w:rFonts w:eastAsia="宋体"/>
                <w:color w:val="auto"/>
                <w:sz w:val="16"/>
                <w:szCs w:val="16"/>
                <w:lang w:eastAsia="zh-CN"/>
              </w:rPr>
              <w:t>A-I</w:t>
            </w:r>
            <w:r w:rsidRPr="00D17679">
              <w:rPr>
                <w:rStyle w:val="Hyperlink"/>
                <w:rFonts w:eastAsia="宋体"/>
                <w:b/>
                <w:bCs/>
                <w:color w:val="000000" w:themeColor="text1"/>
                <w:sz w:val="16"/>
                <w:szCs w:val="16"/>
                <w:lang w:eastAsia="zh-CN"/>
              </w:rPr>
              <w:t>或</w:t>
            </w:r>
            <w:r w:rsidRPr="00D17679">
              <w:rPr>
                <w:rStyle w:val="Hyperlink"/>
                <w:rFonts w:eastAsia="宋体"/>
                <w:color w:val="auto"/>
                <w:sz w:val="16"/>
                <w:szCs w:val="16"/>
                <w:lang w:eastAsia="zh-CN"/>
              </w:rPr>
              <w:t>J</w:t>
            </w:r>
            <w:r w:rsidRPr="00D17679">
              <w:rPr>
                <w:rStyle w:val="Hyperlink"/>
                <w:rFonts w:eastAsia="宋体"/>
                <w:color w:val="auto"/>
                <w:sz w:val="16"/>
                <w:szCs w:val="16"/>
                <w:lang w:eastAsia="zh-CN"/>
              </w:rPr>
              <w:t>中选择</w:t>
            </w:r>
            <w:r w:rsidRPr="00D17679">
              <w:rPr>
                <w:rStyle w:val="Hyperlink"/>
                <w:rFonts w:eastAsia="宋体"/>
                <w:color w:val="auto"/>
                <w:sz w:val="16"/>
                <w:szCs w:val="16"/>
                <w:lang w:eastAsia="zh-CN"/>
              </w:rPr>
              <w:t>1</w:t>
            </w:r>
            <w:r w:rsidRPr="00D17679">
              <w:rPr>
                <w:rStyle w:val="Hyperlink"/>
                <w:rFonts w:eastAsia="宋体"/>
                <w:color w:val="auto"/>
                <w:sz w:val="16"/>
                <w:szCs w:val="16"/>
                <w:lang w:eastAsia="zh-CN"/>
              </w:rPr>
              <w:t>项</w:t>
            </w:r>
            <w:r w:rsidRPr="00D17679">
              <w:rPr>
                <w:rStyle w:val="Hyperlink"/>
                <w:rFonts w:eastAsia="宋体" w:hint="eastAsia"/>
                <w:color w:val="auto"/>
                <w:sz w:val="16"/>
                <w:szCs w:val="16"/>
                <w:lang w:eastAsia="zh-CN"/>
              </w:rPr>
              <w:t>，</w:t>
            </w:r>
            <w:r w:rsidRPr="00D17679">
              <w:rPr>
                <w:rStyle w:val="Hyperlink"/>
                <w:rFonts w:eastAsia="宋体"/>
                <w:color w:val="auto"/>
                <w:sz w:val="16"/>
                <w:szCs w:val="16"/>
                <w:lang w:eastAsia="zh-CN"/>
              </w:rPr>
              <w:t>得</w:t>
            </w:r>
            <w:r w:rsidRPr="00D17679">
              <w:rPr>
                <w:rStyle w:val="Hyperlink"/>
                <w:rFonts w:eastAsia="宋体"/>
                <w:color w:val="auto"/>
                <w:sz w:val="16"/>
                <w:szCs w:val="16"/>
                <w:lang w:eastAsia="zh-CN"/>
              </w:rPr>
              <w:t>0</w:t>
            </w:r>
            <w:r w:rsidRPr="00D17679">
              <w:rPr>
                <w:rStyle w:val="Hyperlink"/>
                <w:rFonts w:eastAsia="宋体"/>
                <w:color w:val="auto"/>
                <w:sz w:val="16"/>
                <w:szCs w:val="16"/>
                <w:lang w:eastAsia="zh-CN"/>
              </w:rPr>
              <w:t>分。</w:t>
            </w:r>
            <w:r w:rsidRPr="00D17679">
              <w:rPr>
                <w:rStyle w:val="Hyperlink"/>
                <w:rFonts w:eastAsia="宋体"/>
                <w:color w:val="auto"/>
                <w:sz w:val="16"/>
                <w:szCs w:val="16"/>
                <w:lang w:eastAsia="zh-CN"/>
              </w:rPr>
              <w:t xml:space="preserve"> </w:t>
            </w:r>
          </w:p>
        </w:tc>
        <w:tc>
          <w:tcPr>
            <w:tcW w:w="57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79F6EFA" w14:textId="77777777" w:rsidR="0082617E" w:rsidRPr="00D17679" w:rsidRDefault="0082617E">
            <w:pPr>
              <w:rPr>
                <w:rStyle w:val="Hyperlink"/>
                <w:rFonts w:eastAsia="宋体"/>
                <w:b/>
                <w:bCs/>
                <w:color w:val="000000" w:themeColor="text1"/>
                <w:sz w:val="16"/>
                <w:szCs w:val="16"/>
              </w:rPr>
            </w:pPr>
            <w:r w:rsidRPr="00D17679">
              <w:rPr>
                <w:rStyle w:val="Hyperlink"/>
                <w:rFonts w:eastAsia="宋体"/>
                <w:b/>
                <w:bCs/>
                <w:color w:val="000000" w:themeColor="text1"/>
                <w:sz w:val="16"/>
                <w:szCs w:val="16"/>
              </w:rPr>
              <w:t>和</w:t>
            </w:r>
          </w:p>
        </w:tc>
        <w:tc>
          <w:tcPr>
            <w:tcW w:w="3718"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A716454"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覆盖面答案选项总计</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w:t>
            </w:r>
          </w:p>
          <w:p w14:paraId="1B22DFDB" w14:textId="77777777" w:rsidR="0082617E" w:rsidRPr="00D17679" w:rsidRDefault="0082617E">
            <w:pPr>
              <w:rPr>
                <w:rStyle w:val="Hyperlink"/>
                <w:rFonts w:eastAsia="宋体"/>
                <w:color w:val="000000" w:themeColor="text1"/>
                <w:sz w:val="16"/>
                <w:szCs w:val="16"/>
                <w:lang w:eastAsia="zh-CN"/>
              </w:rPr>
            </w:pPr>
          </w:p>
          <w:p w14:paraId="23F29945"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Style w:val="Hyperlink"/>
                <w:rFonts w:eastAsia="宋体"/>
                <w:color w:val="000000" w:themeColor="text1"/>
                <w:sz w:val="16"/>
                <w:szCs w:val="16"/>
                <w:lang w:eastAsia="zh-CN"/>
              </w:rPr>
              <w:t>到</w:t>
            </w:r>
            <w:r w:rsidRPr="00D17679">
              <w:rPr>
                <w:rStyle w:val="Hyperlink"/>
                <w:rFonts w:eastAsia="宋体"/>
                <w:color w:val="000000" w:themeColor="text1"/>
                <w:sz w:val="16"/>
                <w:szCs w:val="16"/>
                <w:lang w:eastAsia="zh-CN"/>
              </w:rPr>
              <w:t>H</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每个选项得分如下：</w:t>
            </w:r>
          </w:p>
          <w:p w14:paraId="2CEEB533"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所有（</w:t>
            </w:r>
            <w:r w:rsidRPr="00D17679">
              <w:rPr>
                <w:rStyle w:val="Hyperlink"/>
                <w:rFonts w:eastAsia="宋体"/>
                <w:color w:val="000000" w:themeColor="text1"/>
                <w:sz w:val="16"/>
                <w:szCs w:val="16"/>
                <w:lang w:eastAsia="zh-CN"/>
              </w:rPr>
              <w:t>1</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50/6</w:t>
            </w:r>
            <w:r w:rsidRPr="00D17679">
              <w:rPr>
                <w:rStyle w:val="Hyperlink"/>
                <w:rFonts w:eastAsia="宋体"/>
                <w:color w:val="000000" w:themeColor="text1"/>
                <w:sz w:val="16"/>
                <w:szCs w:val="16"/>
                <w:lang w:eastAsia="zh-CN"/>
              </w:rPr>
              <w:t>分。</w:t>
            </w:r>
          </w:p>
          <w:p w14:paraId="5CAA23CB"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多数（</w:t>
            </w:r>
            <w:r w:rsidRPr="00D17679">
              <w:rPr>
                <w:rStyle w:val="Hyperlink"/>
                <w:rFonts w:eastAsia="宋体"/>
                <w:color w:val="000000" w:themeColor="text1"/>
                <w:sz w:val="16"/>
                <w:szCs w:val="16"/>
                <w:lang w:eastAsia="zh-CN"/>
              </w:rPr>
              <w:t>2</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25/6</w:t>
            </w:r>
            <w:r w:rsidRPr="00D17679">
              <w:rPr>
                <w:rStyle w:val="Hyperlink"/>
                <w:rFonts w:eastAsia="宋体" w:hint="eastAsia"/>
                <w:color w:val="000000" w:themeColor="text1"/>
                <w:sz w:val="16"/>
                <w:szCs w:val="16"/>
                <w:lang w:val="en-US" w:eastAsia="zh-CN"/>
              </w:rPr>
              <w:t>分</w:t>
            </w:r>
            <w:r w:rsidRPr="00D17679">
              <w:rPr>
                <w:rStyle w:val="Hyperlink"/>
                <w:rFonts w:eastAsia="宋体"/>
                <w:color w:val="000000" w:themeColor="text1"/>
                <w:sz w:val="16"/>
                <w:szCs w:val="16"/>
                <w:lang w:eastAsia="zh-CN"/>
              </w:rPr>
              <w:t>。</w:t>
            </w:r>
          </w:p>
          <w:p w14:paraId="062BFA6B"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少数（</w:t>
            </w:r>
            <w:r w:rsidRPr="00D17679">
              <w:rPr>
                <w:rStyle w:val="Hyperlink"/>
                <w:rFonts w:eastAsia="宋体"/>
                <w:color w:val="000000" w:themeColor="text1"/>
                <w:sz w:val="16"/>
                <w:szCs w:val="16"/>
                <w:lang w:eastAsia="zh-CN"/>
              </w:rPr>
              <w:t>3</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12/6</w:t>
            </w:r>
            <w:r w:rsidRPr="00D17679">
              <w:rPr>
                <w:rStyle w:val="Hyperlink"/>
                <w:rFonts w:eastAsia="宋体"/>
                <w:color w:val="000000" w:themeColor="text1"/>
                <w:sz w:val="16"/>
                <w:szCs w:val="16"/>
                <w:lang w:eastAsia="zh-CN"/>
              </w:rPr>
              <w:t>分。</w:t>
            </w:r>
          </w:p>
        </w:tc>
        <w:tc>
          <w:tcPr>
            <w:tcW w:w="4169"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0327BEA" w14:textId="77777777" w:rsidR="0082617E" w:rsidRPr="00D17679" w:rsidRDefault="0082617E">
            <w:pPr>
              <w:rPr>
                <w:rStyle w:val="Hyperlink"/>
                <w:rFonts w:eastAsia="宋体"/>
                <w:color w:val="auto"/>
                <w:sz w:val="16"/>
                <w:szCs w:val="16"/>
                <w:lang w:eastAsia="zh-CN"/>
              </w:rPr>
            </w:pPr>
            <w:r w:rsidRPr="00D17679">
              <w:rPr>
                <w:rStyle w:val="Hyperlink"/>
                <w:rFonts w:eastAsia="宋体" w:hint="eastAsia"/>
                <w:color w:val="auto"/>
                <w:sz w:val="16"/>
                <w:szCs w:val="16"/>
                <w:lang w:eastAsia="zh-CN"/>
              </w:rPr>
              <w:t>更多信息：</w:t>
            </w:r>
          </w:p>
          <w:p w14:paraId="0BC89DD2" w14:textId="77777777" w:rsidR="0082617E" w:rsidRPr="00D17679" w:rsidRDefault="0082617E">
            <w:pPr>
              <w:rPr>
                <w:rStyle w:val="Hyperlink"/>
                <w:rFonts w:eastAsia="宋体"/>
                <w:color w:val="auto"/>
                <w:sz w:val="16"/>
                <w:szCs w:val="16"/>
                <w:lang w:eastAsia="zh-CN"/>
              </w:rPr>
            </w:pPr>
          </w:p>
          <w:p w14:paraId="2A5B44A7" w14:textId="77777777" w:rsidR="0082617E" w:rsidRPr="00D17679" w:rsidRDefault="0082617E">
            <w:pPr>
              <w:rPr>
                <w:rFonts w:eastAsia="宋体"/>
                <w:sz w:val="16"/>
                <w:szCs w:val="16"/>
                <w:lang w:eastAsia="zh-CN"/>
              </w:rPr>
            </w:pPr>
            <w:r w:rsidRPr="00D17679">
              <w:rPr>
                <w:rFonts w:eastAsia="宋体"/>
                <w:sz w:val="16"/>
                <w:szCs w:val="16"/>
                <w:lang w:eastAsia="zh-CN"/>
              </w:rPr>
              <w:t>选择</w:t>
            </w:r>
            <w:r w:rsidRPr="00D17679">
              <w:rPr>
                <w:rFonts w:eastAsia="宋体"/>
                <w:sz w:val="16"/>
                <w:szCs w:val="16"/>
                <w:lang w:eastAsia="zh-CN"/>
              </w:rPr>
              <w:t>J</w:t>
            </w:r>
            <w:r w:rsidRPr="00D17679">
              <w:rPr>
                <w:rFonts w:eastAsia="宋体"/>
                <w:sz w:val="16"/>
                <w:szCs w:val="16"/>
                <w:lang w:eastAsia="zh-CN"/>
              </w:rPr>
              <w:t>将导致</w:t>
            </w:r>
            <w:r w:rsidRPr="00D17679">
              <w:rPr>
                <w:rFonts w:eastAsia="宋体" w:hint="eastAsia"/>
                <w:sz w:val="16"/>
                <w:szCs w:val="16"/>
                <w:lang w:eastAsia="zh-CN"/>
              </w:rPr>
              <w:t>该指标得分为</w:t>
            </w:r>
            <w:r w:rsidRPr="00D17679">
              <w:rPr>
                <w:rFonts w:eastAsia="宋体"/>
                <w:sz w:val="16"/>
                <w:szCs w:val="16"/>
                <w:lang w:eastAsia="zh-CN"/>
              </w:rPr>
              <w:t>0/100</w:t>
            </w:r>
            <w:r w:rsidRPr="00D17679">
              <w:rPr>
                <w:rFonts w:eastAsia="宋体"/>
                <w:sz w:val="16"/>
                <w:szCs w:val="16"/>
                <w:lang w:eastAsia="zh-CN"/>
              </w:rPr>
              <w:t>分。</w:t>
            </w:r>
          </w:p>
          <w:p w14:paraId="0A657976" w14:textId="77777777" w:rsidR="0082617E" w:rsidRPr="00D17679" w:rsidRDefault="0082617E">
            <w:pPr>
              <w:rPr>
                <w:rFonts w:eastAsia="宋体"/>
                <w:sz w:val="16"/>
                <w:szCs w:val="16"/>
                <w:lang w:eastAsia="zh-CN"/>
              </w:rPr>
            </w:pPr>
          </w:p>
          <w:p w14:paraId="71F15F95" w14:textId="77777777" w:rsidR="0082617E" w:rsidRPr="00D17679" w:rsidRDefault="0082617E">
            <w:pPr>
              <w:rPr>
                <w:rStyle w:val="Hyperlink"/>
                <w:rFonts w:eastAsia="宋体"/>
                <w:color w:val="000000" w:themeColor="text1"/>
                <w:sz w:val="16"/>
                <w:szCs w:val="16"/>
                <w:lang w:eastAsia="zh-CN"/>
              </w:rPr>
            </w:pPr>
            <w:r w:rsidRPr="00D17679">
              <w:rPr>
                <w:rFonts w:eastAsia="宋体"/>
                <w:sz w:val="16"/>
                <w:szCs w:val="16"/>
                <w:lang w:eastAsia="zh-CN"/>
              </w:rPr>
              <w:t>评估将基于答案选项的最高得分组合。</w:t>
            </w:r>
          </w:p>
        </w:tc>
      </w:tr>
      <w:tr w:rsidR="0082617E" w:rsidRPr="00D17679" w14:paraId="709D9021" w14:textId="77777777">
        <w:trPr>
          <w:gridAfter w:val="1"/>
          <w:wAfter w:w="8" w:type="dxa"/>
          <w:trHeight w:val="300"/>
        </w:trPr>
        <w:tc>
          <w:tcPr>
            <w:tcW w:w="1825"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EB798F1" w14:textId="77777777" w:rsidR="0082617E" w:rsidRPr="00D17679" w:rsidRDefault="0082617E">
            <w:pPr>
              <w:rPr>
                <w:rFonts w:eastAsia="宋体"/>
                <w:b/>
                <w:bCs/>
                <w:sz w:val="16"/>
                <w:szCs w:val="16"/>
                <w:lang w:eastAsia="zh-CN"/>
              </w:rPr>
            </w:pPr>
            <w:r w:rsidRPr="00D17679">
              <w:rPr>
                <w:rFonts w:eastAsia="宋体" w:hint="eastAsia"/>
                <w:b/>
                <w:sz w:val="16"/>
                <w:szCs w:val="16"/>
                <w:lang w:eastAsia="zh-CN"/>
              </w:rPr>
              <w:t>“其他”项计分</w:t>
            </w:r>
          </w:p>
        </w:tc>
        <w:tc>
          <w:tcPr>
            <w:tcW w:w="13009"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47326A0" w14:textId="7D9B7FEB" w:rsidR="0082617E" w:rsidRPr="00D17679" w:rsidRDefault="00355CCD">
            <w:pPr>
              <w:rPr>
                <w:rStyle w:val="Hyperlink"/>
                <w:rFonts w:eastAsia="宋体"/>
                <w:color w:val="000000" w:themeColor="text1"/>
                <w:lang w:eastAsia="zh-CN"/>
              </w:rPr>
            </w:pPr>
            <w:r w:rsidRPr="00D17679">
              <w:rPr>
                <w:rStyle w:val="Hyperlink"/>
                <w:rFonts w:ascii="宋体" w:eastAsia="宋体" w:hAnsi="宋体" w:hint="eastAsia"/>
                <w:color w:val="000000" w:themeColor="text1"/>
                <w:sz w:val="16"/>
                <w:szCs w:val="16"/>
                <w:lang w:eastAsia="zh-CN"/>
              </w:rPr>
              <w:t>考虑到前述答案选项已涵盖所识别的良好做法</w:t>
            </w:r>
            <w:r w:rsidR="00A47A37" w:rsidRPr="00D17679">
              <w:rPr>
                <w:rStyle w:val="Hyperlink"/>
                <w:rFonts w:ascii="宋体" w:eastAsia="宋体" w:hAnsi="宋体" w:cs="MS PGothic" w:hint="eastAsia"/>
                <w:color w:val="000000" w:themeColor="text1"/>
                <w:sz w:val="16"/>
                <w:szCs w:val="16"/>
                <w:lang w:eastAsia="zh-CN"/>
              </w:rPr>
              <w:t>，</w:t>
            </w:r>
            <w:r w:rsidR="00DA454B" w:rsidRPr="00D17679">
              <w:rPr>
                <w:rStyle w:val="Hyperlink"/>
                <w:rFonts w:ascii="宋体" w:eastAsia="宋体" w:hAnsi="宋体" w:hint="eastAsia"/>
                <w:color w:val="000000" w:themeColor="text1"/>
                <w:sz w:val="16"/>
                <w:szCs w:val="16"/>
                <w:lang w:eastAsia="zh-CN"/>
              </w:rPr>
              <w:t>因此选择其他</w:t>
            </w:r>
            <w:r w:rsidR="00A47A37" w:rsidRPr="00D17679">
              <w:rPr>
                <w:rStyle w:val="Hyperlink"/>
                <w:rFonts w:ascii="宋体" w:eastAsia="宋体" w:hAnsi="宋体" w:hint="eastAsia"/>
                <w:color w:val="000000" w:themeColor="text1"/>
                <w:sz w:val="16"/>
                <w:szCs w:val="16"/>
                <w:lang w:eastAsia="zh-CN"/>
              </w:rPr>
              <w:t>(</w:t>
            </w:r>
            <w:r w:rsidR="00A47A37" w:rsidRPr="00D17679">
              <w:rPr>
                <w:rStyle w:val="Hyperlink"/>
                <w:rFonts w:eastAsia="宋体"/>
                <w:color w:val="000000" w:themeColor="text1"/>
                <w:sz w:val="16"/>
                <w:szCs w:val="16"/>
                <w:lang w:eastAsia="zh-CN"/>
              </w:rPr>
              <w:t>I</w:t>
            </w:r>
            <w:r w:rsidR="00A47A37" w:rsidRPr="00D17679">
              <w:rPr>
                <w:rStyle w:val="Hyperlink"/>
                <w:rFonts w:ascii="宋体" w:eastAsia="宋体" w:hAnsi="宋体"/>
                <w:color w:val="000000" w:themeColor="text1"/>
                <w:sz w:val="16"/>
                <w:szCs w:val="16"/>
                <w:lang w:eastAsia="zh-CN"/>
              </w:rPr>
              <w:t>)</w:t>
            </w:r>
            <w:r w:rsidR="00A47A37" w:rsidRPr="00D17679">
              <w:rPr>
                <w:rStyle w:val="Hyperlink"/>
                <w:rFonts w:eastAsia="宋体"/>
                <w:color w:val="000000" w:themeColor="text1"/>
                <w:sz w:val="16"/>
                <w:szCs w:val="16"/>
                <w:lang w:eastAsia="zh-CN"/>
              </w:rPr>
              <w:t xml:space="preserve"> </w:t>
            </w:r>
            <w:r w:rsidR="00A47A37" w:rsidRPr="00D17679">
              <w:rPr>
                <w:rStyle w:val="Hyperlink"/>
                <w:rFonts w:eastAsia="宋体"/>
                <w:color w:val="000000" w:themeColor="text1"/>
                <w:sz w:val="16"/>
                <w:szCs w:val="16"/>
                <w:lang w:eastAsia="zh-CN"/>
              </w:rPr>
              <w:t>将</w:t>
            </w:r>
            <w:r w:rsidR="00A47A37" w:rsidRPr="00D17679">
              <w:rPr>
                <w:rStyle w:val="Hyperlink"/>
                <w:rFonts w:eastAsia="宋体" w:hint="eastAsia"/>
                <w:color w:val="000000" w:themeColor="text1"/>
                <w:sz w:val="16"/>
                <w:szCs w:val="16"/>
                <w:lang w:eastAsia="zh-CN"/>
              </w:rPr>
              <w:t>不计入评分</w:t>
            </w:r>
            <w:r w:rsidR="00A47A37" w:rsidRPr="00D17679">
              <w:rPr>
                <w:rStyle w:val="Hyperlink"/>
                <w:rFonts w:ascii="宋体" w:eastAsia="宋体" w:hAnsi="宋体" w:cs="MS PGothic" w:hint="eastAsia"/>
                <w:color w:val="000000" w:themeColor="text1"/>
                <w:sz w:val="16"/>
                <w:szCs w:val="16"/>
                <w:lang w:eastAsia="zh-CN"/>
              </w:rPr>
              <w:t>。</w:t>
            </w:r>
          </w:p>
        </w:tc>
      </w:tr>
      <w:tr w:rsidR="0082617E" w:rsidRPr="00D17679" w14:paraId="316CCD2B" w14:textId="77777777">
        <w:trPr>
          <w:gridAfter w:val="1"/>
          <w:wAfter w:w="8" w:type="dxa"/>
          <w:trHeight w:val="300"/>
        </w:trPr>
        <w:tc>
          <w:tcPr>
            <w:tcW w:w="1825"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7AF312E" w14:textId="77777777" w:rsidR="0082617E" w:rsidRPr="00D17679" w:rsidRDefault="0082617E">
            <w:pPr>
              <w:spacing w:line="240" w:lineRule="auto"/>
              <w:rPr>
                <w:rFonts w:eastAsia="宋体"/>
                <w:b/>
                <w:bCs/>
                <w:sz w:val="16"/>
                <w:szCs w:val="16"/>
                <w:lang w:eastAsia="zh-CN"/>
              </w:rPr>
            </w:pPr>
            <w:r w:rsidRPr="00D17679">
              <w:rPr>
                <w:rFonts w:eastAsia="宋体" w:hint="eastAsia"/>
                <w:b/>
                <w:sz w:val="16"/>
                <w:szCs w:val="16"/>
                <w:lang w:eastAsia="zh-CN"/>
              </w:rPr>
              <w:t>乘数</w:t>
            </w:r>
          </w:p>
        </w:tc>
        <w:tc>
          <w:tcPr>
            <w:tcW w:w="13009"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6FEA0D4" w14:textId="10047AF6" w:rsidR="0082617E" w:rsidRPr="00D17679" w:rsidRDefault="00B0772A">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高</w:t>
            </w:r>
          </w:p>
        </w:tc>
      </w:tr>
    </w:tbl>
    <w:p w14:paraId="3607B088" w14:textId="77777777" w:rsidR="0082617E" w:rsidRPr="00D17679" w:rsidRDefault="0082617E" w:rsidP="0082617E">
      <w:pPr>
        <w:spacing w:after="160" w:line="259" w:lineRule="auto"/>
        <w:rPr>
          <w:rFonts w:eastAsia="宋体"/>
          <w:lang w:eastAsia="zh-CN"/>
        </w:rPr>
      </w:pPr>
      <w:r w:rsidRPr="00D17679">
        <w:rPr>
          <w:rFonts w:eastAsia="宋体"/>
          <w:lang w:eastAsia="zh-CN"/>
        </w:rPr>
        <w:br w:type="page"/>
      </w:r>
    </w:p>
    <w:p w14:paraId="600C16F0" w14:textId="77777777" w:rsidR="0082617E" w:rsidRPr="00D17679" w:rsidRDefault="0082617E" w:rsidP="0082617E">
      <w:pPr>
        <w:pStyle w:val="Heading1"/>
        <w:rPr>
          <w:rFonts w:eastAsia="宋体"/>
          <w:caps w:val="0"/>
        </w:rPr>
      </w:pPr>
      <w:bookmarkStart w:id="16" w:name="_Toc135416374"/>
      <w:proofErr w:type="spellStart"/>
      <w:r w:rsidRPr="00D17679">
        <w:rPr>
          <w:rFonts w:eastAsia="宋体"/>
          <w:caps w:val="0"/>
        </w:rPr>
        <w:lastRenderedPageBreak/>
        <w:t>投资后</w:t>
      </w:r>
      <w:bookmarkEnd w:id="16"/>
      <w:proofErr w:type="spellEnd"/>
    </w:p>
    <w:p w14:paraId="4AD8E49B" w14:textId="1F5BE775" w:rsidR="0082617E" w:rsidRPr="00D17679" w:rsidRDefault="0082617E" w:rsidP="0082617E">
      <w:pPr>
        <w:pStyle w:val="Heading2"/>
        <w:tabs>
          <w:tab w:val="left" w:pos="12758"/>
        </w:tabs>
        <w:rPr>
          <w:rFonts w:eastAsia="宋体" w:cs="Times New Roman"/>
          <w:caps w:val="0"/>
          <w:color w:val="auto"/>
          <w:sz w:val="20"/>
          <w:szCs w:val="20"/>
        </w:rPr>
      </w:pPr>
      <w:bookmarkStart w:id="17" w:name="_Toc135416375"/>
      <w:proofErr w:type="spellStart"/>
      <w:r w:rsidRPr="00D17679">
        <w:rPr>
          <w:rFonts w:eastAsia="宋体" w:hint="eastAsia"/>
          <w:caps w:val="0"/>
        </w:rPr>
        <w:t>监</w:t>
      </w:r>
      <w:r w:rsidRPr="00D17679">
        <w:rPr>
          <w:rFonts w:eastAsia="宋体"/>
          <w:caps w:val="0"/>
        </w:rPr>
        <w:t>测</w:t>
      </w:r>
      <w:proofErr w:type="spellEnd"/>
      <w:r w:rsidRPr="00D17679">
        <w:rPr>
          <w:rFonts w:eastAsia="宋体"/>
          <w:caps w:val="0"/>
        </w:rPr>
        <w:t xml:space="preserve"> [PE 6, PE 6.1, PE 7, PE 7.1, PE 8, PE 9, PE 10, PE 11, PE 12, PE 12.1]</w:t>
      </w:r>
      <w:bookmarkEnd w:id="17"/>
    </w:p>
    <w:tbl>
      <w:tblPr>
        <w:tblW w:w="1474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38"/>
        <w:gridCol w:w="1554"/>
        <w:gridCol w:w="2137"/>
        <w:gridCol w:w="686"/>
        <w:gridCol w:w="22"/>
        <w:gridCol w:w="1213"/>
        <w:gridCol w:w="3040"/>
        <w:gridCol w:w="413"/>
        <w:gridCol w:w="1977"/>
        <w:gridCol w:w="1854"/>
        <w:gridCol w:w="8"/>
      </w:tblGrid>
      <w:tr w:rsidR="0082617E" w:rsidRPr="00D17679" w14:paraId="3B615175" w14:textId="77777777">
        <w:trPr>
          <w:trHeight w:val="342"/>
        </w:trPr>
        <w:tc>
          <w:tcPr>
            <w:tcW w:w="1838" w:type="dxa"/>
            <w:vMerge w:val="restart"/>
            <w:shd w:val="clear" w:color="auto" w:fill="DFF5F9"/>
            <w:vAlign w:val="center"/>
          </w:tcPr>
          <w:p w14:paraId="7DC6EBF7" w14:textId="77777777" w:rsidR="0082617E" w:rsidRPr="00D17679" w:rsidRDefault="0082617E">
            <w:pPr>
              <w:spacing w:line="240" w:lineRule="auto"/>
              <w:jc w:val="center"/>
              <w:textAlignment w:val="baseline"/>
              <w:rPr>
                <w:rFonts w:eastAsia="宋体" w:cs="Arial"/>
                <w:b/>
                <w:sz w:val="14"/>
                <w:szCs w:val="14"/>
                <w:lang w:eastAsia="en-GB"/>
              </w:rPr>
            </w:pPr>
            <w:proofErr w:type="spellStart"/>
            <w:r w:rsidRPr="00D17679">
              <w:rPr>
                <w:rFonts w:eastAsia="宋体" w:cs="Arial"/>
                <w:b/>
                <w:sz w:val="14"/>
                <w:szCs w:val="14"/>
                <w:lang w:eastAsia="en-GB"/>
              </w:rPr>
              <w:t>指标</w:t>
            </w:r>
            <w:r w:rsidRPr="00D17679">
              <w:rPr>
                <w:rFonts w:eastAsia="宋体" w:cs="Arial"/>
                <w:b/>
                <w:sz w:val="14"/>
                <w:szCs w:val="14"/>
                <w:lang w:eastAsia="en-GB"/>
              </w:rPr>
              <w:t>ID</w:t>
            </w:r>
            <w:proofErr w:type="spellEnd"/>
          </w:p>
          <w:p w14:paraId="535764E1" w14:textId="77777777" w:rsidR="0082617E" w:rsidRPr="00D17679" w:rsidRDefault="0082617E">
            <w:pPr>
              <w:spacing w:line="240" w:lineRule="auto"/>
              <w:jc w:val="center"/>
              <w:textAlignment w:val="baseline"/>
              <w:rPr>
                <w:rFonts w:eastAsia="宋体" w:cs="Arial"/>
                <w:b/>
                <w:sz w:val="14"/>
                <w:szCs w:val="14"/>
                <w:lang w:eastAsia="en-GB"/>
              </w:rPr>
            </w:pPr>
          </w:p>
          <w:p w14:paraId="5AC5F935" w14:textId="77777777" w:rsidR="0082617E" w:rsidRPr="00D17679" w:rsidRDefault="0082617E">
            <w:pPr>
              <w:pStyle w:val="Indicatorsubsection"/>
              <w:rPr>
                <w:rFonts w:eastAsia="宋体"/>
                <w:sz w:val="18"/>
                <w:szCs w:val="18"/>
                <w:lang w:val="en-GB"/>
              </w:rPr>
            </w:pPr>
            <w:bookmarkStart w:id="18" w:name="_Toc135416376"/>
            <w:r w:rsidRPr="00D17679">
              <w:rPr>
                <w:lang w:val="en-GB"/>
              </w:rPr>
              <w:t>PE 6</w:t>
            </w:r>
            <w:bookmarkEnd w:id="18"/>
          </w:p>
        </w:tc>
        <w:tc>
          <w:tcPr>
            <w:tcW w:w="1554" w:type="dxa"/>
            <w:shd w:val="clear" w:color="auto" w:fill="DFF5F9"/>
            <w:vAlign w:val="center"/>
          </w:tcPr>
          <w:p w14:paraId="77F64E8D"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cs="Arial" w:hint="eastAsia"/>
                <w:b/>
                <w:sz w:val="14"/>
                <w:szCs w:val="14"/>
                <w:lang w:eastAsia="zh-CN"/>
              </w:rPr>
              <w:t>基于：</w:t>
            </w:r>
            <w:r w:rsidRPr="00D17679">
              <w:rPr>
                <w:rFonts w:eastAsia="宋体" w:cs="Arial"/>
                <w:b/>
                <w:sz w:val="14"/>
                <w:szCs w:val="14"/>
                <w:lang w:eastAsia="en-GB"/>
              </w:rPr>
              <w:t xml:space="preserve"> </w:t>
            </w:r>
          </w:p>
        </w:tc>
        <w:tc>
          <w:tcPr>
            <w:tcW w:w="2823" w:type="dxa"/>
            <w:gridSpan w:val="2"/>
            <w:shd w:val="clear" w:color="auto" w:fill="DFF5F9"/>
            <w:vAlign w:val="center"/>
          </w:tcPr>
          <w:p w14:paraId="3F30716E"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b/>
                <w:bCs/>
                <w:sz w:val="22"/>
                <w:szCs w:val="22"/>
              </w:rPr>
              <w:t>OO 21</w:t>
            </w:r>
          </w:p>
        </w:tc>
        <w:tc>
          <w:tcPr>
            <w:tcW w:w="4688" w:type="dxa"/>
            <w:gridSpan w:val="4"/>
            <w:vMerge w:val="restart"/>
            <w:shd w:val="clear" w:color="auto" w:fill="DFF5F9"/>
            <w:vAlign w:val="center"/>
          </w:tcPr>
          <w:p w14:paraId="407C6CB1" w14:textId="77777777" w:rsidR="0082617E" w:rsidRPr="00D17679" w:rsidRDefault="0082617E">
            <w:pPr>
              <w:spacing w:line="240" w:lineRule="auto"/>
              <w:jc w:val="center"/>
              <w:textAlignment w:val="baseline"/>
              <w:rPr>
                <w:rFonts w:eastAsia="宋体" w:cs="Arial"/>
                <w:sz w:val="14"/>
                <w:szCs w:val="14"/>
                <w:lang w:eastAsia="en-GB"/>
              </w:rPr>
            </w:pPr>
            <w:proofErr w:type="spellStart"/>
            <w:r w:rsidRPr="00D17679">
              <w:rPr>
                <w:rFonts w:eastAsia="宋体" w:cs="Arial"/>
                <w:sz w:val="14"/>
                <w:szCs w:val="14"/>
                <w:lang w:eastAsia="en-GB"/>
              </w:rPr>
              <w:t>分节</w:t>
            </w:r>
            <w:proofErr w:type="spellEnd"/>
            <w:r w:rsidRPr="00D17679">
              <w:rPr>
                <w:rFonts w:eastAsia="宋体" w:cs="Arial"/>
                <w:sz w:val="14"/>
                <w:szCs w:val="14"/>
                <w:lang w:eastAsia="en-GB"/>
              </w:rPr>
              <w:t xml:space="preserve"> </w:t>
            </w:r>
          </w:p>
          <w:p w14:paraId="00629314" w14:textId="77777777" w:rsidR="0082617E" w:rsidRPr="00D17679" w:rsidRDefault="0082617E">
            <w:pPr>
              <w:spacing w:line="240" w:lineRule="auto"/>
              <w:jc w:val="center"/>
              <w:textAlignment w:val="baseline"/>
              <w:rPr>
                <w:rFonts w:eastAsia="宋体" w:cs="Arial"/>
                <w:sz w:val="14"/>
                <w:szCs w:val="14"/>
                <w:lang w:eastAsia="en-GB"/>
              </w:rPr>
            </w:pPr>
          </w:p>
          <w:p w14:paraId="60B11266" w14:textId="77777777" w:rsidR="0082617E" w:rsidRPr="00D17679" w:rsidRDefault="0082617E">
            <w:pPr>
              <w:jc w:val="center"/>
              <w:rPr>
                <w:rFonts w:eastAsia="宋体"/>
                <w:sz w:val="18"/>
                <w:szCs w:val="18"/>
              </w:rPr>
            </w:pPr>
            <w:proofErr w:type="spellStart"/>
            <w:r w:rsidRPr="00D17679">
              <w:rPr>
                <w:rFonts w:eastAsia="宋体"/>
                <w:b/>
                <w:bCs/>
                <w:sz w:val="22"/>
                <w:szCs w:val="22"/>
              </w:rPr>
              <w:t>监测</w:t>
            </w:r>
            <w:proofErr w:type="spellEnd"/>
          </w:p>
        </w:tc>
        <w:tc>
          <w:tcPr>
            <w:tcW w:w="1977" w:type="dxa"/>
            <w:vMerge w:val="restart"/>
            <w:shd w:val="clear" w:color="auto" w:fill="DFF5F9"/>
            <w:vAlign w:val="center"/>
          </w:tcPr>
          <w:p w14:paraId="041BAC60" w14:textId="77777777" w:rsidR="0082617E" w:rsidRPr="00D17679" w:rsidRDefault="0082617E">
            <w:pPr>
              <w:spacing w:line="240" w:lineRule="auto"/>
              <w:jc w:val="center"/>
              <w:textAlignment w:val="baseline"/>
              <w:rPr>
                <w:rFonts w:eastAsia="宋体" w:cs="Arial"/>
                <w:b/>
                <w:bCs/>
                <w:sz w:val="14"/>
                <w:szCs w:val="14"/>
                <w:lang w:eastAsia="en-GB"/>
              </w:rPr>
            </w:pPr>
            <w:proofErr w:type="spellStart"/>
            <w:r w:rsidRPr="00D17679">
              <w:rPr>
                <w:rFonts w:eastAsia="宋体" w:cs="Arial"/>
                <w:b/>
                <w:bCs/>
                <w:sz w:val="14"/>
                <w:szCs w:val="14"/>
                <w:lang w:eastAsia="en-GB"/>
              </w:rPr>
              <w:t>PRI</w:t>
            </w:r>
            <w:r w:rsidRPr="00D17679">
              <w:rPr>
                <w:rFonts w:eastAsia="宋体" w:cs="Arial"/>
                <w:b/>
                <w:bCs/>
                <w:sz w:val="14"/>
                <w:szCs w:val="14"/>
                <w:lang w:eastAsia="en-GB"/>
              </w:rPr>
              <w:t>原则</w:t>
            </w:r>
            <w:proofErr w:type="spellEnd"/>
          </w:p>
          <w:p w14:paraId="34B08E28" w14:textId="77777777" w:rsidR="0082617E" w:rsidRPr="00D17679" w:rsidRDefault="0082617E">
            <w:pPr>
              <w:spacing w:line="240" w:lineRule="auto"/>
              <w:jc w:val="center"/>
              <w:textAlignment w:val="baseline"/>
              <w:rPr>
                <w:rFonts w:eastAsia="宋体" w:cs="Arial"/>
                <w:b/>
                <w:bCs/>
                <w:sz w:val="14"/>
                <w:szCs w:val="14"/>
                <w:lang w:eastAsia="en-GB"/>
              </w:rPr>
            </w:pPr>
          </w:p>
          <w:p w14:paraId="744A5F9B" w14:textId="77777777" w:rsidR="0082617E" w:rsidRPr="00D17679" w:rsidRDefault="0082617E">
            <w:pPr>
              <w:spacing w:line="240" w:lineRule="auto"/>
              <w:jc w:val="center"/>
              <w:textAlignment w:val="baseline"/>
              <w:rPr>
                <w:rFonts w:eastAsia="宋体" w:cs="Arial"/>
                <w:sz w:val="18"/>
                <w:szCs w:val="18"/>
                <w:lang w:eastAsia="en-GB"/>
              </w:rPr>
            </w:pPr>
            <w:r w:rsidRPr="00D17679">
              <w:rPr>
                <w:rFonts w:eastAsia="宋体" w:cs="Arial"/>
                <w:b/>
                <w:bCs/>
                <w:sz w:val="22"/>
                <w:szCs w:val="22"/>
                <w:lang w:eastAsia="en-GB"/>
              </w:rPr>
              <w:t>1</w:t>
            </w:r>
          </w:p>
        </w:tc>
        <w:tc>
          <w:tcPr>
            <w:tcW w:w="1862" w:type="dxa"/>
            <w:gridSpan w:val="2"/>
            <w:vMerge w:val="restart"/>
            <w:shd w:val="clear" w:color="auto" w:fill="00B0F0"/>
            <w:tcMar>
              <w:top w:w="113" w:type="dxa"/>
              <w:left w:w="113" w:type="dxa"/>
              <w:bottom w:w="113" w:type="dxa"/>
              <w:right w:w="113" w:type="dxa"/>
            </w:tcMar>
            <w:vAlign w:val="center"/>
          </w:tcPr>
          <w:p w14:paraId="6442BDA9"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roofErr w:type="spellStart"/>
            <w:r w:rsidRPr="00D17679">
              <w:rPr>
                <w:rFonts w:eastAsia="宋体" w:cs="Arial"/>
                <w:b/>
                <w:bCs/>
                <w:color w:val="FFFFFF" w:themeColor="background1"/>
                <w:sz w:val="14"/>
                <w:szCs w:val="14"/>
                <w:lang w:eastAsia="en-GB"/>
              </w:rPr>
              <w:t>指标类型</w:t>
            </w:r>
            <w:proofErr w:type="spellEnd"/>
          </w:p>
          <w:p w14:paraId="6F72DC13"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p w14:paraId="2471C362" w14:textId="77777777" w:rsidR="0082617E" w:rsidRPr="00D17679" w:rsidRDefault="0082617E">
            <w:pPr>
              <w:autoSpaceDE w:val="0"/>
              <w:autoSpaceDN w:val="0"/>
              <w:adjustRightInd w:val="0"/>
              <w:spacing w:line="240" w:lineRule="auto"/>
              <w:jc w:val="center"/>
              <w:rPr>
                <w:rFonts w:eastAsia="宋体" w:cs="Arial"/>
                <w:color w:val="FFFFFF" w:themeColor="background1"/>
                <w:sz w:val="32"/>
                <w:szCs w:val="32"/>
                <w:lang w:eastAsia="zh-CN"/>
              </w:rPr>
            </w:pPr>
            <w:r w:rsidRPr="00D17679">
              <w:rPr>
                <w:rFonts w:eastAsia="宋体" w:cs="Arial" w:hint="eastAsia"/>
                <w:b/>
                <w:bCs/>
                <w:color w:val="FFFFFF" w:themeColor="background1"/>
                <w:sz w:val="32"/>
                <w:szCs w:val="32"/>
                <w:lang w:eastAsia="zh-CN"/>
              </w:rPr>
              <w:t>核心</w:t>
            </w:r>
          </w:p>
        </w:tc>
      </w:tr>
      <w:tr w:rsidR="0082617E" w:rsidRPr="00D17679" w14:paraId="72F69CCB" w14:textId="77777777">
        <w:trPr>
          <w:trHeight w:val="342"/>
        </w:trPr>
        <w:tc>
          <w:tcPr>
            <w:tcW w:w="1838" w:type="dxa"/>
            <w:vMerge/>
            <w:shd w:val="clear" w:color="auto" w:fill="DFF5F9"/>
            <w:vAlign w:val="center"/>
          </w:tcPr>
          <w:p w14:paraId="1F7EBA97" w14:textId="77777777" w:rsidR="0082617E" w:rsidRPr="00D17679" w:rsidRDefault="0082617E">
            <w:pPr>
              <w:spacing w:line="240" w:lineRule="auto"/>
              <w:jc w:val="center"/>
              <w:textAlignment w:val="baseline"/>
              <w:rPr>
                <w:rFonts w:eastAsia="宋体" w:cs="Arial"/>
                <w:b/>
                <w:sz w:val="14"/>
                <w:szCs w:val="14"/>
                <w:lang w:eastAsia="en-GB"/>
              </w:rPr>
            </w:pPr>
          </w:p>
        </w:tc>
        <w:tc>
          <w:tcPr>
            <w:tcW w:w="1554" w:type="dxa"/>
            <w:shd w:val="clear" w:color="auto" w:fill="DFF5F9"/>
            <w:vAlign w:val="center"/>
          </w:tcPr>
          <w:p w14:paraId="5BC8F876" w14:textId="77777777" w:rsidR="0082617E" w:rsidRPr="00D17679" w:rsidRDefault="0082617E">
            <w:pPr>
              <w:spacing w:line="240" w:lineRule="auto"/>
              <w:textAlignment w:val="baseline"/>
              <w:rPr>
                <w:rFonts w:eastAsia="宋体" w:cs="Arial"/>
                <w:b/>
                <w:sz w:val="14"/>
                <w:szCs w:val="14"/>
                <w:lang w:eastAsia="zh-CN"/>
              </w:rPr>
            </w:pPr>
            <w:r w:rsidRPr="00D17679">
              <w:rPr>
                <w:rFonts w:eastAsia="宋体" w:cs="Arial" w:hint="eastAsia"/>
                <w:b/>
                <w:sz w:val="14"/>
                <w:szCs w:val="14"/>
                <w:lang w:eastAsia="zh-CN"/>
              </w:rPr>
              <w:t>指向：</w:t>
            </w:r>
          </w:p>
        </w:tc>
        <w:tc>
          <w:tcPr>
            <w:tcW w:w="2823" w:type="dxa"/>
            <w:gridSpan w:val="2"/>
            <w:shd w:val="clear" w:color="auto" w:fill="DFF5F9"/>
            <w:vAlign w:val="center"/>
          </w:tcPr>
          <w:p w14:paraId="47F0BD41" w14:textId="77777777" w:rsidR="0082617E" w:rsidRPr="00D17679" w:rsidRDefault="0082617E">
            <w:pPr>
              <w:spacing w:line="240" w:lineRule="auto"/>
              <w:textAlignment w:val="baseline"/>
              <w:rPr>
                <w:rFonts w:eastAsia="宋体"/>
                <w:b/>
                <w:bCs/>
                <w:sz w:val="22"/>
                <w:szCs w:val="22"/>
              </w:rPr>
            </w:pPr>
            <w:r w:rsidRPr="00D17679">
              <w:rPr>
                <w:b/>
                <w:bCs/>
                <w:sz w:val="22"/>
                <w:szCs w:val="22"/>
              </w:rPr>
              <w:t>PE 6.1</w:t>
            </w:r>
          </w:p>
        </w:tc>
        <w:tc>
          <w:tcPr>
            <w:tcW w:w="4688" w:type="dxa"/>
            <w:gridSpan w:val="4"/>
            <w:vMerge/>
            <w:shd w:val="clear" w:color="auto" w:fill="DFF5F9"/>
            <w:vAlign w:val="center"/>
          </w:tcPr>
          <w:p w14:paraId="79994026" w14:textId="77777777" w:rsidR="0082617E" w:rsidRPr="00D17679" w:rsidRDefault="0082617E">
            <w:pPr>
              <w:spacing w:line="240" w:lineRule="auto"/>
              <w:jc w:val="center"/>
              <w:textAlignment w:val="baseline"/>
              <w:rPr>
                <w:rFonts w:eastAsia="宋体" w:cs="Arial"/>
                <w:b/>
                <w:sz w:val="14"/>
                <w:szCs w:val="14"/>
                <w:lang w:eastAsia="en-GB"/>
              </w:rPr>
            </w:pPr>
          </w:p>
        </w:tc>
        <w:tc>
          <w:tcPr>
            <w:tcW w:w="1977" w:type="dxa"/>
            <w:vMerge/>
            <w:shd w:val="clear" w:color="auto" w:fill="DFF5F9"/>
            <w:vAlign w:val="center"/>
          </w:tcPr>
          <w:p w14:paraId="073EF455" w14:textId="77777777" w:rsidR="0082617E" w:rsidRPr="00D17679" w:rsidRDefault="0082617E">
            <w:pPr>
              <w:spacing w:line="240" w:lineRule="auto"/>
              <w:jc w:val="center"/>
              <w:textAlignment w:val="baseline"/>
              <w:rPr>
                <w:rFonts w:eastAsia="宋体" w:cs="Arial"/>
                <w:b/>
                <w:bCs/>
                <w:sz w:val="14"/>
                <w:szCs w:val="14"/>
                <w:lang w:eastAsia="en-GB"/>
              </w:rPr>
            </w:pPr>
          </w:p>
        </w:tc>
        <w:tc>
          <w:tcPr>
            <w:tcW w:w="1862" w:type="dxa"/>
            <w:gridSpan w:val="2"/>
            <w:vMerge/>
            <w:shd w:val="clear" w:color="auto" w:fill="DFF5F9"/>
            <w:tcMar>
              <w:top w:w="113" w:type="dxa"/>
              <w:left w:w="113" w:type="dxa"/>
              <w:bottom w:w="113" w:type="dxa"/>
              <w:right w:w="113" w:type="dxa"/>
            </w:tcMar>
            <w:vAlign w:val="center"/>
          </w:tcPr>
          <w:p w14:paraId="1530248B"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tc>
      </w:tr>
      <w:tr w:rsidR="0082617E" w:rsidRPr="00D17679" w14:paraId="3F3D5ECE" w14:textId="77777777">
        <w:trPr>
          <w:gridAfter w:val="1"/>
          <w:wAfter w:w="8" w:type="dxa"/>
          <w:trHeight w:val="567"/>
        </w:trPr>
        <w:tc>
          <w:tcPr>
            <w:tcW w:w="1473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9EA0FB4" w14:textId="2D6A498C" w:rsidR="0082617E" w:rsidRPr="00D17679" w:rsidRDefault="0082617E">
            <w:pPr>
              <w:spacing w:line="276" w:lineRule="auto"/>
              <w:textAlignment w:val="baseline"/>
              <w:rPr>
                <w:rFonts w:eastAsia="宋体" w:cs="Arial"/>
                <w:b/>
                <w:bCs/>
                <w:lang w:eastAsia="zh-CN"/>
              </w:rPr>
            </w:pPr>
            <w:r w:rsidRPr="00D17679">
              <w:rPr>
                <w:rFonts w:eastAsia="宋体" w:cs="Arial"/>
                <w:b/>
                <w:bCs/>
                <w:lang w:eastAsia="zh-CN"/>
              </w:rPr>
              <w:t>在报告年度，</w:t>
            </w:r>
            <w:r w:rsidRPr="00D17679">
              <w:rPr>
                <w:rFonts w:eastAsia="宋体" w:cs="Arial" w:hint="eastAsia"/>
                <w:b/>
                <w:bCs/>
                <w:lang w:val="en-US" w:eastAsia="zh-CN"/>
              </w:rPr>
              <w:t>贵机构</w:t>
            </w:r>
            <w:r w:rsidRPr="00D17679">
              <w:rPr>
                <w:rFonts w:eastAsia="宋体" w:cs="Arial"/>
                <w:b/>
                <w:bCs/>
                <w:lang w:eastAsia="zh-CN"/>
              </w:rPr>
              <w:t>是否在私募股权投资中跟踪</w:t>
            </w:r>
            <w:r w:rsidRPr="00D17679">
              <w:rPr>
                <w:rFonts w:eastAsia="宋体" w:cs="Arial" w:hint="eastAsia"/>
                <w:b/>
                <w:bCs/>
                <w:lang w:eastAsia="zh-CN"/>
              </w:rPr>
              <w:t>了</w:t>
            </w:r>
            <w:hyperlink r:id="rId39" w:history="1">
              <w:r w:rsidR="00103E1E" w:rsidRPr="00D17679">
                <w:rPr>
                  <w:rStyle w:val="Hyperlink"/>
                  <w:rFonts w:eastAsia="宋体" w:cs="Arial"/>
                  <w:b/>
                  <w:lang w:eastAsia="zh-CN"/>
                </w:rPr>
                <w:t>实质性</w:t>
              </w:r>
              <w:r w:rsidR="00103E1E" w:rsidRPr="00D17679">
                <w:rPr>
                  <w:rStyle w:val="Hyperlink"/>
                  <w:rFonts w:eastAsia="宋体" w:cs="Arial"/>
                  <w:b/>
                  <w:lang w:eastAsia="zh-CN"/>
                </w:rPr>
                <w:t>ESG</w:t>
              </w:r>
              <w:r w:rsidR="00103E1E" w:rsidRPr="00D17679">
                <w:rPr>
                  <w:rStyle w:val="Hyperlink"/>
                  <w:rFonts w:eastAsia="宋体" w:cs="Arial"/>
                  <w:b/>
                  <w:lang w:eastAsia="zh-CN"/>
                </w:rPr>
                <w:t>因素</w:t>
              </w:r>
            </w:hyperlink>
            <w:r w:rsidRPr="00D17679">
              <w:rPr>
                <w:rFonts w:eastAsia="宋体" w:cs="Arial"/>
                <w:b/>
                <w:bCs/>
                <w:lang w:eastAsia="zh-CN"/>
              </w:rPr>
              <w:t>的一个或多个</w:t>
            </w:r>
            <w:r w:rsidRPr="00D17679">
              <w:rPr>
                <w:rFonts w:eastAsia="宋体" w:cs="Arial"/>
                <w:b/>
                <w:bCs/>
                <w:lang w:eastAsia="zh-CN"/>
              </w:rPr>
              <w:t>KPI</w:t>
            </w:r>
            <w:r w:rsidRPr="00D17679">
              <w:rPr>
                <w:rFonts w:eastAsia="宋体" w:cs="Arial"/>
                <w:b/>
                <w:bCs/>
                <w:lang w:eastAsia="zh-CN"/>
              </w:rPr>
              <w:t>？</w:t>
            </w:r>
          </w:p>
          <w:p w14:paraId="23696541" w14:textId="77777777" w:rsidR="0082617E" w:rsidRPr="00D17679" w:rsidRDefault="0082617E">
            <w:pPr>
              <w:spacing w:line="276" w:lineRule="auto"/>
              <w:textAlignment w:val="baseline"/>
              <w:rPr>
                <w:rFonts w:eastAsia="宋体" w:cs="Arial"/>
                <w:b/>
                <w:lang w:eastAsia="zh-CN"/>
              </w:rPr>
            </w:pPr>
          </w:p>
          <w:p w14:paraId="1D5E21A4" w14:textId="6F332745" w:rsidR="0082617E" w:rsidRPr="00D17679" w:rsidRDefault="0082617E">
            <w:pPr>
              <w:rPr>
                <w:rFonts w:eastAsia="宋体"/>
                <w:sz w:val="16"/>
                <w:szCs w:val="16"/>
                <w:lang w:eastAsia="zh-CN"/>
              </w:rPr>
            </w:pPr>
            <w:r w:rsidRPr="00D17679">
              <w:rPr>
                <w:rFonts w:eastAsia="宋体" w:cs="Arial" w:hint="eastAsia"/>
                <w:i/>
                <w:lang w:eastAsia="zh-CN"/>
              </w:rPr>
              <w:t>依据</w:t>
            </w:r>
            <w:r w:rsidRPr="00D17679">
              <w:rPr>
                <w:rFonts w:eastAsia="宋体" w:cs="Arial"/>
                <w:i/>
                <w:iCs/>
                <w:lang w:eastAsia="zh-CN"/>
              </w:rPr>
              <w:t>投资组合公司</w:t>
            </w:r>
            <w:r w:rsidRPr="00D17679">
              <w:rPr>
                <w:rFonts w:eastAsia="宋体" w:cs="Arial"/>
                <w:i/>
                <w:lang w:eastAsia="zh-CN"/>
              </w:rPr>
              <w:t>的数量，而</w:t>
            </w:r>
            <w:r w:rsidRPr="00D17679">
              <w:rPr>
                <w:rFonts w:eastAsia="宋体" w:cs="Arial" w:hint="eastAsia"/>
                <w:i/>
                <w:lang w:eastAsia="zh-CN"/>
              </w:rPr>
              <w:t>非</w:t>
            </w:r>
            <w:r w:rsidRPr="00D17679">
              <w:rPr>
                <w:rFonts w:eastAsia="宋体" w:cs="Arial"/>
                <w:i/>
                <w:lang w:eastAsia="zh-CN"/>
              </w:rPr>
              <w:t>管理资产的百分比。在收购</w:t>
            </w:r>
            <w:r w:rsidRPr="00D17679">
              <w:rPr>
                <w:rFonts w:eastAsia="宋体" w:cs="Arial"/>
                <w:i/>
                <w:iCs/>
                <w:lang w:eastAsia="zh-CN"/>
              </w:rPr>
              <w:t>资产</w:t>
            </w:r>
            <w:r w:rsidRPr="00D17679">
              <w:rPr>
                <w:rFonts w:eastAsia="宋体" w:cs="Arial" w:hint="eastAsia"/>
                <w:i/>
                <w:iCs/>
                <w:lang w:val="en-US" w:eastAsia="zh-CN"/>
              </w:rPr>
              <w:t>或投资组合公司</w:t>
            </w:r>
            <w:r w:rsidRPr="00D17679">
              <w:rPr>
                <w:rFonts w:eastAsia="宋体" w:cs="Arial"/>
                <w:i/>
                <w:lang w:eastAsia="zh-CN"/>
              </w:rPr>
              <w:t>后，</w:t>
            </w:r>
            <w:r w:rsidRPr="00D17679">
              <w:rPr>
                <w:rFonts w:eastAsia="宋体" w:cs="Arial" w:hint="eastAsia"/>
                <w:i/>
                <w:lang w:eastAsia="zh-CN"/>
              </w:rPr>
              <w:t>可能会</w:t>
            </w:r>
            <w:r w:rsidRPr="00D17679">
              <w:rPr>
                <w:rFonts w:eastAsia="宋体" w:cs="Arial"/>
                <w:i/>
                <w:lang w:eastAsia="zh-CN"/>
              </w:rPr>
              <w:t>有一段</w:t>
            </w:r>
            <w:r w:rsidRPr="00D17679">
              <w:rPr>
                <w:rFonts w:eastAsia="宋体" w:cs="Arial" w:hint="eastAsia"/>
                <w:i/>
                <w:lang w:eastAsia="zh-CN"/>
              </w:rPr>
              <w:t>时期</w:t>
            </w:r>
            <w:r w:rsidRPr="00D17679">
              <w:rPr>
                <w:rFonts w:eastAsia="宋体" w:cs="Arial"/>
                <w:i/>
                <w:lang w:eastAsia="zh-CN"/>
              </w:rPr>
              <w:t>无法获得</w:t>
            </w:r>
            <w:r w:rsidRPr="00D17679">
              <w:rPr>
                <w:rFonts w:eastAsia="宋体" w:cs="Arial"/>
                <w:i/>
                <w:lang w:eastAsia="zh-CN"/>
              </w:rPr>
              <w:t>ESG</w:t>
            </w:r>
            <w:r w:rsidRPr="00D17679">
              <w:rPr>
                <w:rFonts w:eastAsia="宋体" w:cs="Arial"/>
                <w:i/>
                <w:lang w:eastAsia="zh-CN"/>
              </w:rPr>
              <w:t>数据。如果</w:t>
            </w:r>
            <w:r w:rsidRPr="00D17679">
              <w:rPr>
                <w:rFonts w:eastAsia="宋体" w:cs="Arial" w:hint="eastAsia"/>
                <w:i/>
                <w:lang w:eastAsia="zh-CN"/>
              </w:rPr>
              <w:t>计划对</w:t>
            </w:r>
            <w:r w:rsidR="00103E1E" w:rsidRPr="00D17679">
              <w:rPr>
                <w:rFonts w:eastAsia="宋体" w:cs="Arial"/>
                <w:i/>
                <w:iCs/>
                <w:lang w:eastAsia="zh-CN"/>
              </w:rPr>
              <w:t>实质性</w:t>
            </w:r>
            <w:r w:rsidR="00103E1E" w:rsidRPr="00D17679">
              <w:rPr>
                <w:rFonts w:eastAsia="宋体" w:cs="Arial"/>
                <w:i/>
                <w:iCs/>
                <w:lang w:eastAsia="zh-CN"/>
              </w:rPr>
              <w:t>ESG</w:t>
            </w:r>
            <w:r w:rsidR="00103E1E" w:rsidRPr="00D17679">
              <w:rPr>
                <w:rFonts w:eastAsia="宋体" w:cs="Arial"/>
                <w:i/>
                <w:iCs/>
                <w:lang w:eastAsia="zh-CN"/>
              </w:rPr>
              <w:t>因素</w:t>
            </w:r>
            <w:r w:rsidRPr="00D17679">
              <w:rPr>
                <w:rFonts w:eastAsia="宋体" w:cs="Arial" w:hint="eastAsia"/>
                <w:i/>
                <w:lang w:eastAsia="zh-CN"/>
              </w:rPr>
              <w:t>采用</w:t>
            </w:r>
            <w:r w:rsidRPr="00D17679">
              <w:rPr>
                <w:rFonts w:eastAsia="宋体" w:cs="Arial"/>
                <w:i/>
                <w:lang w:eastAsia="zh-CN"/>
              </w:rPr>
              <w:t>并</w:t>
            </w:r>
            <w:r w:rsidRPr="00D17679">
              <w:rPr>
                <w:rFonts w:eastAsia="宋体" w:cs="Arial"/>
                <w:i/>
                <w:iCs/>
                <w:lang w:eastAsia="zh-CN"/>
              </w:rPr>
              <w:t>跟踪</w:t>
            </w:r>
            <w:r w:rsidRPr="00D17679">
              <w:rPr>
                <w:rFonts w:eastAsia="宋体" w:cs="Arial"/>
                <w:i/>
                <w:iCs/>
                <w:lang w:eastAsia="zh-CN"/>
              </w:rPr>
              <w:t>KPI</w:t>
            </w:r>
            <w:r w:rsidRPr="00D17679">
              <w:rPr>
                <w:rFonts w:eastAsia="宋体" w:cs="Arial"/>
                <w:i/>
                <w:iCs/>
                <w:lang w:eastAsia="zh-CN"/>
              </w:rPr>
              <w:t>，</w:t>
            </w:r>
            <w:r w:rsidRPr="00D17679">
              <w:rPr>
                <w:rFonts w:eastAsia="宋体" w:cs="Arial"/>
                <w:i/>
                <w:lang w:eastAsia="zh-CN"/>
              </w:rPr>
              <w:t>请选择是。</w:t>
            </w:r>
          </w:p>
        </w:tc>
      </w:tr>
      <w:tr w:rsidR="0082617E" w:rsidRPr="00D17679" w14:paraId="48805843" w14:textId="77777777">
        <w:trPr>
          <w:gridAfter w:val="1"/>
          <w:wAfter w:w="8" w:type="dxa"/>
          <w:trHeight w:val="27"/>
        </w:trPr>
        <w:tc>
          <w:tcPr>
            <w:tcW w:w="7450"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6AD097" w14:textId="77777777" w:rsidR="0082617E" w:rsidRPr="00D17679" w:rsidRDefault="0082617E">
            <w:pPr>
              <w:pStyle w:val="ListParagraph"/>
              <w:spacing w:line="276" w:lineRule="auto"/>
              <w:ind w:left="360"/>
              <w:textAlignment w:val="baseline"/>
              <w:rPr>
                <w:rFonts w:eastAsia="宋体" w:cs="Arial"/>
                <w:lang w:eastAsia="zh-CN"/>
              </w:rPr>
            </w:pPr>
          </w:p>
        </w:tc>
        <w:tc>
          <w:tcPr>
            <w:tcW w:w="728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0CD0FCD6" w14:textId="49019CEB" w:rsidR="0082617E" w:rsidRPr="00D17679" w:rsidRDefault="00DF042E">
            <w:pPr>
              <w:rPr>
                <w:rFonts w:eastAsia="宋体" w:cs="Arial"/>
                <w:b/>
                <w:bCs/>
                <w:lang w:eastAsia="zh-CN"/>
              </w:rPr>
            </w:pPr>
            <w:r w:rsidRPr="00D17679">
              <w:rPr>
                <w:rFonts w:eastAsia="宋体" w:cs="Arial" w:hint="eastAsia"/>
                <w:b/>
                <w:bCs/>
                <w:lang w:val="en-US" w:eastAsia="zh-CN"/>
              </w:rPr>
              <w:t>本</w:t>
            </w:r>
            <w:r w:rsidR="0082617E" w:rsidRPr="00D17679">
              <w:rPr>
                <w:rFonts w:eastAsia="宋体" w:cs="Arial" w:hint="eastAsia"/>
                <w:b/>
                <w:bCs/>
                <w:lang w:val="en-US" w:eastAsia="zh-CN"/>
              </w:rPr>
              <w:t>指标</w:t>
            </w:r>
            <w:r w:rsidR="0082617E" w:rsidRPr="00D17679">
              <w:rPr>
                <w:rFonts w:eastAsia="宋体" w:cs="Arial"/>
                <w:b/>
                <w:bCs/>
                <w:lang w:eastAsia="zh-CN"/>
              </w:rPr>
              <w:t>适用于投资组合公司的百分比</w:t>
            </w:r>
          </w:p>
        </w:tc>
      </w:tr>
      <w:tr w:rsidR="0082617E" w:rsidRPr="00D17679" w14:paraId="4A3111DD" w14:textId="77777777">
        <w:trPr>
          <w:gridAfter w:val="1"/>
          <w:wAfter w:w="8" w:type="dxa"/>
          <w:trHeight w:val="1716"/>
        </w:trPr>
        <w:tc>
          <w:tcPr>
            <w:tcW w:w="7450"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EC6D6DB" w14:textId="77777777" w:rsidR="0082617E" w:rsidRPr="00D17679" w:rsidRDefault="0082617E" w:rsidP="0082617E">
            <w:pPr>
              <w:pStyle w:val="ListParagraph"/>
              <w:numPr>
                <w:ilvl w:val="0"/>
                <w:numId w:val="20"/>
              </w:numPr>
              <w:spacing w:line="276" w:lineRule="auto"/>
              <w:textAlignment w:val="baseline"/>
              <w:rPr>
                <w:rFonts w:eastAsia="宋体" w:cs="Arial"/>
                <w:lang w:eastAsia="zh-CN"/>
              </w:rPr>
            </w:pPr>
            <w:r w:rsidRPr="00D17679">
              <w:rPr>
                <w:rFonts w:eastAsia="宋体" w:cs="Arial"/>
                <w:lang w:eastAsia="zh-CN"/>
              </w:rPr>
              <w:t xml:space="preserve">(A) </w:t>
            </w:r>
            <w:r w:rsidRPr="00D17679">
              <w:rPr>
                <w:rFonts w:eastAsia="宋体" w:cs="Arial"/>
                <w:lang w:eastAsia="zh-CN"/>
              </w:rPr>
              <w:t>是，我们跟踪了</w:t>
            </w:r>
            <w:r w:rsidR="00B6032E" w:rsidRPr="00D17679">
              <w:fldChar w:fldCharType="begin"/>
            </w:r>
            <w:r w:rsidR="00B6032E" w:rsidRPr="00D17679">
              <w:instrText xml:space="preserve"> HYPERLINK "https://www.unpri.org/reporting-and-assessment/reporting-framework-glossary/6937.article" </w:instrText>
            </w:r>
            <w:r w:rsidR="00B6032E" w:rsidRPr="00D17679">
              <w:fldChar w:fldCharType="separate"/>
            </w:r>
            <w:r w:rsidRPr="00D17679">
              <w:rPr>
                <w:rStyle w:val="Hyperlink"/>
                <w:rFonts w:eastAsia="宋体" w:cs="Arial"/>
                <w:lang w:eastAsia="zh-CN"/>
              </w:rPr>
              <w:t>环境因素</w:t>
            </w:r>
            <w:r w:rsidR="00B6032E" w:rsidRPr="00D17679">
              <w:rPr>
                <w:rStyle w:val="Hyperlink"/>
                <w:rFonts w:eastAsia="宋体" w:cs="Arial"/>
                <w:lang w:eastAsia="zh-CN"/>
              </w:rPr>
              <w:fldChar w:fldCharType="end"/>
            </w:r>
            <w:r w:rsidRPr="00D17679">
              <w:rPr>
                <w:rFonts w:eastAsia="宋体" w:cs="Arial"/>
                <w:lang w:eastAsia="zh-CN"/>
              </w:rPr>
              <w:t>的</w:t>
            </w:r>
            <w:r w:rsidRPr="00D17679">
              <w:rPr>
                <w:rFonts w:eastAsia="宋体" w:cs="Arial"/>
                <w:lang w:eastAsia="zh-CN"/>
              </w:rPr>
              <w:t>KPI</w:t>
            </w:r>
          </w:p>
        </w:tc>
        <w:tc>
          <w:tcPr>
            <w:tcW w:w="728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D2D8B91" w14:textId="77777777" w:rsidR="0082617E" w:rsidRPr="00D17679" w:rsidRDefault="0082617E">
            <w:pPr>
              <w:rPr>
                <w:rFonts w:eastAsia="宋体" w:cs="Arial"/>
                <w:lang w:eastAsia="en-GB"/>
              </w:rPr>
            </w:pPr>
            <w:r w:rsidRPr="00D17679">
              <w:rPr>
                <w:rFonts w:eastAsia="宋体" w:cs="Arial"/>
                <w:lang w:eastAsia="en-GB"/>
              </w:rPr>
              <w:t>[</w:t>
            </w:r>
            <w:proofErr w:type="spellStart"/>
            <w:r w:rsidRPr="00D17679">
              <w:rPr>
                <w:rFonts w:eastAsia="宋体" w:cs="Arial"/>
                <w:lang w:eastAsia="en-GB"/>
              </w:rPr>
              <w:t>下拉式清单</w:t>
            </w:r>
            <w:proofErr w:type="spellEnd"/>
            <w:r w:rsidRPr="00D17679">
              <w:rPr>
                <w:rFonts w:eastAsia="宋体" w:cs="Arial"/>
                <w:lang w:eastAsia="en-GB"/>
              </w:rPr>
              <w:t>]</w:t>
            </w:r>
          </w:p>
          <w:p w14:paraId="475004D4" w14:textId="77777777" w:rsidR="0082617E" w:rsidRPr="00D17679" w:rsidRDefault="0082617E">
            <w:pPr>
              <w:spacing w:line="276" w:lineRule="auto"/>
              <w:textAlignment w:val="baseline"/>
              <w:rPr>
                <w:rFonts w:eastAsia="宋体" w:cs="Arial"/>
                <w:lang w:eastAsia="en-GB"/>
              </w:rPr>
            </w:pPr>
          </w:p>
          <w:p w14:paraId="63D619F9" w14:textId="77777777" w:rsidR="0082617E" w:rsidRPr="00D17679" w:rsidRDefault="0082617E">
            <w:pPr>
              <w:spacing w:line="276" w:lineRule="auto"/>
              <w:rPr>
                <w:rFonts w:eastAsia="宋体" w:cs="Arial"/>
                <w:lang w:eastAsia="en-GB"/>
              </w:rPr>
            </w:pPr>
            <w:r w:rsidRPr="00D17679">
              <w:rPr>
                <w:rFonts w:eastAsia="宋体" w:cs="Arial"/>
                <w:lang w:eastAsia="en-GB"/>
              </w:rPr>
              <w:t xml:space="preserve">(1) &gt;0-10% </w:t>
            </w:r>
          </w:p>
          <w:p w14:paraId="27AF40F2" w14:textId="77777777" w:rsidR="0082617E" w:rsidRPr="00D17679" w:rsidRDefault="0082617E">
            <w:pPr>
              <w:spacing w:line="276" w:lineRule="auto"/>
              <w:rPr>
                <w:rFonts w:eastAsia="宋体" w:cs="Arial"/>
                <w:lang w:eastAsia="en-GB"/>
              </w:rPr>
            </w:pPr>
            <w:r w:rsidRPr="00D17679">
              <w:rPr>
                <w:rFonts w:eastAsia="宋体" w:cs="Arial"/>
                <w:lang w:eastAsia="en-GB"/>
              </w:rPr>
              <w:t xml:space="preserve">(2) &gt;10-50% </w:t>
            </w:r>
          </w:p>
          <w:p w14:paraId="095B5571" w14:textId="77777777" w:rsidR="0082617E" w:rsidRPr="00D17679" w:rsidRDefault="0082617E">
            <w:pPr>
              <w:spacing w:line="276" w:lineRule="auto"/>
              <w:rPr>
                <w:rFonts w:eastAsia="宋体" w:cs="Arial"/>
                <w:lang w:eastAsia="en-GB"/>
              </w:rPr>
            </w:pPr>
            <w:r w:rsidRPr="00D17679">
              <w:rPr>
                <w:rFonts w:eastAsia="宋体" w:cs="Arial"/>
                <w:lang w:eastAsia="en-GB"/>
              </w:rPr>
              <w:t xml:space="preserve">(3) &gt;50-75% </w:t>
            </w:r>
          </w:p>
          <w:p w14:paraId="0FE97525" w14:textId="77777777" w:rsidR="0082617E" w:rsidRPr="00D17679" w:rsidRDefault="0082617E">
            <w:pPr>
              <w:spacing w:line="276" w:lineRule="auto"/>
              <w:rPr>
                <w:rFonts w:eastAsia="宋体" w:cs="Arial"/>
                <w:lang w:eastAsia="en-GB"/>
              </w:rPr>
            </w:pPr>
            <w:r w:rsidRPr="00D17679">
              <w:rPr>
                <w:rFonts w:eastAsia="宋体" w:cs="Arial"/>
                <w:lang w:eastAsia="en-GB"/>
              </w:rPr>
              <w:t xml:space="preserve">(4) &gt;75-95% </w:t>
            </w:r>
          </w:p>
          <w:p w14:paraId="0A3FBC8D" w14:textId="77777777" w:rsidR="0082617E" w:rsidRPr="00D17679" w:rsidRDefault="0082617E">
            <w:pPr>
              <w:spacing w:line="276" w:lineRule="auto"/>
              <w:rPr>
                <w:rFonts w:eastAsia="宋体" w:cs="Arial"/>
                <w:lang w:eastAsia="en-GB"/>
              </w:rPr>
            </w:pPr>
            <w:r w:rsidRPr="00D17679">
              <w:rPr>
                <w:rFonts w:eastAsia="宋体" w:cs="Arial"/>
                <w:lang w:eastAsia="en-GB"/>
              </w:rPr>
              <w:t>(5) &gt;95%</w:t>
            </w:r>
          </w:p>
        </w:tc>
      </w:tr>
      <w:tr w:rsidR="0082617E" w:rsidRPr="00D17679" w14:paraId="7531AEF2" w14:textId="77777777">
        <w:trPr>
          <w:gridAfter w:val="1"/>
          <w:wAfter w:w="8" w:type="dxa"/>
          <w:trHeight w:val="465"/>
        </w:trPr>
        <w:tc>
          <w:tcPr>
            <w:tcW w:w="7450"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871E4E" w14:textId="77777777" w:rsidR="0082617E" w:rsidRPr="00D17679" w:rsidRDefault="0082617E" w:rsidP="0082617E">
            <w:pPr>
              <w:pStyle w:val="ListParagraph"/>
              <w:numPr>
                <w:ilvl w:val="0"/>
                <w:numId w:val="20"/>
              </w:numPr>
              <w:spacing w:line="276" w:lineRule="auto"/>
              <w:textAlignment w:val="baseline"/>
              <w:rPr>
                <w:rFonts w:eastAsia="宋体" w:cs="Arial"/>
                <w:lang w:eastAsia="zh-CN"/>
              </w:rPr>
            </w:pPr>
            <w:r w:rsidRPr="00D17679">
              <w:rPr>
                <w:rFonts w:eastAsia="宋体" w:cs="Arial"/>
                <w:lang w:eastAsia="zh-CN"/>
              </w:rPr>
              <w:t xml:space="preserve">(B) </w:t>
            </w:r>
            <w:r w:rsidRPr="00D17679">
              <w:rPr>
                <w:rFonts w:eastAsia="宋体" w:cs="Arial"/>
                <w:lang w:eastAsia="zh-CN"/>
              </w:rPr>
              <w:t>是，我们跟踪了</w:t>
            </w:r>
            <w:r w:rsidR="00B6032E" w:rsidRPr="00D17679">
              <w:fldChar w:fldCharType="begin"/>
            </w:r>
            <w:r w:rsidR="00B6032E" w:rsidRPr="00D17679">
              <w:rPr>
                <w:lang w:eastAsia="zh-CN"/>
              </w:rPr>
              <w:instrText xml:space="preserve"> HYPERLINK "https://www.unpri.org/reporting-and-assessment/reporting-framework-glossary/6937.article" </w:instrText>
            </w:r>
            <w:r w:rsidR="00B6032E" w:rsidRPr="00D17679">
              <w:fldChar w:fldCharType="separate"/>
            </w:r>
            <w:r w:rsidRPr="00D17679">
              <w:rPr>
                <w:rStyle w:val="Hyperlink"/>
                <w:rFonts w:eastAsia="宋体" w:cs="Arial"/>
                <w:lang w:eastAsia="zh-CN"/>
              </w:rPr>
              <w:t>社会因素</w:t>
            </w:r>
            <w:r w:rsidR="00B6032E" w:rsidRPr="00D17679">
              <w:rPr>
                <w:rStyle w:val="Hyperlink"/>
                <w:rFonts w:eastAsia="宋体" w:cs="Arial"/>
                <w:lang w:eastAsia="zh-CN"/>
              </w:rPr>
              <w:fldChar w:fldCharType="end"/>
            </w:r>
            <w:r w:rsidRPr="00D17679">
              <w:rPr>
                <w:rFonts w:eastAsia="宋体" w:cs="Arial"/>
                <w:lang w:eastAsia="zh-CN"/>
              </w:rPr>
              <w:t>的</w:t>
            </w:r>
            <w:r w:rsidRPr="00D17679">
              <w:rPr>
                <w:rFonts w:eastAsia="宋体" w:cs="Arial"/>
                <w:lang w:eastAsia="zh-CN"/>
              </w:rPr>
              <w:t>KPI</w:t>
            </w:r>
          </w:p>
        </w:tc>
        <w:tc>
          <w:tcPr>
            <w:tcW w:w="728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5A27A10" w14:textId="77777777" w:rsidR="0082617E" w:rsidRPr="00D17679" w:rsidRDefault="0082617E">
            <w:pPr>
              <w:spacing w:line="276" w:lineRule="auto"/>
              <w:textAlignment w:val="baseline"/>
              <w:rPr>
                <w:rFonts w:eastAsia="宋体" w:cs="Arial"/>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20B2BECC" w14:textId="77777777">
        <w:trPr>
          <w:gridAfter w:val="1"/>
          <w:wAfter w:w="8" w:type="dxa"/>
          <w:trHeight w:val="465"/>
        </w:trPr>
        <w:tc>
          <w:tcPr>
            <w:tcW w:w="7450"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1172ED" w14:textId="77777777" w:rsidR="0082617E" w:rsidRPr="00D17679" w:rsidRDefault="0082617E" w:rsidP="0082617E">
            <w:pPr>
              <w:pStyle w:val="ListParagraph"/>
              <w:numPr>
                <w:ilvl w:val="0"/>
                <w:numId w:val="20"/>
              </w:numPr>
              <w:spacing w:line="276" w:lineRule="auto"/>
              <w:textAlignment w:val="baseline"/>
              <w:rPr>
                <w:rFonts w:eastAsia="宋体" w:cs="Arial"/>
                <w:lang w:eastAsia="zh-CN"/>
              </w:rPr>
            </w:pPr>
            <w:r w:rsidRPr="00D17679">
              <w:rPr>
                <w:rFonts w:eastAsia="宋体" w:cs="Arial"/>
                <w:lang w:eastAsia="zh-CN"/>
              </w:rPr>
              <w:t xml:space="preserve">(C) </w:t>
            </w:r>
            <w:r w:rsidRPr="00D17679">
              <w:rPr>
                <w:rFonts w:eastAsia="宋体" w:cs="Arial"/>
                <w:lang w:eastAsia="zh-CN"/>
              </w:rPr>
              <w:t>是，我们跟踪了</w:t>
            </w:r>
            <w:r w:rsidR="00B6032E" w:rsidRPr="00D17679">
              <w:fldChar w:fldCharType="begin"/>
            </w:r>
            <w:r w:rsidR="00B6032E" w:rsidRPr="00D17679">
              <w:rPr>
                <w:lang w:eastAsia="zh-CN"/>
              </w:rPr>
              <w:instrText xml:space="preserve"> HYPERLINK "https://www.unpri.org/reporting-and-assessment/reporting-framework-glossary/6937.article" </w:instrText>
            </w:r>
            <w:r w:rsidR="00B6032E" w:rsidRPr="00D17679">
              <w:fldChar w:fldCharType="separate"/>
            </w:r>
            <w:r w:rsidRPr="00D17679">
              <w:rPr>
                <w:rStyle w:val="Hyperlink"/>
                <w:rFonts w:eastAsia="宋体" w:cs="Arial"/>
                <w:lang w:eastAsia="zh-CN"/>
              </w:rPr>
              <w:t>治理因素</w:t>
            </w:r>
            <w:r w:rsidR="00B6032E" w:rsidRPr="00D17679">
              <w:rPr>
                <w:rStyle w:val="Hyperlink"/>
                <w:rFonts w:eastAsia="宋体" w:cs="Arial"/>
                <w:lang w:eastAsia="zh-CN"/>
              </w:rPr>
              <w:fldChar w:fldCharType="end"/>
            </w:r>
            <w:r w:rsidRPr="00D17679">
              <w:rPr>
                <w:rFonts w:eastAsia="宋体" w:cs="Arial"/>
                <w:lang w:eastAsia="zh-CN"/>
              </w:rPr>
              <w:t>的</w:t>
            </w:r>
            <w:r w:rsidRPr="00D17679">
              <w:rPr>
                <w:rFonts w:eastAsia="宋体" w:cs="Arial"/>
                <w:lang w:eastAsia="zh-CN"/>
              </w:rPr>
              <w:t>KPI</w:t>
            </w:r>
          </w:p>
        </w:tc>
        <w:tc>
          <w:tcPr>
            <w:tcW w:w="728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4E72AF0F" w14:textId="77777777" w:rsidR="0082617E" w:rsidRPr="00D17679" w:rsidRDefault="0082617E">
            <w:pPr>
              <w:spacing w:line="276" w:lineRule="auto"/>
              <w:textAlignment w:val="baseline"/>
              <w:rPr>
                <w:rFonts w:eastAsia="宋体" w:cs="Arial"/>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4E769FF8" w14:textId="77777777">
        <w:trPr>
          <w:gridAfter w:val="1"/>
          <w:wAfter w:w="8" w:type="dxa"/>
          <w:trHeight w:val="465"/>
        </w:trPr>
        <w:tc>
          <w:tcPr>
            <w:tcW w:w="1473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44E649D" w14:textId="0E536E29" w:rsidR="0082617E" w:rsidRPr="00D17679" w:rsidRDefault="0082617E" w:rsidP="0082617E">
            <w:pPr>
              <w:pStyle w:val="ListParagraph"/>
              <w:numPr>
                <w:ilvl w:val="0"/>
                <w:numId w:val="19"/>
              </w:numPr>
              <w:spacing w:line="276" w:lineRule="auto"/>
              <w:textAlignment w:val="baseline"/>
              <w:rPr>
                <w:rFonts w:eastAsia="宋体" w:cs="Arial"/>
                <w:lang w:eastAsia="zh-CN"/>
              </w:rPr>
            </w:pPr>
            <w:r w:rsidRPr="00D17679">
              <w:rPr>
                <w:rFonts w:eastAsia="宋体" w:cs="Arial"/>
                <w:lang w:eastAsia="zh-CN"/>
              </w:rPr>
              <w:lastRenderedPageBreak/>
              <w:t xml:space="preserve">(D) </w:t>
            </w:r>
            <w:r w:rsidRPr="00D17679">
              <w:rPr>
                <w:rFonts w:eastAsia="宋体" w:cs="Arial"/>
                <w:lang w:eastAsia="zh-CN"/>
              </w:rPr>
              <w:t>我们</w:t>
            </w:r>
            <w:r w:rsidRPr="00D17679">
              <w:rPr>
                <w:rFonts w:eastAsia="宋体" w:cs="Arial" w:hint="eastAsia"/>
                <w:lang w:val="en-US" w:eastAsia="zh-CN"/>
              </w:rPr>
              <w:t>在所有</w:t>
            </w:r>
            <w:r w:rsidRPr="00D17679">
              <w:rPr>
                <w:rFonts w:eastAsia="宋体" w:cs="Arial"/>
                <w:lang w:eastAsia="zh-CN"/>
              </w:rPr>
              <w:t>私募股权投资</w:t>
            </w:r>
            <w:r w:rsidRPr="00D17679">
              <w:rPr>
                <w:rFonts w:eastAsia="宋体" w:cs="Arial" w:hint="eastAsia"/>
                <w:lang w:val="en-US" w:eastAsia="zh-CN"/>
              </w:rPr>
              <w:t>中均未跟踪</w:t>
            </w:r>
            <w:r w:rsidR="00103E1E" w:rsidRPr="00D17679">
              <w:rPr>
                <w:rFonts w:eastAsia="宋体" w:cs="Arial"/>
                <w:lang w:eastAsia="zh-CN"/>
              </w:rPr>
              <w:t>实质性</w:t>
            </w:r>
            <w:r w:rsidR="00103E1E" w:rsidRPr="00D17679">
              <w:rPr>
                <w:rFonts w:eastAsia="宋体" w:cs="Arial"/>
                <w:lang w:eastAsia="zh-CN"/>
              </w:rPr>
              <w:t>ESG</w:t>
            </w:r>
            <w:r w:rsidR="00103E1E" w:rsidRPr="00D17679">
              <w:rPr>
                <w:rFonts w:eastAsia="宋体" w:cs="Arial"/>
                <w:lang w:eastAsia="zh-CN"/>
              </w:rPr>
              <w:t>因素</w:t>
            </w:r>
            <w:r w:rsidRPr="00D17679">
              <w:rPr>
                <w:rFonts w:eastAsia="宋体" w:cs="Arial"/>
                <w:lang w:eastAsia="zh-CN"/>
              </w:rPr>
              <w:t>的</w:t>
            </w:r>
            <w:r w:rsidRPr="00D17679">
              <w:rPr>
                <w:rFonts w:eastAsia="宋体" w:cs="Arial"/>
                <w:lang w:eastAsia="zh-CN"/>
              </w:rPr>
              <w:t>KPI</w:t>
            </w:r>
          </w:p>
        </w:tc>
      </w:tr>
      <w:tr w:rsidR="0082617E" w:rsidRPr="00D17679" w14:paraId="38F48941" w14:textId="77777777">
        <w:trPr>
          <w:gridAfter w:val="1"/>
          <w:wAfter w:w="8" w:type="dxa"/>
          <w:trHeight w:val="300"/>
        </w:trPr>
        <w:tc>
          <w:tcPr>
            <w:tcW w:w="14734" w:type="dxa"/>
            <w:gridSpan w:val="10"/>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37E3CB21" w14:textId="77777777" w:rsidR="0082617E" w:rsidRPr="00D17679" w:rsidRDefault="0082617E">
            <w:pPr>
              <w:spacing w:line="240" w:lineRule="auto"/>
              <w:jc w:val="center"/>
              <w:textAlignment w:val="baseline"/>
              <w:rPr>
                <w:rStyle w:val="Hyperlink"/>
                <w:rFonts w:eastAsia="宋体"/>
                <w:sz w:val="16"/>
                <w:szCs w:val="16"/>
                <w:lang w:eastAsia="zh-CN"/>
              </w:rPr>
            </w:pPr>
          </w:p>
        </w:tc>
      </w:tr>
      <w:tr w:rsidR="0082617E" w:rsidRPr="00D17679" w14:paraId="44B961A0" w14:textId="77777777">
        <w:trPr>
          <w:gridAfter w:val="1"/>
          <w:wAfter w:w="8" w:type="dxa"/>
          <w:trHeight w:val="300"/>
        </w:trPr>
        <w:tc>
          <w:tcPr>
            <w:tcW w:w="1473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18425B68" w14:textId="77777777" w:rsidR="0082617E" w:rsidRPr="00D17679" w:rsidRDefault="0082617E">
            <w:pPr>
              <w:rPr>
                <w:rStyle w:val="Hyperlink"/>
                <w:rFonts w:eastAsia="宋体"/>
                <w:b/>
                <w:bCs/>
                <w:color w:val="FFFFFF" w:themeColor="background1"/>
                <w:sz w:val="18"/>
                <w:szCs w:val="18"/>
              </w:rPr>
            </w:pPr>
            <w:proofErr w:type="spellStart"/>
            <w:r w:rsidRPr="00D17679">
              <w:rPr>
                <w:rFonts w:eastAsia="宋体" w:cs="Arial"/>
                <w:b/>
                <w:bCs/>
                <w:color w:val="FFFFFF" w:themeColor="background1"/>
                <w:sz w:val="18"/>
                <w:szCs w:val="18"/>
                <w:lang w:eastAsia="en-GB"/>
              </w:rPr>
              <w:t>解释性说明</w:t>
            </w:r>
            <w:proofErr w:type="spellEnd"/>
          </w:p>
        </w:tc>
      </w:tr>
      <w:tr w:rsidR="0082617E" w:rsidRPr="00D17679" w14:paraId="6D68AE3C" w14:textId="77777777">
        <w:trPr>
          <w:gridAfter w:val="1"/>
          <w:wAfter w:w="8" w:type="dxa"/>
          <w:trHeight w:val="300"/>
        </w:trPr>
        <w:tc>
          <w:tcPr>
            <w:tcW w:w="1838"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6E2FD7C" w14:textId="77777777" w:rsidR="0082617E" w:rsidRPr="00D17679" w:rsidRDefault="0082617E">
            <w:pPr>
              <w:rPr>
                <w:rStyle w:val="Hyperlink"/>
                <w:rFonts w:eastAsia="宋体"/>
                <w:b/>
                <w:sz w:val="16"/>
                <w:szCs w:val="16"/>
              </w:rPr>
            </w:pPr>
            <w:proofErr w:type="spellStart"/>
            <w:r w:rsidRPr="00D17679">
              <w:rPr>
                <w:rFonts w:eastAsia="宋体"/>
                <w:b/>
                <w:sz w:val="16"/>
                <w:szCs w:val="16"/>
              </w:rPr>
              <w:t>指标的目的</w:t>
            </w:r>
            <w:proofErr w:type="spellEnd"/>
          </w:p>
        </w:tc>
        <w:tc>
          <w:tcPr>
            <w:tcW w:w="12896"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D234708" w14:textId="0E43E4B0" w:rsidR="0082617E" w:rsidRPr="00D17679" w:rsidRDefault="0082617E">
            <w:pPr>
              <w:rPr>
                <w:rStyle w:val="Hyperlink"/>
                <w:rFonts w:eastAsia="宋体"/>
                <w:color w:val="000000" w:themeColor="text1"/>
                <w:sz w:val="16"/>
                <w:szCs w:val="16"/>
                <w:lang w:eastAsia="zh-CN"/>
              </w:rPr>
            </w:pPr>
            <w:r w:rsidRPr="00D17679">
              <w:rPr>
                <w:rStyle w:val="Hyperlink"/>
                <w:rFonts w:eastAsia="宋体" w:cs="Arial"/>
                <w:color w:val="000000" w:themeColor="text1"/>
                <w:sz w:val="16"/>
                <w:szCs w:val="16"/>
                <w:lang w:eastAsia="zh-CN"/>
              </w:rPr>
              <w:t>本指标旨在反映</w:t>
            </w:r>
            <w:r w:rsidRPr="00D17679">
              <w:rPr>
                <w:rStyle w:val="Hyperlink"/>
                <w:rFonts w:eastAsia="宋体" w:cs="Arial" w:hint="eastAsia"/>
                <w:color w:val="000000" w:themeColor="text1"/>
                <w:sz w:val="16"/>
                <w:szCs w:val="16"/>
                <w:lang w:val="en-US" w:eastAsia="zh-CN"/>
              </w:rPr>
              <w:t>机构</w:t>
            </w:r>
            <w:r w:rsidRPr="00D17679">
              <w:rPr>
                <w:rStyle w:val="Hyperlink"/>
                <w:rFonts w:eastAsia="宋体" w:cs="Arial"/>
                <w:color w:val="000000" w:themeColor="text1"/>
                <w:sz w:val="16"/>
                <w:szCs w:val="16"/>
                <w:lang w:eastAsia="zh-CN"/>
              </w:rPr>
              <w:t>根据尽职调查</w:t>
            </w:r>
            <w:r w:rsidRPr="00D17679">
              <w:rPr>
                <w:rStyle w:val="Hyperlink"/>
                <w:rFonts w:eastAsia="宋体" w:cs="Arial" w:hint="eastAsia"/>
                <w:color w:val="000000" w:themeColor="text1"/>
                <w:sz w:val="16"/>
                <w:szCs w:val="16"/>
                <w:lang w:val="en-US" w:eastAsia="zh-CN"/>
              </w:rPr>
              <w:t>流程</w:t>
            </w:r>
            <w:r w:rsidRPr="00D17679">
              <w:rPr>
                <w:rStyle w:val="Hyperlink"/>
                <w:rFonts w:eastAsia="宋体" w:cs="Arial"/>
                <w:color w:val="000000" w:themeColor="text1"/>
                <w:sz w:val="16"/>
                <w:szCs w:val="16"/>
                <w:lang w:eastAsia="zh-CN"/>
              </w:rPr>
              <w:t>中</w:t>
            </w:r>
            <w:r w:rsidR="00081A56" w:rsidRPr="00D17679">
              <w:rPr>
                <w:rStyle w:val="Hyperlink"/>
                <w:rFonts w:eastAsia="宋体" w:cs="Arial" w:hint="eastAsia"/>
                <w:color w:val="000000" w:themeColor="text1"/>
                <w:sz w:val="16"/>
                <w:szCs w:val="16"/>
                <w:lang w:eastAsia="zh-CN"/>
              </w:rPr>
              <w:t>识别</w:t>
            </w:r>
            <w:r w:rsidRPr="00D17679">
              <w:rPr>
                <w:rStyle w:val="Hyperlink"/>
                <w:rFonts w:eastAsia="宋体" w:cs="Arial"/>
                <w:color w:val="000000" w:themeColor="text1"/>
                <w:sz w:val="16"/>
                <w:szCs w:val="16"/>
                <w:lang w:eastAsia="zh-CN"/>
              </w:rPr>
              <w:t>的重大风险和机会，</w:t>
            </w:r>
            <w:r w:rsidR="00081A56" w:rsidRPr="00D17679">
              <w:rPr>
                <w:rStyle w:val="Hyperlink"/>
                <w:rFonts w:eastAsia="宋体" w:cs="Arial" w:hint="eastAsia"/>
                <w:color w:val="000000" w:themeColor="text1"/>
                <w:sz w:val="16"/>
                <w:szCs w:val="16"/>
                <w:lang w:eastAsia="zh-CN"/>
              </w:rPr>
              <w:t>在</w:t>
            </w:r>
            <w:r w:rsidRPr="00D17679">
              <w:rPr>
                <w:rStyle w:val="Hyperlink"/>
                <w:rFonts w:eastAsia="宋体"/>
                <w:color w:val="000000" w:themeColor="text1"/>
                <w:sz w:val="16"/>
                <w:szCs w:val="16"/>
                <w:lang w:eastAsia="zh-CN"/>
              </w:rPr>
              <w:t>积极监测其投资组合公司</w:t>
            </w:r>
            <w:r w:rsidR="00103E1E" w:rsidRPr="00D17679">
              <w:rPr>
                <w:rStyle w:val="Hyperlink"/>
                <w:rFonts w:eastAsia="宋体" w:cs="Arial"/>
                <w:color w:val="000000" w:themeColor="text1"/>
                <w:sz w:val="16"/>
                <w:szCs w:val="16"/>
                <w:lang w:eastAsia="zh-CN"/>
              </w:rPr>
              <w:t>实质性</w:t>
            </w:r>
            <w:r w:rsidR="00103E1E" w:rsidRPr="00D17679">
              <w:rPr>
                <w:rStyle w:val="Hyperlink"/>
                <w:rFonts w:eastAsia="宋体" w:cs="Arial"/>
                <w:color w:val="000000" w:themeColor="text1"/>
                <w:sz w:val="16"/>
                <w:szCs w:val="16"/>
                <w:lang w:eastAsia="zh-CN"/>
              </w:rPr>
              <w:t>ESG</w:t>
            </w:r>
            <w:r w:rsidR="00103E1E" w:rsidRPr="00D17679">
              <w:rPr>
                <w:rStyle w:val="Hyperlink"/>
                <w:rFonts w:eastAsia="宋体" w:cs="Arial"/>
                <w:color w:val="000000" w:themeColor="text1"/>
                <w:sz w:val="16"/>
                <w:szCs w:val="16"/>
                <w:lang w:eastAsia="zh-CN"/>
              </w:rPr>
              <w:t>因素</w:t>
            </w:r>
            <w:r w:rsidRPr="00D17679">
              <w:rPr>
                <w:rStyle w:val="Hyperlink"/>
                <w:rFonts w:eastAsia="宋体" w:cs="Arial"/>
                <w:color w:val="000000" w:themeColor="text1"/>
                <w:sz w:val="16"/>
                <w:szCs w:val="16"/>
                <w:lang w:eastAsia="zh-CN"/>
              </w:rPr>
              <w:t>的</w:t>
            </w:r>
            <w:r w:rsidRPr="00D17679">
              <w:rPr>
                <w:rStyle w:val="Hyperlink"/>
                <w:rFonts w:eastAsia="宋体" w:cs="Arial"/>
                <w:color w:val="000000" w:themeColor="text1"/>
                <w:sz w:val="16"/>
                <w:szCs w:val="16"/>
                <w:lang w:eastAsia="zh-CN"/>
              </w:rPr>
              <w:t>KPI</w:t>
            </w:r>
            <w:r w:rsidRPr="00D17679">
              <w:rPr>
                <w:rStyle w:val="Hyperlink"/>
                <w:rFonts w:eastAsia="宋体" w:cs="Arial"/>
                <w:color w:val="000000" w:themeColor="text1"/>
                <w:sz w:val="16"/>
                <w:szCs w:val="16"/>
                <w:lang w:eastAsia="zh-CN"/>
              </w:rPr>
              <w:t>时</w:t>
            </w:r>
            <w:r w:rsidRPr="00D17679">
              <w:rPr>
                <w:rStyle w:val="Hyperlink"/>
                <w:rFonts w:eastAsia="宋体" w:cs="Arial" w:hint="eastAsia"/>
                <w:color w:val="000000" w:themeColor="text1"/>
                <w:sz w:val="16"/>
                <w:szCs w:val="16"/>
                <w:lang w:eastAsia="zh-CN"/>
              </w:rPr>
              <w:t>实施</w:t>
            </w:r>
            <w:r w:rsidRPr="00D17679">
              <w:rPr>
                <w:rStyle w:val="Hyperlink"/>
                <w:rFonts w:eastAsia="宋体" w:cs="Arial"/>
                <w:color w:val="000000" w:themeColor="text1"/>
                <w:sz w:val="16"/>
                <w:szCs w:val="16"/>
                <w:lang w:eastAsia="zh-CN"/>
              </w:rPr>
              <w:t>的</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绩效</w:t>
            </w:r>
            <w:r w:rsidRPr="00D17679">
              <w:rPr>
                <w:rStyle w:val="Hyperlink"/>
                <w:rFonts w:eastAsia="宋体" w:cs="Arial" w:hint="eastAsia"/>
                <w:color w:val="000000" w:themeColor="text1"/>
                <w:sz w:val="16"/>
                <w:szCs w:val="16"/>
                <w:lang w:eastAsia="zh-CN"/>
              </w:rPr>
              <w:t>方法</w:t>
            </w:r>
            <w:r w:rsidRPr="00D17679">
              <w:rPr>
                <w:rStyle w:val="Hyperlink"/>
                <w:rFonts w:eastAsia="宋体" w:cs="Arial"/>
                <w:color w:val="000000" w:themeColor="text1"/>
                <w:sz w:val="16"/>
                <w:szCs w:val="16"/>
                <w:lang w:eastAsia="zh-CN"/>
              </w:rPr>
              <w:t>。签署方将所有</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相关因素纳入</w:t>
            </w:r>
            <w:r w:rsidRPr="00D17679">
              <w:rPr>
                <w:rStyle w:val="Hyperlink"/>
                <w:rFonts w:eastAsia="宋体"/>
                <w:color w:val="000000" w:themeColor="text1"/>
                <w:sz w:val="16"/>
                <w:szCs w:val="16"/>
                <w:lang w:eastAsia="zh-CN"/>
              </w:rPr>
              <w:t>绩效监测</w:t>
            </w:r>
            <w:r w:rsidRPr="00D17679">
              <w:rPr>
                <w:rStyle w:val="Hyperlink"/>
                <w:rFonts w:eastAsia="宋体" w:cs="Arial"/>
                <w:color w:val="000000" w:themeColor="text1"/>
                <w:sz w:val="16"/>
                <w:szCs w:val="16"/>
                <w:lang w:eastAsia="zh-CN"/>
              </w:rPr>
              <w:t>，被认为是良好做法。持续收集</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指标的绩效信息有助于签署方更好地了解资产的</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绩效、管理风险并向客户报告。</w:t>
            </w:r>
          </w:p>
        </w:tc>
      </w:tr>
      <w:tr w:rsidR="0082617E" w:rsidRPr="00D17679" w14:paraId="34B199AD" w14:textId="77777777">
        <w:trPr>
          <w:gridAfter w:val="1"/>
          <w:wAfter w:w="8" w:type="dxa"/>
          <w:trHeight w:val="300"/>
        </w:trPr>
        <w:tc>
          <w:tcPr>
            <w:tcW w:w="1838"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3F113B4" w14:textId="77777777" w:rsidR="0082617E" w:rsidRPr="00D17679" w:rsidRDefault="0082617E">
            <w:pPr>
              <w:rPr>
                <w:rFonts w:eastAsia="宋体"/>
                <w:b/>
                <w:bCs/>
                <w:sz w:val="16"/>
                <w:szCs w:val="16"/>
              </w:rPr>
            </w:pPr>
            <w:proofErr w:type="spellStart"/>
            <w:r w:rsidRPr="00D17679">
              <w:rPr>
                <w:rFonts w:eastAsia="宋体"/>
                <w:b/>
                <w:bCs/>
                <w:sz w:val="16"/>
                <w:szCs w:val="16"/>
              </w:rPr>
              <w:t>其他资源</w:t>
            </w:r>
            <w:proofErr w:type="spellEnd"/>
          </w:p>
        </w:tc>
        <w:tc>
          <w:tcPr>
            <w:tcW w:w="12896"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28DCD6A"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如需进一步指引，请参阅</w:t>
            </w:r>
            <w:r w:rsidR="00B6032E" w:rsidRPr="00D17679">
              <w:fldChar w:fldCharType="begin"/>
            </w:r>
            <w:r w:rsidR="00B6032E" w:rsidRPr="00D17679">
              <w:rPr>
                <w:lang w:eastAsia="zh-CN"/>
              </w:rPr>
              <w:instrText xml:space="preserve"> HYPERLINK "https://www.unpri.org/an-introduction-to-responsible-investment/an-introduction-to-responsible-investment-private-equity/4941.article" </w:instrText>
            </w:r>
            <w:r w:rsidR="00B6032E" w:rsidRPr="00D17679">
              <w:fldChar w:fldCharType="separate"/>
            </w:r>
            <w:r w:rsidRPr="00D17679">
              <w:rPr>
                <w:rStyle w:val="Hyperlink"/>
                <w:rFonts w:eastAsia="宋体" w:hint="eastAsia"/>
                <w:sz w:val="16"/>
                <w:szCs w:val="16"/>
                <w:lang w:eastAsia="zh-CN"/>
              </w:rPr>
              <w:t>负责任投资简介</w:t>
            </w:r>
            <w:r w:rsidRPr="00D17679">
              <w:rPr>
                <w:rStyle w:val="Hyperlink"/>
                <w:rFonts w:eastAsia="宋体"/>
                <w:sz w:val="16"/>
                <w:szCs w:val="16"/>
                <w:lang w:eastAsia="zh-CN"/>
              </w:rPr>
              <w:t>：私募股权</w:t>
            </w:r>
            <w:r w:rsidR="00B6032E" w:rsidRPr="00D17679">
              <w:rPr>
                <w:rStyle w:val="Hyperlink"/>
                <w:rFonts w:eastAsia="宋体"/>
                <w:sz w:val="16"/>
                <w:szCs w:val="16"/>
                <w:lang w:eastAsia="zh-CN"/>
              </w:rPr>
              <w:fldChar w:fldCharType="end"/>
            </w:r>
            <w:r w:rsidRPr="00D17679">
              <w:rPr>
                <w:rStyle w:val="Hyperlink"/>
                <w:rFonts w:eastAsia="宋体"/>
                <w:color w:val="000000" w:themeColor="text1"/>
                <w:sz w:val="16"/>
                <w:szCs w:val="16"/>
                <w:lang w:eastAsia="zh-CN"/>
              </w:rPr>
              <w:t>。</w:t>
            </w:r>
          </w:p>
          <w:p w14:paraId="050E1A00" w14:textId="77777777" w:rsidR="0082617E" w:rsidRPr="00D17679" w:rsidRDefault="0082617E">
            <w:pPr>
              <w:rPr>
                <w:rStyle w:val="Hyperlink"/>
                <w:rFonts w:eastAsia="宋体"/>
                <w:color w:val="000000" w:themeColor="text1"/>
                <w:sz w:val="16"/>
                <w:szCs w:val="16"/>
                <w:lang w:eastAsia="zh-CN"/>
              </w:rPr>
            </w:pPr>
          </w:p>
          <w:p w14:paraId="09083836"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关于</w:t>
            </w:r>
            <w:r w:rsidRPr="00D17679">
              <w:rPr>
                <w:rStyle w:val="Hyperlink"/>
                <w:rFonts w:eastAsia="宋体"/>
                <w:color w:val="000000" w:themeColor="text1"/>
                <w:sz w:val="16"/>
                <w:szCs w:val="16"/>
                <w:lang w:eastAsia="zh-CN"/>
              </w:rPr>
              <w:t>ESG</w:t>
            </w:r>
            <w:r w:rsidRPr="00D17679">
              <w:rPr>
                <w:rStyle w:val="Hyperlink"/>
                <w:rFonts w:eastAsia="宋体"/>
                <w:color w:val="000000" w:themeColor="text1"/>
                <w:sz w:val="16"/>
                <w:szCs w:val="16"/>
                <w:lang w:eastAsia="zh-CN"/>
              </w:rPr>
              <w:t>监测的更多信息，</w:t>
            </w:r>
            <w:r w:rsidRPr="00D17679">
              <w:rPr>
                <w:rStyle w:val="Hyperlink"/>
                <w:rFonts w:eastAsia="宋体" w:hint="eastAsia"/>
                <w:color w:val="000000" w:themeColor="text1"/>
                <w:sz w:val="16"/>
                <w:szCs w:val="16"/>
                <w:lang w:eastAsia="zh-CN"/>
              </w:rPr>
              <w:t>请参阅</w:t>
            </w:r>
            <w:hyperlink r:id="rId40" w:history="1">
              <w:r w:rsidRPr="00D17679">
                <w:rPr>
                  <w:rStyle w:val="Hyperlink"/>
                  <w:rFonts w:eastAsia="宋体"/>
                  <w:sz w:val="16"/>
                  <w:szCs w:val="16"/>
                  <w:lang w:eastAsia="zh-CN"/>
                </w:rPr>
                <w:t>私募股权的</w:t>
              </w:r>
              <w:r w:rsidRPr="00D17679">
                <w:rPr>
                  <w:rStyle w:val="Hyperlink"/>
                  <w:rFonts w:eastAsia="宋体"/>
                  <w:sz w:val="16"/>
                  <w:szCs w:val="16"/>
                  <w:lang w:eastAsia="zh-CN"/>
                </w:rPr>
                <w:t>ESG</w:t>
              </w:r>
              <w:r w:rsidRPr="00D17679">
                <w:rPr>
                  <w:rStyle w:val="Hyperlink"/>
                  <w:rFonts w:eastAsia="宋体"/>
                  <w:sz w:val="16"/>
                  <w:szCs w:val="16"/>
                  <w:lang w:eastAsia="zh-CN"/>
                </w:rPr>
                <w:t>监测、报告和对话</w:t>
              </w:r>
            </w:hyperlink>
            <w:r w:rsidRPr="00D17679">
              <w:rPr>
                <w:rStyle w:val="Hyperlink"/>
                <w:rFonts w:eastAsia="宋体"/>
                <w:color w:val="000000" w:themeColor="text1"/>
                <w:sz w:val="16"/>
                <w:szCs w:val="16"/>
                <w:lang w:eastAsia="zh-CN"/>
              </w:rPr>
              <w:t>。</w:t>
            </w:r>
          </w:p>
          <w:p w14:paraId="1B612AAA" w14:textId="77777777" w:rsidR="0082617E" w:rsidRPr="00D17679" w:rsidRDefault="0082617E">
            <w:pPr>
              <w:rPr>
                <w:rStyle w:val="Hyperlink"/>
                <w:rFonts w:eastAsia="宋体"/>
                <w:color w:val="000000" w:themeColor="text1"/>
                <w:sz w:val="16"/>
                <w:szCs w:val="16"/>
                <w:lang w:eastAsia="zh-CN"/>
              </w:rPr>
            </w:pPr>
          </w:p>
          <w:p w14:paraId="79AE7453" w14:textId="77777777" w:rsidR="0082617E" w:rsidRPr="00D17679" w:rsidRDefault="0082617E">
            <w:pPr>
              <w:rPr>
                <w:rStyle w:val="Hyperlink"/>
                <w:rFonts w:eastAsia="宋体"/>
                <w:color w:val="000000" w:themeColor="text1"/>
                <w:lang w:eastAsia="zh-CN"/>
              </w:rPr>
            </w:pPr>
            <w:r w:rsidRPr="00D17679">
              <w:rPr>
                <w:rStyle w:val="Hyperlink"/>
                <w:rFonts w:eastAsia="宋体"/>
                <w:color w:val="000000" w:themeColor="text1"/>
                <w:sz w:val="16"/>
                <w:szCs w:val="16"/>
                <w:lang w:eastAsia="zh-CN"/>
              </w:rPr>
              <w:t>关于行业主导</w:t>
            </w:r>
            <w:r w:rsidRPr="00D17679">
              <w:rPr>
                <w:rStyle w:val="Hyperlink"/>
                <w:rFonts w:eastAsia="宋体" w:hint="eastAsia"/>
                <w:color w:val="000000" w:themeColor="text1"/>
                <w:sz w:val="16"/>
                <w:szCs w:val="16"/>
                <w:lang w:eastAsia="zh-CN"/>
              </w:rPr>
              <w:t>的</w:t>
            </w:r>
            <w:r w:rsidRPr="00D17679">
              <w:rPr>
                <w:rStyle w:val="Hyperlink"/>
                <w:rFonts w:eastAsia="宋体"/>
                <w:color w:val="000000" w:themeColor="text1"/>
                <w:sz w:val="16"/>
                <w:szCs w:val="16"/>
                <w:lang w:eastAsia="zh-CN"/>
              </w:rPr>
              <w:t>标准化</w:t>
            </w:r>
            <w:r w:rsidRPr="00D17679">
              <w:rPr>
                <w:rStyle w:val="Hyperlink"/>
                <w:rFonts w:eastAsia="宋体"/>
                <w:color w:val="000000" w:themeColor="text1"/>
                <w:sz w:val="16"/>
                <w:szCs w:val="16"/>
                <w:lang w:eastAsia="zh-CN"/>
              </w:rPr>
              <w:t>ESG</w:t>
            </w:r>
            <w:r w:rsidRPr="00D17679">
              <w:rPr>
                <w:rStyle w:val="Hyperlink"/>
                <w:rFonts w:eastAsia="宋体"/>
                <w:color w:val="000000" w:themeColor="text1"/>
                <w:sz w:val="16"/>
                <w:szCs w:val="16"/>
                <w:lang w:eastAsia="zh-CN"/>
              </w:rPr>
              <w:t>指标的</w:t>
            </w:r>
            <w:r w:rsidRPr="00D17679">
              <w:rPr>
                <w:rStyle w:val="Hyperlink"/>
                <w:rFonts w:eastAsia="宋体" w:hint="eastAsia"/>
                <w:color w:val="000000" w:themeColor="text1"/>
                <w:sz w:val="16"/>
                <w:szCs w:val="16"/>
                <w:lang w:val="en-US" w:eastAsia="zh-CN"/>
              </w:rPr>
              <w:t>示例</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val="en-US" w:eastAsia="zh-CN"/>
              </w:rPr>
              <w:t>请参阅</w:t>
            </w:r>
            <w:hyperlink r:id="rId41" w:history="1">
              <w:r w:rsidRPr="00D17679">
                <w:rPr>
                  <w:rStyle w:val="Hyperlink"/>
                  <w:rFonts w:eastAsia="宋体" w:hint="eastAsia"/>
                  <w:sz w:val="16"/>
                  <w:szCs w:val="16"/>
                  <w:lang w:eastAsia="zh-CN"/>
                </w:rPr>
                <w:t>ESG</w:t>
              </w:r>
              <w:r w:rsidRPr="00D17679">
                <w:rPr>
                  <w:rStyle w:val="Hyperlink"/>
                  <w:rFonts w:eastAsia="宋体" w:hint="eastAsia"/>
                  <w:sz w:val="16"/>
                  <w:szCs w:val="16"/>
                  <w:lang w:eastAsia="zh-CN"/>
                </w:rPr>
                <w:t>数据聚合项目</w:t>
              </w:r>
            </w:hyperlink>
            <w:r w:rsidRPr="00D17679">
              <w:rPr>
                <w:rStyle w:val="Hyperlink"/>
                <w:rFonts w:eastAsia="宋体"/>
                <w:color w:val="000000" w:themeColor="text1"/>
                <w:sz w:val="16"/>
                <w:szCs w:val="16"/>
                <w:lang w:eastAsia="zh-CN"/>
              </w:rPr>
              <w:t>。</w:t>
            </w:r>
            <w:r w:rsidRPr="00D17679">
              <w:rPr>
                <w:rStyle w:val="Hyperlink"/>
                <w:rFonts w:eastAsia="宋体"/>
                <w:color w:val="000000" w:themeColor="text1"/>
                <w:sz w:val="16"/>
                <w:szCs w:val="16"/>
                <w:lang w:eastAsia="zh-CN"/>
              </w:rPr>
              <w:t xml:space="preserve"> </w:t>
            </w:r>
          </w:p>
        </w:tc>
      </w:tr>
      <w:tr w:rsidR="0082617E" w:rsidRPr="00D17679" w14:paraId="5C3B554D" w14:textId="77777777">
        <w:trPr>
          <w:gridAfter w:val="1"/>
          <w:wAfter w:w="8" w:type="dxa"/>
          <w:trHeight w:val="300"/>
        </w:trPr>
        <w:tc>
          <w:tcPr>
            <w:tcW w:w="1473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1C614FB3" w14:textId="77777777" w:rsidR="0082617E" w:rsidRPr="00D17679" w:rsidRDefault="0082617E">
            <w:pPr>
              <w:rPr>
                <w:rFonts w:eastAsia="宋体"/>
                <w:color w:val="FFFFFF" w:themeColor="background1"/>
                <w:sz w:val="16"/>
                <w:szCs w:val="16"/>
              </w:rPr>
            </w:pPr>
            <w:proofErr w:type="spellStart"/>
            <w:r w:rsidRPr="00D17679">
              <w:rPr>
                <w:rFonts w:eastAsia="宋体" w:cs="Arial"/>
                <w:b/>
                <w:bCs/>
                <w:color w:val="FFFFFF" w:themeColor="background1"/>
                <w:sz w:val="18"/>
                <w:szCs w:val="18"/>
                <w:lang w:eastAsia="en-GB"/>
              </w:rPr>
              <w:t>逻辑</w:t>
            </w:r>
            <w:proofErr w:type="spellEnd"/>
          </w:p>
        </w:tc>
      </w:tr>
      <w:tr w:rsidR="0082617E" w:rsidRPr="00D17679" w14:paraId="212D5E59" w14:textId="77777777">
        <w:trPr>
          <w:gridAfter w:val="1"/>
          <w:wAfter w:w="8" w:type="dxa"/>
          <w:trHeight w:val="300"/>
        </w:trPr>
        <w:tc>
          <w:tcPr>
            <w:tcW w:w="1838"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B444B8E"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基于</w:t>
            </w:r>
          </w:p>
        </w:tc>
        <w:tc>
          <w:tcPr>
            <w:tcW w:w="12896"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6136599" w14:textId="77777777" w:rsidR="0082617E" w:rsidRPr="00D17679" w:rsidRDefault="0082617E">
            <w:pPr>
              <w:rPr>
                <w:rFonts w:eastAsia="宋体"/>
                <w:sz w:val="16"/>
                <w:szCs w:val="16"/>
              </w:rPr>
            </w:pPr>
            <w:r w:rsidRPr="00D17679">
              <w:rPr>
                <w:rFonts w:eastAsia="宋体"/>
                <w:sz w:val="16"/>
                <w:szCs w:val="16"/>
              </w:rPr>
              <w:t>[</w:t>
            </w:r>
            <w:r w:rsidRPr="00D17679">
              <w:rPr>
                <w:rFonts w:eastAsia="宋体" w:hint="eastAsia"/>
                <w:sz w:val="16"/>
                <w:szCs w:val="16"/>
                <w:lang w:eastAsia="zh-CN"/>
              </w:rPr>
              <w:t>OO 21</w:t>
            </w:r>
            <w:r w:rsidRPr="00D17679">
              <w:rPr>
                <w:rFonts w:eastAsia="宋体"/>
                <w:sz w:val="16"/>
                <w:szCs w:val="16"/>
              </w:rPr>
              <w:t>]</w:t>
            </w:r>
          </w:p>
        </w:tc>
      </w:tr>
      <w:tr w:rsidR="0082617E" w:rsidRPr="00D17679" w14:paraId="576BEF25" w14:textId="77777777">
        <w:trPr>
          <w:gridAfter w:val="1"/>
          <w:wAfter w:w="8" w:type="dxa"/>
          <w:trHeight w:val="300"/>
        </w:trPr>
        <w:tc>
          <w:tcPr>
            <w:tcW w:w="1838"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48945E9"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指向</w:t>
            </w:r>
          </w:p>
        </w:tc>
        <w:tc>
          <w:tcPr>
            <w:tcW w:w="12896"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14BE3B9" w14:textId="77777777" w:rsidR="0082617E" w:rsidRPr="00D17679" w:rsidRDefault="0082617E">
            <w:pPr>
              <w:rPr>
                <w:rFonts w:eastAsia="宋体"/>
                <w:sz w:val="16"/>
                <w:szCs w:val="16"/>
              </w:rPr>
            </w:pPr>
            <w:r w:rsidRPr="00D17679">
              <w:rPr>
                <w:rFonts w:eastAsia="宋体"/>
                <w:sz w:val="16"/>
                <w:szCs w:val="16"/>
              </w:rPr>
              <w:t>[PE 6.1]</w:t>
            </w:r>
          </w:p>
        </w:tc>
      </w:tr>
      <w:tr w:rsidR="0082617E" w:rsidRPr="00D17679" w14:paraId="5348D903" w14:textId="77777777">
        <w:trPr>
          <w:gridAfter w:val="1"/>
          <w:wAfter w:w="8" w:type="dxa"/>
          <w:trHeight w:val="300"/>
        </w:trPr>
        <w:tc>
          <w:tcPr>
            <w:tcW w:w="1473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62C24E75" w14:textId="77777777" w:rsidR="0082617E" w:rsidRPr="00D17679" w:rsidRDefault="0082617E">
            <w:pPr>
              <w:rPr>
                <w:rFonts w:eastAsia="宋体" w:cs="Arial"/>
                <w:b/>
                <w:bCs/>
                <w:color w:val="FFFFFF" w:themeColor="background1"/>
                <w:sz w:val="18"/>
                <w:szCs w:val="18"/>
                <w:lang w:eastAsia="en-GB"/>
              </w:rPr>
            </w:pPr>
            <w:proofErr w:type="spellStart"/>
            <w:r w:rsidRPr="00D17679">
              <w:rPr>
                <w:rFonts w:eastAsia="宋体" w:cs="Arial"/>
                <w:b/>
                <w:bCs/>
                <w:color w:val="FFFFFF" w:themeColor="background1"/>
                <w:sz w:val="18"/>
                <w:szCs w:val="18"/>
                <w:lang w:eastAsia="en-GB"/>
              </w:rPr>
              <w:t>评估</w:t>
            </w:r>
            <w:proofErr w:type="spellEnd"/>
          </w:p>
        </w:tc>
      </w:tr>
      <w:tr w:rsidR="0082617E" w:rsidRPr="00D17679" w14:paraId="751E2DB9" w14:textId="77777777">
        <w:trPr>
          <w:trHeight w:val="601"/>
        </w:trPr>
        <w:tc>
          <w:tcPr>
            <w:tcW w:w="1838" w:type="dxa"/>
            <w:vMerge w:val="restart"/>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CBA2142" w14:textId="77777777" w:rsidR="0082617E" w:rsidRPr="00D17679" w:rsidRDefault="0082617E">
            <w:pPr>
              <w:rPr>
                <w:rFonts w:eastAsia="宋体"/>
                <w:b/>
                <w:sz w:val="16"/>
                <w:szCs w:val="16"/>
              </w:rPr>
            </w:pPr>
            <w:proofErr w:type="spellStart"/>
            <w:r w:rsidRPr="00D17679">
              <w:rPr>
                <w:rFonts w:eastAsia="宋体"/>
                <w:b/>
                <w:sz w:val="16"/>
                <w:szCs w:val="16"/>
              </w:rPr>
              <w:t>评估标准</w:t>
            </w:r>
            <w:proofErr w:type="spellEnd"/>
          </w:p>
        </w:tc>
        <w:tc>
          <w:tcPr>
            <w:tcW w:w="1290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B9A9A4B" w14:textId="31E85485" w:rsidR="0082617E" w:rsidRPr="00D17679" w:rsidRDefault="0082617E">
            <w:pPr>
              <w:rPr>
                <w:rStyle w:val="Hyperlink"/>
                <w:rFonts w:eastAsia="宋体"/>
                <w:color w:val="auto"/>
                <w:lang w:eastAsia="zh-CN"/>
              </w:rPr>
            </w:pPr>
            <w:r w:rsidRPr="00D17679">
              <w:rPr>
                <w:rFonts w:eastAsia="宋体" w:hint="eastAsia"/>
                <w:sz w:val="16"/>
                <w:szCs w:val="16"/>
                <w:lang w:eastAsia="zh-CN"/>
              </w:rPr>
              <w:t>本指标满分</w:t>
            </w:r>
            <w:r w:rsidRPr="00D17679">
              <w:rPr>
                <w:rFonts w:eastAsia="宋体" w:hint="eastAsia"/>
                <w:sz w:val="16"/>
                <w:szCs w:val="16"/>
                <w:lang w:eastAsia="zh-CN"/>
              </w:rPr>
              <w:t>100</w:t>
            </w:r>
            <w:r w:rsidRPr="00D17679">
              <w:rPr>
                <w:rFonts w:eastAsia="宋体" w:hint="eastAsia"/>
                <w:sz w:val="16"/>
                <w:szCs w:val="16"/>
                <w:lang w:eastAsia="zh-CN"/>
              </w:rPr>
              <w:t>分，包含字母（</w:t>
            </w:r>
            <w:r w:rsidRPr="00D17679">
              <w:rPr>
                <w:rFonts w:eastAsia="宋体" w:hint="eastAsia"/>
                <w:sz w:val="16"/>
                <w:szCs w:val="16"/>
                <w:lang w:eastAsia="zh-CN"/>
              </w:rPr>
              <w:t>50</w:t>
            </w:r>
            <w:r w:rsidRPr="00D17679">
              <w:rPr>
                <w:rFonts w:eastAsia="宋体" w:hint="eastAsia"/>
                <w:sz w:val="16"/>
                <w:szCs w:val="16"/>
                <w:lang w:eastAsia="zh-CN"/>
              </w:rPr>
              <w:t>分）和覆盖面（</w:t>
            </w:r>
            <w:r w:rsidRPr="00D17679">
              <w:rPr>
                <w:rFonts w:eastAsia="宋体" w:hint="eastAsia"/>
                <w:sz w:val="16"/>
                <w:szCs w:val="16"/>
                <w:lang w:eastAsia="zh-CN"/>
              </w:rPr>
              <w:t>50</w:t>
            </w:r>
            <w:r w:rsidRPr="00D17679">
              <w:rPr>
                <w:rFonts w:eastAsia="宋体" w:hint="eastAsia"/>
                <w:sz w:val="16"/>
                <w:szCs w:val="16"/>
                <w:lang w:eastAsia="zh-CN"/>
              </w:rPr>
              <w:t>分）答案选项</w:t>
            </w:r>
            <w:r w:rsidRPr="00D17679">
              <w:rPr>
                <w:rFonts w:eastAsia="宋体"/>
                <w:sz w:val="16"/>
                <w:szCs w:val="16"/>
                <w:lang w:eastAsia="zh-CN"/>
              </w:rPr>
              <w:t>。最终得分将基于字母和</w:t>
            </w:r>
            <w:r w:rsidR="00115C63" w:rsidRPr="00D17679">
              <w:rPr>
                <w:rFonts w:eastAsia="宋体" w:hint="eastAsia"/>
                <w:sz w:val="16"/>
                <w:szCs w:val="16"/>
                <w:lang w:eastAsia="zh-CN"/>
              </w:rPr>
              <w:t>覆盖面</w:t>
            </w:r>
            <w:r w:rsidRPr="00D17679">
              <w:rPr>
                <w:rFonts w:eastAsia="宋体"/>
                <w:sz w:val="16"/>
                <w:szCs w:val="16"/>
                <w:lang w:eastAsia="zh-CN"/>
              </w:rPr>
              <w:t>答案选项的最高得分组合。</w:t>
            </w:r>
          </w:p>
        </w:tc>
      </w:tr>
      <w:tr w:rsidR="0082617E" w:rsidRPr="00D17679" w14:paraId="53655219" w14:textId="77777777">
        <w:trPr>
          <w:trHeight w:val="354"/>
        </w:trPr>
        <w:tc>
          <w:tcPr>
            <w:tcW w:w="1838" w:type="dxa"/>
            <w:vMerge/>
            <w:shd w:val="clear" w:color="auto" w:fill="DFF5F9"/>
            <w:vAlign w:val="center"/>
          </w:tcPr>
          <w:p w14:paraId="21CD036D" w14:textId="77777777" w:rsidR="0082617E" w:rsidRPr="00D17679" w:rsidRDefault="0082617E">
            <w:pPr>
              <w:rPr>
                <w:rFonts w:eastAsia="宋体"/>
                <w:b/>
                <w:sz w:val="16"/>
                <w:szCs w:val="16"/>
                <w:lang w:eastAsia="zh-CN"/>
              </w:rPr>
            </w:pPr>
          </w:p>
        </w:tc>
        <w:tc>
          <w:tcPr>
            <w:tcW w:w="3691"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10931C1"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字母答案选项总计</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w:t>
            </w:r>
          </w:p>
          <w:p w14:paraId="68C6AC0D" w14:textId="77777777" w:rsidR="0082617E" w:rsidRPr="00D17679" w:rsidRDefault="0082617E">
            <w:pPr>
              <w:rPr>
                <w:rStyle w:val="Hyperlink"/>
                <w:rFonts w:eastAsia="宋体"/>
                <w:color w:val="000000" w:themeColor="text1"/>
                <w:sz w:val="16"/>
                <w:szCs w:val="16"/>
                <w:lang w:eastAsia="zh-CN"/>
              </w:rPr>
            </w:pPr>
          </w:p>
          <w:p w14:paraId="28C360FD"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Fonts w:eastAsia="宋体" w:cs="Arial"/>
                <w:color w:val="000000" w:themeColor="text1"/>
                <w:sz w:val="16"/>
                <w:szCs w:val="16"/>
                <w:lang w:eastAsia="zh-CN"/>
              </w:rPr>
              <w:t>-</w:t>
            </w:r>
            <w:r w:rsidRPr="00D17679">
              <w:rPr>
                <w:rStyle w:val="Hyperlink"/>
                <w:rFonts w:eastAsia="宋体"/>
                <w:color w:val="000000" w:themeColor="text1"/>
                <w:sz w:val="16"/>
                <w:szCs w:val="16"/>
                <w:lang w:eastAsia="zh-CN"/>
              </w:rPr>
              <w:t>C</w:t>
            </w:r>
            <w:r w:rsidRPr="00D17679">
              <w:rPr>
                <w:rStyle w:val="Hyperlink"/>
                <w:rFonts w:eastAsia="宋体"/>
                <w:color w:val="000000" w:themeColor="text1"/>
                <w:sz w:val="16"/>
                <w:szCs w:val="16"/>
                <w:lang w:eastAsia="zh-CN"/>
              </w:rPr>
              <w:t>中</w:t>
            </w:r>
            <w:r w:rsidRPr="00D17679">
              <w:rPr>
                <w:rStyle w:val="Hyperlink"/>
                <w:rFonts w:eastAsia="宋体" w:hint="eastAsia"/>
                <w:color w:val="000000" w:themeColor="text1"/>
                <w:sz w:val="16"/>
                <w:szCs w:val="16"/>
                <w:lang w:eastAsia="zh-CN"/>
              </w:rPr>
              <w:t>选择</w:t>
            </w:r>
            <w:r w:rsidRPr="00D17679">
              <w:rPr>
                <w:rStyle w:val="Hyperlink"/>
                <w:rFonts w:eastAsia="宋体"/>
                <w:color w:val="000000" w:themeColor="text1"/>
                <w:sz w:val="16"/>
                <w:szCs w:val="16"/>
                <w:lang w:eastAsia="zh-CN"/>
              </w:rPr>
              <w:t>全部</w:t>
            </w:r>
            <w:r w:rsidRPr="00D17679">
              <w:rPr>
                <w:rStyle w:val="Hyperlink"/>
                <w:rFonts w:eastAsia="宋体"/>
                <w:color w:val="000000" w:themeColor="text1"/>
                <w:sz w:val="16"/>
                <w:szCs w:val="16"/>
                <w:lang w:eastAsia="zh-CN"/>
              </w:rPr>
              <w:t>3</w:t>
            </w:r>
            <w:r w:rsidRPr="00D17679">
              <w:rPr>
                <w:rStyle w:val="Hyperlink"/>
                <w:rFonts w:eastAsia="宋体"/>
                <w:color w:val="000000" w:themeColor="text1"/>
                <w:sz w:val="16"/>
                <w:szCs w:val="16"/>
                <w:lang w:eastAsia="zh-CN"/>
              </w:rPr>
              <w:t>项，得</w:t>
            </w:r>
            <w:r w:rsidRPr="00D17679">
              <w:rPr>
                <w:rStyle w:val="Hyperlink"/>
                <w:rFonts w:eastAsia="宋体"/>
                <w:color w:val="000000" w:themeColor="text1"/>
                <w:sz w:val="16"/>
                <w:szCs w:val="16"/>
                <w:lang w:eastAsia="zh-CN"/>
              </w:rPr>
              <w:t>50</w:t>
            </w:r>
            <w:r w:rsidRPr="00D17679">
              <w:rPr>
                <w:rStyle w:val="Hyperlink"/>
                <w:rFonts w:eastAsia="宋体"/>
                <w:color w:val="000000" w:themeColor="text1"/>
                <w:sz w:val="16"/>
                <w:szCs w:val="16"/>
                <w:lang w:eastAsia="zh-CN"/>
              </w:rPr>
              <w:t>分。</w:t>
            </w:r>
          </w:p>
          <w:p w14:paraId="6A6CA3D2"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Fonts w:eastAsia="宋体" w:cs="Arial"/>
                <w:color w:val="000000" w:themeColor="text1"/>
                <w:sz w:val="16"/>
                <w:szCs w:val="16"/>
                <w:lang w:eastAsia="zh-CN"/>
              </w:rPr>
              <w:t>C</w:t>
            </w:r>
            <w:r w:rsidRPr="00D17679">
              <w:rPr>
                <w:rStyle w:val="Hyperlink"/>
                <w:rFonts w:eastAsia="宋体"/>
                <w:color w:val="000000" w:themeColor="text1"/>
                <w:sz w:val="16"/>
                <w:szCs w:val="16"/>
                <w:lang w:eastAsia="zh-CN"/>
              </w:rPr>
              <w:t>中</w:t>
            </w:r>
            <w:r w:rsidRPr="00D17679">
              <w:rPr>
                <w:rStyle w:val="Hyperlink"/>
                <w:rFonts w:eastAsia="宋体" w:hint="eastAsia"/>
                <w:color w:val="000000" w:themeColor="text1"/>
                <w:sz w:val="16"/>
                <w:szCs w:val="16"/>
                <w:lang w:eastAsia="zh-CN"/>
              </w:rPr>
              <w:t>选择</w:t>
            </w:r>
            <w:r w:rsidRPr="00D17679">
              <w:rPr>
                <w:rStyle w:val="Hyperlink"/>
                <w:rFonts w:eastAsia="宋体"/>
                <w:color w:val="000000" w:themeColor="text1"/>
                <w:sz w:val="16"/>
                <w:szCs w:val="16"/>
                <w:lang w:eastAsia="zh-CN"/>
              </w:rPr>
              <w:t>2</w:t>
            </w:r>
            <w:r w:rsidRPr="00D17679">
              <w:rPr>
                <w:rStyle w:val="Hyperlink"/>
                <w:rFonts w:eastAsia="宋体"/>
                <w:color w:val="000000" w:themeColor="text1"/>
                <w:sz w:val="16"/>
                <w:szCs w:val="16"/>
                <w:lang w:eastAsia="zh-CN"/>
              </w:rPr>
              <w:t>项，得</w:t>
            </w:r>
            <w:r w:rsidRPr="00D17679">
              <w:rPr>
                <w:rStyle w:val="Hyperlink"/>
                <w:rFonts w:eastAsia="宋体"/>
                <w:color w:val="000000" w:themeColor="text1"/>
                <w:sz w:val="16"/>
                <w:szCs w:val="16"/>
                <w:lang w:eastAsia="zh-CN"/>
              </w:rPr>
              <w:t>33</w:t>
            </w:r>
            <w:r w:rsidRPr="00D17679">
              <w:rPr>
                <w:rStyle w:val="Hyperlink"/>
                <w:rFonts w:eastAsia="宋体"/>
                <w:color w:val="000000" w:themeColor="text1"/>
                <w:sz w:val="16"/>
                <w:szCs w:val="16"/>
                <w:lang w:eastAsia="zh-CN"/>
              </w:rPr>
              <w:t>分。</w:t>
            </w:r>
          </w:p>
          <w:p w14:paraId="64D5AE4A"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Fonts w:eastAsia="宋体" w:cs="Arial"/>
                <w:color w:val="000000" w:themeColor="text1"/>
                <w:sz w:val="16"/>
                <w:szCs w:val="16"/>
                <w:lang w:eastAsia="zh-CN"/>
              </w:rPr>
              <w:t>C</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1</w:t>
            </w:r>
            <w:r w:rsidRPr="00D17679">
              <w:rPr>
                <w:rStyle w:val="Hyperlink"/>
                <w:rFonts w:eastAsia="宋体"/>
                <w:color w:val="000000" w:themeColor="text1"/>
                <w:sz w:val="16"/>
                <w:szCs w:val="16"/>
                <w:lang w:eastAsia="zh-CN"/>
              </w:rPr>
              <w:t>项</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16</w:t>
            </w:r>
            <w:r w:rsidRPr="00D17679">
              <w:rPr>
                <w:rStyle w:val="Hyperlink"/>
                <w:rFonts w:eastAsia="宋体"/>
                <w:color w:val="000000" w:themeColor="text1"/>
                <w:sz w:val="16"/>
                <w:szCs w:val="16"/>
                <w:lang w:eastAsia="zh-CN"/>
              </w:rPr>
              <w:t>分。</w:t>
            </w:r>
          </w:p>
          <w:p w14:paraId="748C4883"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D</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0</w:t>
            </w:r>
            <w:r w:rsidRPr="00D17679">
              <w:rPr>
                <w:rStyle w:val="Hyperlink"/>
                <w:rFonts w:eastAsia="宋体"/>
                <w:color w:val="000000" w:themeColor="text1"/>
                <w:sz w:val="16"/>
                <w:szCs w:val="16"/>
                <w:lang w:eastAsia="zh-CN"/>
              </w:rPr>
              <w:t>分。</w:t>
            </w:r>
          </w:p>
        </w:tc>
        <w:tc>
          <w:tcPr>
            <w:tcW w:w="70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4C6BE8E" w14:textId="77777777" w:rsidR="0082617E" w:rsidRPr="00D17679" w:rsidRDefault="0082617E">
            <w:pPr>
              <w:rPr>
                <w:rStyle w:val="Hyperlink"/>
                <w:rFonts w:eastAsia="宋体"/>
                <w:color w:val="000000" w:themeColor="text1"/>
                <w:sz w:val="16"/>
                <w:szCs w:val="16"/>
              </w:rPr>
            </w:pPr>
            <w:r w:rsidRPr="00D17679">
              <w:rPr>
                <w:rStyle w:val="Hyperlink"/>
                <w:rFonts w:eastAsia="宋体"/>
                <w:b/>
                <w:bCs/>
                <w:color w:val="000000" w:themeColor="text1"/>
                <w:sz w:val="16"/>
                <w:szCs w:val="16"/>
              </w:rPr>
              <w:t>和</w:t>
            </w:r>
          </w:p>
        </w:tc>
        <w:tc>
          <w:tcPr>
            <w:tcW w:w="4253"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78915E5" w14:textId="77777777" w:rsidR="0082617E" w:rsidRPr="00D17679" w:rsidRDefault="0082617E">
            <w:pPr>
              <w:rPr>
                <w:rFonts w:eastAsia="宋体"/>
                <w:sz w:val="16"/>
                <w:szCs w:val="16"/>
                <w:lang w:eastAsia="zh-CN"/>
              </w:rPr>
            </w:pPr>
            <w:r w:rsidRPr="00D17679">
              <w:rPr>
                <w:rFonts w:eastAsia="宋体" w:hint="eastAsia"/>
                <w:sz w:val="16"/>
                <w:szCs w:val="16"/>
                <w:lang w:eastAsia="zh-CN"/>
              </w:rPr>
              <w:t>覆盖面答案选项总计</w:t>
            </w:r>
            <w:r w:rsidRPr="00D17679">
              <w:rPr>
                <w:rFonts w:eastAsia="宋体" w:hint="eastAsia"/>
                <w:sz w:val="16"/>
                <w:szCs w:val="16"/>
                <w:lang w:eastAsia="zh-CN"/>
              </w:rPr>
              <w:t>50</w:t>
            </w:r>
            <w:r w:rsidRPr="00D17679">
              <w:rPr>
                <w:rFonts w:eastAsia="宋体" w:hint="eastAsia"/>
                <w:sz w:val="16"/>
                <w:szCs w:val="16"/>
                <w:lang w:eastAsia="zh-CN"/>
              </w:rPr>
              <w:t>分：</w:t>
            </w:r>
          </w:p>
          <w:p w14:paraId="0119B089" w14:textId="77777777" w:rsidR="0082617E" w:rsidRPr="00D17679" w:rsidRDefault="0082617E">
            <w:pPr>
              <w:rPr>
                <w:rFonts w:eastAsia="宋体"/>
                <w:sz w:val="16"/>
                <w:szCs w:val="16"/>
                <w:lang w:eastAsia="zh-CN"/>
              </w:rPr>
            </w:pPr>
          </w:p>
          <w:p w14:paraId="5196300A" w14:textId="77777777" w:rsidR="0082617E" w:rsidRPr="00D17679" w:rsidRDefault="0082617E">
            <w:pPr>
              <w:rPr>
                <w:rStyle w:val="Hyperlink"/>
                <w:rFonts w:eastAsia="宋体"/>
                <w:color w:val="auto"/>
                <w:sz w:val="16"/>
                <w:szCs w:val="16"/>
                <w:lang w:eastAsia="zh-CN"/>
              </w:rPr>
            </w:pPr>
            <w:r w:rsidRPr="00D17679">
              <w:rPr>
                <w:rStyle w:val="Hyperlink"/>
                <w:rFonts w:eastAsia="宋体" w:hint="eastAsia"/>
                <w:color w:val="auto"/>
                <w:sz w:val="16"/>
                <w:szCs w:val="16"/>
                <w:lang w:eastAsia="zh-CN"/>
              </w:rPr>
              <w:t>从</w:t>
            </w:r>
            <w:r w:rsidRPr="00D17679">
              <w:rPr>
                <w:rStyle w:val="Hyperlink"/>
                <w:rFonts w:eastAsia="宋体"/>
                <w:color w:val="auto"/>
                <w:sz w:val="16"/>
                <w:szCs w:val="16"/>
                <w:lang w:eastAsia="zh-CN"/>
              </w:rPr>
              <w:t>A</w:t>
            </w:r>
            <w:r w:rsidRPr="00D17679">
              <w:rPr>
                <w:rStyle w:val="Hyperlink"/>
                <w:rFonts w:eastAsia="宋体"/>
                <w:color w:val="auto"/>
                <w:sz w:val="16"/>
                <w:szCs w:val="16"/>
                <w:lang w:eastAsia="zh-CN"/>
              </w:rPr>
              <w:t>到</w:t>
            </w:r>
            <w:r w:rsidRPr="00D17679">
              <w:rPr>
                <w:rStyle w:val="Hyperlink"/>
                <w:rFonts w:eastAsia="宋体"/>
                <w:color w:val="auto"/>
                <w:sz w:val="16"/>
                <w:szCs w:val="16"/>
                <w:lang w:eastAsia="zh-CN"/>
              </w:rPr>
              <w:t>C</w:t>
            </w:r>
            <w:r w:rsidRPr="00D17679">
              <w:rPr>
                <w:rStyle w:val="Hyperlink"/>
                <w:rFonts w:eastAsia="宋体"/>
                <w:color w:val="auto"/>
                <w:sz w:val="16"/>
                <w:szCs w:val="16"/>
                <w:lang w:eastAsia="zh-CN"/>
              </w:rPr>
              <w:t>，</w:t>
            </w:r>
            <w:r w:rsidRPr="00D17679">
              <w:rPr>
                <w:rStyle w:val="Hyperlink"/>
                <w:rFonts w:eastAsia="宋体" w:hint="eastAsia"/>
                <w:color w:val="auto"/>
                <w:sz w:val="16"/>
                <w:szCs w:val="16"/>
                <w:lang w:eastAsia="zh-CN"/>
              </w:rPr>
              <w:t>每个选项得分如下：</w:t>
            </w:r>
          </w:p>
          <w:p w14:paraId="09BDD949" w14:textId="77777777" w:rsidR="0082617E" w:rsidRPr="00D17679" w:rsidRDefault="0082617E">
            <w:pPr>
              <w:rPr>
                <w:rStyle w:val="Hyperlink"/>
                <w:rFonts w:eastAsia="宋体"/>
                <w:color w:val="auto"/>
                <w:sz w:val="16"/>
                <w:szCs w:val="16"/>
                <w:lang w:val="en-US" w:eastAsia="zh-CN"/>
              </w:rPr>
            </w:pPr>
            <w:r w:rsidRPr="00D17679">
              <w:rPr>
                <w:rStyle w:val="Hyperlink"/>
                <w:rFonts w:eastAsia="宋体" w:hint="eastAsia"/>
                <w:color w:val="auto"/>
                <w:sz w:val="16"/>
                <w:szCs w:val="16"/>
                <w:lang w:val="en-US" w:eastAsia="zh-CN"/>
              </w:rPr>
              <w:t>选择</w:t>
            </w:r>
            <w:r w:rsidRPr="00D17679">
              <w:rPr>
                <w:rStyle w:val="Hyperlink"/>
                <w:rFonts w:eastAsia="宋体"/>
                <w:color w:val="auto"/>
                <w:sz w:val="16"/>
                <w:szCs w:val="16"/>
                <w:lang w:eastAsia="zh-CN"/>
              </w:rPr>
              <w:t>(5)&gt;95%</w:t>
            </w:r>
            <w:r w:rsidRPr="00D17679">
              <w:rPr>
                <w:rStyle w:val="Hyperlink"/>
                <w:rFonts w:eastAsia="宋体" w:hint="eastAsia"/>
                <w:color w:val="auto"/>
                <w:sz w:val="16"/>
                <w:szCs w:val="16"/>
                <w:lang w:eastAsia="zh-CN"/>
              </w:rPr>
              <w:t>，</w:t>
            </w:r>
            <w:r w:rsidRPr="00D17679">
              <w:rPr>
                <w:rStyle w:val="Hyperlink"/>
                <w:rFonts w:eastAsia="宋体" w:hint="eastAsia"/>
                <w:color w:val="auto"/>
                <w:sz w:val="16"/>
                <w:szCs w:val="16"/>
                <w:lang w:val="en-US" w:eastAsia="zh-CN"/>
              </w:rPr>
              <w:t>得</w:t>
            </w:r>
            <w:r w:rsidRPr="00D17679">
              <w:rPr>
                <w:rStyle w:val="Hyperlink"/>
                <w:rFonts w:eastAsia="宋体"/>
                <w:color w:val="auto"/>
                <w:sz w:val="16"/>
                <w:szCs w:val="16"/>
                <w:lang w:eastAsia="zh-CN"/>
              </w:rPr>
              <w:t>50/3</w:t>
            </w:r>
            <w:r w:rsidRPr="00D17679">
              <w:rPr>
                <w:rStyle w:val="Hyperlink"/>
                <w:rFonts w:eastAsia="宋体"/>
                <w:color w:val="auto"/>
                <w:sz w:val="16"/>
                <w:szCs w:val="16"/>
                <w:lang w:eastAsia="zh-CN"/>
              </w:rPr>
              <w:t>分</w:t>
            </w:r>
          </w:p>
          <w:p w14:paraId="534588CE" w14:textId="77777777" w:rsidR="0082617E" w:rsidRPr="00D17679" w:rsidRDefault="0082617E">
            <w:pPr>
              <w:rPr>
                <w:rStyle w:val="Hyperlink"/>
                <w:rFonts w:eastAsia="宋体"/>
                <w:color w:val="auto"/>
                <w:sz w:val="16"/>
                <w:szCs w:val="16"/>
                <w:lang w:eastAsia="zh-CN"/>
              </w:rPr>
            </w:pPr>
            <w:r w:rsidRPr="00D17679">
              <w:rPr>
                <w:rStyle w:val="Hyperlink"/>
                <w:rFonts w:eastAsia="宋体" w:hint="eastAsia"/>
                <w:color w:val="auto"/>
                <w:sz w:val="16"/>
                <w:szCs w:val="16"/>
                <w:lang w:val="en-US" w:eastAsia="zh-CN"/>
              </w:rPr>
              <w:t>选择</w:t>
            </w:r>
            <w:r w:rsidRPr="00D17679">
              <w:rPr>
                <w:rStyle w:val="Hyperlink"/>
                <w:rFonts w:eastAsia="宋体"/>
                <w:color w:val="auto"/>
                <w:sz w:val="16"/>
                <w:szCs w:val="16"/>
                <w:lang w:eastAsia="zh-CN"/>
              </w:rPr>
              <w:t>(4)&gt;75-95%</w:t>
            </w:r>
            <w:r w:rsidRPr="00D17679">
              <w:rPr>
                <w:rStyle w:val="Hyperlink"/>
                <w:rFonts w:eastAsia="宋体" w:hint="eastAsia"/>
                <w:color w:val="auto"/>
                <w:sz w:val="16"/>
                <w:szCs w:val="16"/>
                <w:lang w:eastAsia="zh-CN"/>
              </w:rPr>
              <w:t>，</w:t>
            </w:r>
            <w:r w:rsidRPr="00D17679">
              <w:rPr>
                <w:rStyle w:val="Hyperlink"/>
                <w:rFonts w:eastAsia="宋体"/>
                <w:color w:val="auto"/>
                <w:sz w:val="16"/>
                <w:szCs w:val="16"/>
                <w:lang w:eastAsia="zh-CN"/>
              </w:rPr>
              <w:t>得</w:t>
            </w:r>
            <w:r w:rsidRPr="00D17679">
              <w:rPr>
                <w:rStyle w:val="Hyperlink"/>
                <w:rFonts w:eastAsia="宋体"/>
                <w:color w:val="auto"/>
                <w:sz w:val="16"/>
                <w:szCs w:val="16"/>
                <w:lang w:eastAsia="zh-CN"/>
              </w:rPr>
              <w:t>40/3</w:t>
            </w:r>
            <w:r w:rsidRPr="00D17679">
              <w:rPr>
                <w:rStyle w:val="Hyperlink"/>
                <w:rFonts w:eastAsia="宋体"/>
                <w:color w:val="auto"/>
                <w:sz w:val="16"/>
                <w:szCs w:val="16"/>
                <w:lang w:eastAsia="zh-CN"/>
              </w:rPr>
              <w:t>分</w:t>
            </w:r>
          </w:p>
          <w:p w14:paraId="2D9E2506" w14:textId="77777777" w:rsidR="0082617E" w:rsidRPr="00D17679" w:rsidRDefault="0082617E">
            <w:pPr>
              <w:rPr>
                <w:rStyle w:val="Hyperlink"/>
                <w:rFonts w:eastAsia="宋体"/>
                <w:color w:val="auto"/>
                <w:sz w:val="16"/>
                <w:szCs w:val="16"/>
                <w:lang w:eastAsia="zh-CN"/>
              </w:rPr>
            </w:pPr>
            <w:r w:rsidRPr="00D17679">
              <w:rPr>
                <w:rStyle w:val="Hyperlink"/>
                <w:rFonts w:eastAsia="宋体" w:hint="eastAsia"/>
                <w:color w:val="auto"/>
                <w:sz w:val="16"/>
                <w:szCs w:val="16"/>
                <w:lang w:val="en-US" w:eastAsia="zh-CN"/>
              </w:rPr>
              <w:t>选择</w:t>
            </w:r>
            <w:r w:rsidRPr="00D17679">
              <w:rPr>
                <w:rStyle w:val="Hyperlink"/>
                <w:rFonts w:eastAsia="宋体"/>
                <w:color w:val="auto"/>
                <w:sz w:val="16"/>
                <w:szCs w:val="16"/>
                <w:lang w:eastAsia="zh-CN"/>
              </w:rPr>
              <w:t>(3)&gt;50-75%</w:t>
            </w:r>
            <w:r w:rsidRPr="00D17679">
              <w:rPr>
                <w:rStyle w:val="Hyperlink"/>
                <w:rFonts w:eastAsia="宋体" w:hint="eastAsia"/>
                <w:color w:val="auto"/>
                <w:sz w:val="16"/>
                <w:szCs w:val="16"/>
                <w:lang w:eastAsia="zh-CN"/>
              </w:rPr>
              <w:t>，</w:t>
            </w:r>
            <w:r w:rsidRPr="00D17679">
              <w:rPr>
                <w:rStyle w:val="Hyperlink"/>
                <w:rFonts w:eastAsia="宋体"/>
                <w:color w:val="auto"/>
                <w:sz w:val="16"/>
                <w:szCs w:val="16"/>
                <w:lang w:eastAsia="zh-CN"/>
              </w:rPr>
              <w:t>得</w:t>
            </w:r>
            <w:r w:rsidRPr="00D17679">
              <w:rPr>
                <w:rStyle w:val="Hyperlink"/>
                <w:rFonts w:eastAsia="宋体"/>
                <w:color w:val="auto"/>
                <w:sz w:val="16"/>
                <w:szCs w:val="16"/>
                <w:lang w:eastAsia="zh-CN"/>
              </w:rPr>
              <w:t>30/3</w:t>
            </w:r>
            <w:r w:rsidRPr="00D17679">
              <w:rPr>
                <w:rStyle w:val="Hyperlink"/>
                <w:rFonts w:eastAsia="宋体"/>
                <w:color w:val="auto"/>
                <w:sz w:val="16"/>
                <w:szCs w:val="16"/>
                <w:lang w:eastAsia="zh-CN"/>
              </w:rPr>
              <w:t>分</w:t>
            </w:r>
          </w:p>
          <w:p w14:paraId="26FF1705" w14:textId="77777777" w:rsidR="0082617E" w:rsidRPr="00D17679" w:rsidRDefault="0082617E">
            <w:pPr>
              <w:rPr>
                <w:rStyle w:val="Hyperlink"/>
                <w:rFonts w:eastAsia="宋体"/>
                <w:color w:val="auto"/>
                <w:sz w:val="16"/>
                <w:szCs w:val="16"/>
                <w:lang w:eastAsia="zh-CN"/>
              </w:rPr>
            </w:pPr>
            <w:r w:rsidRPr="00D17679">
              <w:rPr>
                <w:rStyle w:val="Hyperlink"/>
                <w:rFonts w:eastAsia="宋体" w:hint="eastAsia"/>
                <w:color w:val="auto"/>
                <w:sz w:val="16"/>
                <w:szCs w:val="16"/>
                <w:lang w:val="en-US" w:eastAsia="zh-CN"/>
              </w:rPr>
              <w:t>选择</w:t>
            </w:r>
            <w:r w:rsidRPr="00D17679">
              <w:rPr>
                <w:rStyle w:val="Hyperlink"/>
                <w:rFonts w:eastAsia="宋体"/>
                <w:color w:val="auto"/>
                <w:sz w:val="16"/>
                <w:szCs w:val="16"/>
                <w:lang w:eastAsia="zh-CN"/>
              </w:rPr>
              <w:t>(2)&gt;10-50%</w:t>
            </w:r>
            <w:r w:rsidRPr="00D17679">
              <w:rPr>
                <w:rStyle w:val="Hyperlink"/>
                <w:rFonts w:eastAsia="宋体"/>
                <w:color w:val="auto"/>
                <w:sz w:val="16"/>
                <w:szCs w:val="16"/>
                <w:lang w:eastAsia="zh-CN"/>
              </w:rPr>
              <w:t>，得</w:t>
            </w:r>
            <w:r w:rsidRPr="00D17679">
              <w:rPr>
                <w:rStyle w:val="Hyperlink"/>
                <w:rFonts w:eastAsia="宋体"/>
                <w:color w:val="auto"/>
                <w:sz w:val="16"/>
                <w:szCs w:val="16"/>
                <w:lang w:eastAsia="zh-CN"/>
              </w:rPr>
              <w:t>20/3</w:t>
            </w:r>
            <w:r w:rsidRPr="00D17679">
              <w:rPr>
                <w:rStyle w:val="Hyperlink"/>
                <w:rFonts w:eastAsia="宋体"/>
                <w:color w:val="auto"/>
                <w:sz w:val="16"/>
                <w:szCs w:val="16"/>
                <w:lang w:eastAsia="zh-CN"/>
              </w:rPr>
              <w:t>分</w:t>
            </w:r>
          </w:p>
          <w:p w14:paraId="2322EB5E" w14:textId="77777777" w:rsidR="0082617E" w:rsidRPr="00D17679" w:rsidRDefault="0082617E">
            <w:pPr>
              <w:rPr>
                <w:rStyle w:val="Hyperlink"/>
                <w:rFonts w:eastAsia="宋体"/>
                <w:color w:val="auto"/>
                <w:sz w:val="16"/>
                <w:szCs w:val="16"/>
                <w:lang w:eastAsia="zh-CN"/>
              </w:rPr>
            </w:pPr>
            <w:r w:rsidRPr="00D17679">
              <w:rPr>
                <w:rStyle w:val="Hyperlink"/>
                <w:rFonts w:eastAsia="宋体" w:hint="eastAsia"/>
                <w:color w:val="auto"/>
                <w:sz w:val="16"/>
                <w:szCs w:val="16"/>
                <w:lang w:val="en-US" w:eastAsia="zh-CN"/>
              </w:rPr>
              <w:t>选择</w:t>
            </w:r>
            <w:r w:rsidRPr="00D17679">
              <w:rPr>
                <w:rStyle w:val="Hyperlink"/>
                <w:rFonts w:eastAsia="宋体"/>
                <w:color w:val="auto"/>
                <w:sz w:val="16"/>
                <w:szCs w:val="16"/>
                <w:lang w:eastAsia="zh-CN"/>
              </w:rPr>
              <w:t>(1)&gt;0-10%</w:t>
            </w:r>
            <w:r w:rsidRPr="00D17679">
              <w:rPr>
                <w:rStyle w:val="Hyperlink"/>
                <w:rFonts w:eastAsia="宋体"/>
                <w:color w:val="auto"/>
                <w:sz w:val="16"/>
                <w:szCs w:val="16"/>
                <w:lang w:eastAsia="zh-CN"/>
              </w:rPr>
              <w:t>，得</w:t>
            </w:r>
            <w:r w:rsidRPr="00D17679">
              <w:rPr>
                <w:rStyle w:val="Hyperlink"/>
                <w:rFonts w:eastAsia="宋体"/>
                <w:color w:val="auto"/>
                <w:sz w:val="16"/>
                <w:szCs w:val="16"/>
                <w:lang w:eastAsia="zh-CN"/>
              </w:rPr>
              <w:t>10/3</w:t>
            </w:r>
            <w:r w:rsidRPr="00D17679">
              <w:rPr>
                <w:rStyle w:val="Hyperlink"/>
                <w:rFonts w:eastAsia="宋体"/>
                <w:color w:val="auto"/>
                <w:sz w:val="16"/>
                <w:szCs w:val="16"/>
                <w:lang w:eastAsia="zh-CN"/>
              </w:rPr>
              <w:t>分</w:t>
            </w:r>
          </w:p>
        </w:tc>
        <w:tc>
          <w:tcPr>
            <w:tcW w:w="425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DAC32BE"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更多信息：</w:t>
            </w:r>
          </w:p>
          <w:p w14:paraId="22236257" w14:textId="77777777" w:rsidR="0082617E" w:rsidRPr="00D17679" w:rsidRDefault="0082617E">
            <w:pPr>
              <w:rPr>
                <w:rStyle w:val="Hyperlink"/>
                <w:rFonts w:eastAsia="宋体"/>
                <w:color w:val="000000" w:themeColor="text1"/>
                <w:sz w:val="16"/>
                <w:szCs w:val="16"/>
                <w:lang w:eastAsia="zh-CN"/>
              </w:rPr>
            </w:pPr>
          </w:p>
          <w:p w14:paraId="428069BD"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选择</w:t>
            </w:r>
            <w:r w:rsidRPr="00D17679">
              <w:rPr>
                <w:rStyle w:val="Hyperlink"/>
                <w:rFonts w:eastAsia="宋体"/>
                <w:color w:val="000000" w:themeColor="text1"/>
                <w:sz w:val="16"/>
                <w:szCs w:val="16"/>
                <w:lang w:eastAsia="zh-CN"/>
              </w:rPr>
              <w:t>D</w:t>
            </w:r>
            <w:r w:rsidRPr="00D17679">
              <w:rPr>
                <w:rStyle w:val="Hyperlink"/>
                <w:rFonts w:eastAsia="宋体"/>
                <w:color w:val="000000" w:themeColor="text1"/>
                <w:sz w:val="16"/>
                <w:szCs w:val="16"/>
                <w:lang w:eastAsia="zh-CN"/>
              </w:rPr>
              <w:t>将导致</w:t>
            </w:r>
            <w:r w:rsidRPr="00D17679">
              <w:rPr>
                <w:rStyle w:val="Hyperlink"/>
                <w:rFonts w:eastAsia="宋体" w:hint="eastAsia"/>
                <w:color w:val="000000" w:themeColor="text1"/>
                <w:sz w:val="16"/>
                <w:szCs w:val="16"/>
                <w:lang w:eastAsia="zh-CN"/>
              </w:rPr>
              <w:t>该指标得分为</w:t>
            </w:r>
            <w:r w:rsidRPr="00D17679">
              <w:rPr>
                <w:rStyle w:val="Hyperlink"/>
                <w:rFonts w:eastAsia="宋体"/>
                <w:color w:val="000000" w:themeColor="text1"/>
                <w:sz w:val="16"/>
                <w:szCs w:val="16"/>
                <w:lang w:eastAsia="zh-CN"/>
              </w:rPr>
              <w:t>0/100</w:t>
            </w:r>
            <w:r w:rsidRPr="00D17679">
              <w:rPr>
                <w:rStyle w:val="Hyperlink"/>
                <w:rFonts w:eastAsia="宋体"/>
                <w:color w:val="000000" w:themeColor="text1"/>
                <w:sz w:val="16"/>
                <w:szCs w:val="16"/>
                <w:lang w:eastAsia="zh-CN"/>
              </w:rPr>
              <w:t>分。</w:t>
            </w:r>
          </w:p>
        </w:tc>
      </w:tr>
      <w:tr w:rsidR="0082617E" w:rsidRPr="00D17679" w14:paraId="65B654CC" w14:textId="77777777">
        <w:trPr>
          <w:gridAfter w:val="1"/>
          <w:wAfter w:w="8" w:type="dxa"/>
          <w:trHeight w:val="300"/>
        </w:trPr>
        <w:tc>
          <w:tcPr>
            <w:tcW w:w="1838"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10B6C22" w14:textId="77777777" w:rsidR="0082617E" w:rsidRPr="00D17679" w:rsidRDefault="0082617E">
            <w:pPr>
              <w:spacing w:line="240" w:lineRule="auto"/>
              <w:rPr>
                <w:rFonts w:eastAsia="宋体"/>
                <w:b/>
                <w:bCs/>
                <w:sz w:val="16"/>
                <w:szCs w:val="16"/>
                <w:lang w:eastAsia="zh-CN"/>
              </w:rPr>
            </w:pPr>
            <w:r w:rsidRPr="00D17679">
              <w:rPr>
                <w:rFonts w:eastAsia="宋体" w:hint="eastAsia"/>
                <w:b/>
                <w:sz w:val="16"/>
                <w:szCs w:val="16"/>
                <w:lang w:eastAsia="zh-CN"/>
              </w:rPr>
              <w:t>乘数</w:t>
            </w:r>
          </w:p>
        </w:tc>
        <w:tc>
          <w:tcPr>
            <w:tcW w:w="12896"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E40597F" w14:textId="0551EDB8" w:rsidR="0082617E" w:rsidRPr="00D17679" w:rsidRDefault="00B0772A">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中</w:t>
            </w:r>
          </w:p>
        </w:tc>
      </w:tr>
    </w:tbl>
    <w:p w14:paraId="1EDFF306" w14:textId="77777777" w:rsidR="0082617E" w:rsidRPr="00D17679" w:rsidRDefault="0082617E" w:rsidP="0082617E">
      <w:pPr>
        <w:spacing w:after="160" w:line="259" w:lineRule="auto"/>
        <w:rPr>
          <w:rFonts w:eastAsia="宋体"/>
          <w:lang w:eastAsia="zh-CN"/>
        </w:rPr>
      </w:pPr>
      <w:r w:rsidRPr="00D17679">
        <w:rPr>
          <w:rFonts w:eastAsia="宋体"/>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2617E" w:rsidRPr="00D17679" w14:paraId="7E0C6968" w14:textId="77777777">
        <w:trPr>
          <w:trHeight w:val="380"/>
        </w:trPr>
        <w:tc>
          <w:tcPr>
            <w:tcW w:w="1841" w:type="dxa"/>
            <w:vMerge w:val="restart"/>
            <w:shd w:val="clear" w:color="auto" w:fill="F2F2F2" w:themeFill="background1" w:themeFillShade="F2"/>
            <w:vAlign w:val="center"/>
          </w:tcPr>
          <w:p w14:paraId="107AE9A6" w14:textId="77777777" w:rsidR="0082617E" w:rsidRPr="00D17679" w:rsidRDefault="0082617E">
            <w:pPr>
              <w:spacing w:line="240" w:lineRule="auto"/>
              <w:jc w:val="center"/>
              <w:textAlignment w:val="baseline"/>
              <w:rPr>
                <w:rFonts w:eastAsia="宋体" w:cs="Arial"/>
                <w:b/>
                <w:sz w:val="14"/>
                <w:szCs w:val="14"/>
                <w:lang w:eastAsia="en-GB"/>
              </w:rPr>
            </w:pPr>
            <w:proofErr w:type="spellStart"/>
            <w:r w:rsidRPr="00D17679">
              <w:rPr>
                <w:rFonts w:eastAsia="宋体" w:cs="Arial"/>
                <w:b/>
                <w:sz w:val="14"/>
                <w:szCs w:val="14"/>
                <w:lang w:eastAsia="en-GB"/>
              </w:rPr>
              <w:lastRenderedPageBreak/>
              <w:t>指标</w:t>
            </w:r>
            <w:r w:rsidRPr="00D17679">
              <w:rPr>
                <w:rFonts w:eastAsia="宋体" w:cs="Arial"/>
                <w:b/>
                <w:sz w:val="14"/>
                <w:szCs w:val="14"/>
                <w:lang w:eastAsia="en-GB"/>
              </w:rPr>
              <w:t>ID</w:t>
            </w:r>
            <w:proofErr w:type="spellEnd"/>
          </w:p>
          <w:p w14:paraId="56624F2F" w14:textId="77777777" w:rsidR="0082617E" w:rsidRPr="00D17679" w:rsidRDefault="0082617E">
            <w:pPr>
              <w:spacing w:line="240" w:lineRule="auto"/>
              <w:jc w:val="center"/>
              <w:textAlignment w:val="baseline"/>
              <w:rPr>
                <w:rFonts w:eastAsia="宋体" w:cs="Arial"/>
                <w:b/>
                <w:sz w:val="10"/>
                <w:szCs w:val="10"/>
                <w:lang w:eastAsia="en-GB"/>
              </w:rPr>
            </w:pPr>
          </w:p>
          <w:p w14:paraId="14849BAA" w14:textId="77777777" w:rsidR="0082617E" w:rsidRPr="00D17679" w:rsidRDefault="0082617E">
            <w:pPr>
              <w:pStyle w:val="Indicatorsubsection"/>
              <w:rPr>
                <w:rFonts w:eastAsia="宋体"/>
                <w:lang w:val="en-GB"/>
              </w:rPr>
            </w:pPr>
            <w:bookmarkStart w:id="19" w:name="_Toc135416377"/>
            <w:r w:rsidRPr="00D17679">
              <w:rPr>
                <w:lang w:val="en-GB"/>
              </w:rPr>
              <w:t>PE 6.1</w:t>
            </w:r>
            <w:bookmarkEnd w:id="19"/>
          </w:p>
        </w:tc>
        <w:tc>
          <w:tcPr>
            <w:tcW w:w="1559" w:type="dxa"/>
            <w:shd w:val="clear" w:color="auto" w:fill="F2F2F2" w:themeFill="background1" w:themeFillShade="F2"/>
            <w:vAlign w:val="center"/>
          </w:tcPr>
          <w:p w14:paraId="3E547737"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cs="Arial" w:hint="eastAsia"/>
                <w:b/>
                <w:sz w:val="14"/>
                <w:szCs w:val="14"/>
                <w:lang w:eastAsia="zh-CN"/>
              </w:rPr>
              <w:t>基于：</w:t>
            </w:r>
            <w:r w:rsidRPr="00D17679">
              <w:rPr>
                <w:rFonts w:eastAsia="宋体" w:cs="Arial"/>
                <w:b/>
                <w:sz w:val="14"/>
                <w:szCs w:val="14"/>
                <w:lang w:eastAsia="en-GB"/>
              </w:rPr>
              <w:t xml:space="preserve"> </w:t>
            </w:r>
          </w:p>
        </w:tc>
        <w:tc>
          <w:tcPr>
            <w:tcW w:w="2835" w:type="dxa"/>
            <w:shd w:val="clear" w:color="auto" w:fill="F2F2F2" w:themeFill="background1" w:themeFillShade="F2"/>
            <w:vAlign w:val="center"/>
          </w:tcPr>
          <w:p w14:paraId="496E4422" w14:textId="77777777" w:rsidR="0082617E" w:rsidRPr="00D17679" w:rsidRDefault="0082617E">
            <w:pPr>
              <w:spacing w:line="240" w:lineRule="auto"/>
              <w:textAlignment w:val="baseline"/>
              <w:rPr>
                <w:rFonts w:eastAsia="宋体" w:cs="Arial"/>
                <w:sz w:val="14"/>
                <w:szCs w:val="14"/>
                <w:lang w:eastAsia="en-GB"/>
              </w:rPr>
            </w:pPr>
            <w:r w:rsidRPr="00D17679">
              <w:rPr>
                <w:b/>
                <w:bCs/>
                <w:sz w:val="22"/>
                <w:szCs w:val="22"/>
              </w:rPr>
              <w:t>PE 6</w:t>
            </w:r>
          </w:p>
        </w:tc>
        <w:tc>
          <w:tcPr>
            <w:tcW w:w="4678" w:type="dxa"/>
            <w:vMerge w:val="restart"/>
            <w:shd w:val="clear" w:color="auto" w:fill="F2F2F2" w:themeFill="background1" w:themeFillShade="F2"/>
            <w:vAlign w:val="center"/>
          </w:tcPr>
          <w:p w14:paraId="2638AD50" w14:textId="77777777" w:rsidR="0082617E" w:rsidRPr="00D17679" w:rsidRDefault="0082617E">
            <w:pPr>
              <w:spacing w:line="240" w:lineRule="auto"/>
              <w:jc w:val="center"/>
              <w:textAlignment w:val="baseline"/>
              <w:rPr>
                <w:rFonts w:eastAsia="宋体" w:cs="Arial"/>
                <w:sz w:val="14"/>
                <w:szCs w:val="14"/>
                <w:lang w:eastAsia="en-GB"/>
              </w:rPr>
            </w:pPr>
            <w:proofErr w:type="spellStart"/>
            <w:r w:rsidRPr="00D17679">
              <w:rPr>
                <w:rFonts w:eastAsia="宋体" w:cs="Arial"/>
                <w:sz w:val="14"/>
                <w:szCs w:val="14"/>
                <w:lang w:eastAsia="en-GB"/>
              </w:rPr>
              <w:t>分节</w:t>
            </w:r>
            <w:proofErr w:type="spellEnd"/>
            <w:r w:rsidRPr="00D17679">
              <w:rPr>
                <w:rFonts w:eastAsia="宋体" w:cs="Arial"/>
                <w:sz w:val="14"/>
                <w:szCs w:val="14"/>
                <w:lang w:eastAsia="en-GB"/>
              </w:rPr>
              <w:t xml:space="preserve"> </w:t>
            </w:r>
          </w:p>
          <w:p w14:paraId="675D8B2F" w14:textId="77777777" w:rsidR="0082617E" w:rsidRPr="00D17679" w:rsidRDefault="0082617E">
            <w:pPr>
              <w:spacing w:line="240" w:lineRule="auto"/>
              <w:jc w:val="center"/>
              <w:textAlignment w:val="baseline"/>
              <w:rPr>
                <w:rFonts w:eastAsia="宋体" w:cs="Arial"/>
                <w:sz w:val="14"/>
                <w:szCs w:val="14"/>
                <w:lang w:eastAsia="en-GB"/>
              </w:rPr>
            </w:pPr>
          </w:p>
          <w:p w14:paraId="0AB181F7" w14:textId="77777777" w:rsidR="0082617E" w:rsidRPr="00D17679" w:rsidRDefault="0082617E">
            <w:pPr>
              <w:jc w:val="center"/>
              <w:rPr>
                <w:rFonts w:eastAsia="宋体"/>
                <w:sz w:val="18"/>
                <w:szCs w:val="18"/>
              </w:rPr>
            </w:pPr>
            <w:proofErr w:type="spellStart"/>
            <w:r w:rsidRPr="00D17679">
              <w:rPr>
                <w:rFonts w:eastAsia="宋体"/>
                <w:b/>
                <w:bCs/>
                <w:sz w:val="22"/>
                <w:szCs w:val="22"/>
              </w:rPr>
              <w:t>监测</w:t>
            </w:r>
            <w:proofErr w:type="spellEnd"/>
          </w:p>
        </w:tc>
        <w:tc>
          <w:tcPr>
            <w:tcW w:w="1985" w:type="dxa"/>
            <w:vMerge w:val="restart"/>
            <w:shd w:val="clear" w:color="auto" w:fill="F2F2F2" w:themeFill="background1" w:themeFillShade="F2"/>
            <w:vAlign w:val="center"/>
          </w:tcPr>
          <w:p w14:paraId="56D385D2" w14:textId="77777777" w:rsidR="0082617E" w:rsidRPr="00D17679" w:rsidRDefault="0082617E">
            <w:pPr>
              <w:spacing w:line="240" w:lineRule="auto"/>
              <w:jc w:val="center"/>
              <w:textAlignment w:val="baseline"/>
              <w:rPr>
                <w:rFonts w:eastAsia="宋体" w:cs="Arial"/>
                <w:b/>
                <w:bCs/>
                <w:sz w:val="14"/>
                <w:szCs w:val="14"/>
                <w:lang w:eastAsia="en-GB"/>
              </w:rPr>
            </w:pPr>
            <w:proofErr w:type="spellStart"/>
            <w:r w:rsidRPr="00D17679">
              <w:rPr>
                <w:rFonts w:eastAsia="宋体" w:cs="Arial"/>
                <w:b/>
                <w:bCs/>
                <w:sz w:val="14"/>
                <w:szCs w:val="14"/>
                <w:lang w:eastAsia="en-GB"/>
              </w:rPr>
              <w:t>PRI</w:t>
            </w:r>
            <w:r w:rsidRPr="00D17679">
              <w:rPr>
                <w:rFonts w:eastAsia="宋体" w:cs="Arial"/>
                <w:b/>
                <w:bCs/>
                <w:sz w:val="14"/>
                <w:szCs w:val="14"/>
                <w:lang w:eastAsia="en-GB"/>
              </w:rPr>
              <w:t>原则</w:t>
            </w:r>
            <w:proofErr w:type="spellEnd"/>
          </w:p>
          <w:p w14:paraId="0BC19FC3" w14:textId="77777777" w:rsidR="0082617E" w:rsidRPr="00D17679" w:rsidRDefault="0082617E">
            <w:pPr>
              <w:spacing w:line="240" w:lineRule="auto"/>
              <w:jc w:val="center"/>
              <w:textAlignment w:val="baseline"/>
              <w:rPr>
                <w:rFonts w:eastAsia="宋体" w:cs="Arial"/>
                <w:b/>
                <w:bCs/>
                <w:sz w:val="14"/>
                <w:szCs w:val="14"/>
                <w:lang w:eastAsia="en-GB"/>
              </w:rPr>
            </w:pPr>
          </w:p>
          <w:p w14:paraId="1E1AA07B" w14:textId="77777777" w:rsidR="0082617E" w:rsidRPr="00D17679" w:rsidRDefault="0082617E">
            <w:pPr>
              <w:spacing w:line="240" w:lineRule="auto"/>
              <w:jc w:val="center"/>
              <w:textAlignment w:val="baseline"/>
              <w:rPr>
                <w:rFonts w:eastAsia="宋体" w:cs="Arial"/>
                <w:sz w:val="18"/>
                <w:szCs w:val="18"/>
                <w:lang w:eastAsia="en-GB"/>
              </w:rPr>
            </w:pPr>
            <w:r w:rsidRPr="00D17679">
              <w:rPr>
                <w:rFonts w:eastAsia="宋体" w:cs="Arial"/>
                <w:sz w:val="22"/>
                <w:szCs w:val="22"/>
                <w:lang w:eastAsia="en-GB"/>
              </w:rPr>
              <w:t xml:space="preserve">1 </w:t>
            </w:r>
          </w:p>
        </w:tc>
        <w:tc>
          <w:tcPr>
            <w:tcW w:w="1986" w:type="dxa"/>
            <w:vMerge w:val="restart"/>
            <w:shd w:val="clear" w:color="auto" w:fill="A6A6A6" w:themeFill="background1" w:themeFillShade="A6"/>
            <w:tcMar>
              <w:top w:w="113" w:type="dxa"/>
              <w:left w:w="113" w:type="dxa"/>
              <w:bottom w:w="113" w:type="dxa"/>
              <w:right w:w="113" w:type="dxa"/>
            </w:tcMar>
            <w:vAlign w:val="center"/>
          </w:tcPr>
          <w:p w14:paraId="7E8B61B3" w14:textId="77777777" w:rsidR="0082617E" w:rsidRPr="00D17679" w:rsidRDefault="0082617E">
            <w:pPr>
              <w:spacing w:line="240" w:lineRule="auto"/>
              <w:jc w:val="center"/>
              <w:textAlignment w:val="baseline"/>
              <w:rPr>
                <w:rFonts w:eastAsia="宋体" w:cs="Arial"/>
                <w:b/>
                <w:bCs/>
                <w:color w:val="FFFFFF" w:themeColor="background1"/>
                <w:sz w:val="14"/>
                <w:szCs w:val="14"/>
                <w:lang w:eastAsia="zh-CN"/>
              </w:rPr>
            </w:pPr>
            <w:r w:rsidRPr="00D17679">
              <w:rPr>
                <w:rFonts w:eastAsia="宋体" w:cs="Arial"/>
                <w:b/>
                <w:bCs/>
                <w:color w:val="FFFFFF" w:themeColor="background1"/>
                <w:sz w:val="14"/>
                <w:szCs w:val="14"/>
                <w:lang w:eastAsia="zh-CN"/>
              </w:rPr>
              <w:t>指标类型</w:t>
            </w:r>
          </w:p>
          <w:p w14:paraId="44301A1F" w14:textId="77777777" w:rsidR="0082617E" w:rsidRPr="00D17679" w:rsidRDefault="0082617E">
            <w:pPr>
              <w:spacing w:line="240" w:lineRule="auto"/>
              <w:jc w:val="center"/>
              <w:textAlignment w:val="baseline"/>
              <w:rPr>
                <w:rFonts w:eastAsia="宋体" w:cs="Arial"/>
                <w:b/>
                <w:bCs/>
                <w:color w:val="FFFFFF" w:themeColor="background1"/>
                <w:sz w:val="14"/>
                <w:szCs w:val="14"/>
                <w:lang w:eastAsia="zh-CN"/>
              </w:rPr>
            </w:pPr>
          </w:p>
          <w:p w14:paraId="0466E81D" w14:textId="77777777" w:rsidR="0082617E" w:rsidRPr="00D17679" w:rsidRDefault="0082617E">
            <w:pPr>
              <w:spacing w:line="240" w:lineRule="auto"/>
              <w:jc w:val="center"/>
              <w:textAlignment w:val="baseline"/>
              <w:rPr>
                <w:rFonts w:eastAsia="宋体" w:cs="Arial"/>
                <w:b/>
                <w:color w:val="FFFFFF" w:themeColor="background1"/>
                <w:sz w:val="32"/>
                <w:szCs w:val="32"/>
                <w:lang w:eastAsia="zh-CN"/>
              </w:rPr>
            </w:pPr>
            <w:r w:rsidRPr="00D17679">
              <w:rPr>
                <w:rFonts w:eastAsia="宋体" w:cs="Arial" w:hint="eastAsia"/>
                <w:b/>
                <w:color w:val="FFFFFF" w:themeColor="background1"/>
                <w:sz w:val="32"/>
                <w:szCs w:val="32"/>
                <w:lang w:eastAsia="zh-CN"/>
              </w:rPr>
              <w:t>附加</w:t>
            </w:r>
          </w:p>
          <w:p w14:paraId="7AE353A2" w14:textId="77777777" w:rsidR="0082617E" w:rsidRPr="00D17679" w:rsidRDefault="0082617E">
            <w:pPr>
              <w:spacing w:line="240" w:lineRule="auto"/>
              <w:jc w:val="center"/>
              <w:textAlignment w:val="baseline"/>
              <w:rPr>
                <w:rFonts w:eastAsia="宋体" w:cs="Arial"/>
                <w:color w:val="FFFFFF" w:themeColor="background1"/>
                <w:sz w:val="18"/>
                <w:szCs w:val="18"/>
                <w:lang w:eastAsia="zh-CN"/>
              </w:rPr>
            </w:pPr>
            <w:r w:rsidRPr="00D17679">
              <w:rPr>
                <w:rFonts w:eastAsia="宋体" w:cs="Arial"/>
                <w:b/>
                <w:bCs/>
                <w:color w:val="FFFFFF" w:themeColor="background1"/>
                <w:sz w:val="10"/>
                <w:szCs w:val="10"/>
                <w:lang w:eastAsia="zh-CN"/>
              </w:rPr>
              <w:t>自愿披露</w:t>
            </w:r>
          </w:p>
        </w:tc>
      </w:tr>
      <w:tr w:rsidR="0082617E" w:rsidRPr="00D17679" w14:paraId="6510008C" w14:textId="77777777">
        <w:trPr>
          <w:trHeight w:val="380"/>
        </w:trPr>
        <w:tc>
          <w:tcPr>
            <w:tcW w:w="1841" w:type="dxa"/>
            <w:vMerge/>
            <w:shd w:val="clear" w:color="auto" w:fill="DFF5F9"/>
            <w:vAlign w:val="center"/>
          </w:tcPr>
          <w:p w14:paraId="3D34A8DA" w14:textId="77777777" w:rsidR="0082617E" w:rsidRPr="00D17679" w:rsidRDefault="0082617E">
            <w:pPr>
              <w:spacing w:line="240" w:lineRule="auto"/>
              <w:jc w:val="center"/>
              <w:textAlignment w:val="baseline"/>
              <w:rPr>
                <w:rFonts w:eastAsia="宋体" w:cs="Arial"/>
                <w:b/>
                <w:sz w:val="14"/>
                <w:szCs w:val="14"/>
                <w:lang w:eastAsia="zh-CN"/>
              </w:rPr>
            </w:pPr>
          </w:p>
        </w:tc>
        <w:tc>
          <w:tcPr>
            <w:tcW w:w="1559" w:type="dxa"/>
            <w:shd w:val="clear" w:color="auto" w:fill="F2F2F2" w:themeFill="background1" w:themeFillShade="F2"/>
            <w:vAlign w:val="center"/>
          </w:tcPr>
          <w:p w14:paraId="283E8698" w14:textId="77777777" w:rsidR="0082617E" w:rsidRPr="00D17679" w:rsidRDefault="0082617E">
            <w:pPr>
              <w:spacing w:line="240" w:lineRule="auto"/>
              <w:textAlignment w:val="baseline"/>
              <w:rPr>
                <w:rFonts w:eastAsia="宋体" w:cs="Arial"/>
                <w:b/>
                <w:sz w:val="14"/>
                <w:szCs w:val="14"/>
                <w:lang w:eastAsia="zh-CN"/>
              </w:rPr>
            </w:pPr>
            <w:r w:rsidRPr="00D17679">
              <w:rPr>
                <w:rFonts w:eastAsia="宋体" w:cs="Arial" w:hint="eastAsia"/>
                <w:b/>
                <w:sz w:val="14"/>
                <w:szCs w:val="14"/>
                <w:lang w:eastAsia="zh-CN"/>
              </w:rPr>
              <w:t>指向：</w:t>
            </w:r>
          </w:p>
        </w:tc>
        <w:tc>
          <w:tcPr>
            <w:tcW w:w="2835" w:type="dxa"/>
            <w:shd w:val="clear" w:color="auto" w:fill="F2F2F2" w:themeFill="background1" w:themeFillShade="F2"/>
            <w:vAlign w:val="center"/>
          </w:tcPr>
          <w:p w14:paraId="01BE2F11" w14:textId="77777777" w:rsidR="0082617E" w:rsidRPr="00D17679" w:rsidRDefault="0082617E">
            <w:pPr>
              <w:spacing w:line="240" w:lineRule="auto"/>
              <w:textAlignment w:val="baseline"/>
              <w:rPr>
                <w:rFonts w:eastAsia="宋体" w:cs="Arial"/>
                <w:b/>
                <w:sz w:val="14"/>
                <w:szCs w:val="14"/>
                <w:lang w:eastAsia="en-GB"/>
              </w:rPr>
            </w:pPr>
            <w:proofErr w:type="spellStart"/>
            <w:r w:rsidRPr="00D17679">
              <w:rPr>
                <w:rFonts w:eastAsia="宋体"/>
                <w:b/>
                <w:bCs/>
                <w:sz w:val="22"/>
                <w:szCs w:val="22"/>
              </w:rPr>
              <w:t>不适用</w:t>
            </w:r>
            <w:proofErr w:type="spellEnd"/>
          </w:p>
        </w:tc>
        <w:tc>
          <w:tcPr>
            <w:tcW w:w="4678" w:type="dxa"/>
            <w:vMerge/>
            <w:shd w:val="clear" w:color="auto" w:fill="DFF5F9"/>
            <w:vAlign w:val="center"/>
          </w:tcPr>
          <w:p w14:paraId="78205B57" w14:textId="77777777" w:rsidR="0082617E" w:rsidRPr="00D17679" w:rsidRDefault="0082617E">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0C5D1358" w14:textId="77777777" w:rsidR="0082617E" w:rsidRPr="00D17679" w:rsidRDefault="0082617E">
            <w:pPr>
              <w:spacing w:line="240" w:lineRule="auto"/>
              <w:jc w:val="center"/>
              <w:textAlignment w:val="baseline"/>
              <w:rPr>
                <w:rFonts w:eastAsia="宋体" w:cs="Arial"/>
                <w:b/>
                <w:bCs/>
                <w:sz w:val="14"/>
                <w:szCs w:val="14"/>
                <w:lang w:eastAsia="en-GB"/>
              </w:rPr>
            </w:pPr>
          </w:p>
        </w:tc>
        <w:tc>
          <w:tcPr>
            <w:tcW w:w="1986" w:type="dxa"/>
            <w:vMerge/>
            <w:shd w:val="clear" w:color="auto" w:fill="DFF5F9"/>
            <w:tcMar>
              <w:top w:w="113" w:type="dxa"/>
              <w:left w:w="113" w:type="dxa"/>
              <w:bottom w:w="113" w:type="dxa"/>
              <w:right w:w="113" w:type="dxa"/>
            </w:tcMar>
            <w:vAlign w:val="center"/>
          </w:tcPr>
          <w:p w14:paraId="69BBCF63"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tc>
      </w:tr>
      <w:tr w:rsidR="0082617E" w:rsidRPr="00D17679" w14:paraId="2AA3ED36" w14:textId="77777777">
        <w:trPr>
          <w:trHeight w:val="567"/>
        </w:trPr>
        <w:tc>
          <w:tcPr>
            <w:tcW w:w="14884" w:type="dxa"/>
            <w:gridSpan w:val="6"/>
            <w:shd w:val="clear" w:color="auto" w:fill="FFFFFF" w:themeFill="background1"/>
            <w:tcMar>
              <w:top w:w="113" w:type="dxa"/>
              <w:left w:w="113" w:type="dxa"/>
              <w:bottom w:w="113" w:type="dxa"/>
              <w:right w:w="113" w:type="dxa"/>
            </w:tcMar>
            <w:vAlign w:val="center"/>
          </w:tcPr>
          <w:p w14:paraId="31F1F72B" w14:textId="58EA125A" w:rsidR="0082617E" w:rsidRPr="00D17679" w:rsidRDefault="0082617E">
            <w:pPr>
              <w:spacing w:line="276" w:lineRule="auto"/>
              <w:textAlignment w:val="baseline"/>
              <w:rPr>
                <w:rFonts w:eastAsia="宋体" w:cs="Arial"/>
                <w:lang w:eastAsia="zh-CN"/>
              </w:rPr>
            </w:pPr>
            <w:r w:rsidRPr="00D17679">
              <w:rPr>
                <w:rFonts w:eastAsia="宋体" w:cs="Arial"/>
                <w:b/>
                <w:lang w:eastAsia="zh-CN"/>
              </w:rPr>
              <w:t>请举例说明在报告年度内，贵机构对</w:t>
            </w:r>
            <w:r w:rsidRPr="00D17679">
              <w:rPr>
                <w:rFonts w:eastAsia="宋体" w:cs="Arial"/>
                <w:b/>
                <w:bCs/>
                <w:lang w:eastAsia="zh-CN"/>
              </w:rPr>
              <w:t>私募股权投资</w:t>
            </w:r>
            <w:r w:rsidRPr="00D17679">
              <w:rPr>
                <w:rFonts w:eastAsia="宋体" w:cs="Arial" w:hint="eastAsia"/>
                <w:b/>
                <w:bCs/>
                <w:lang w:val="en-US" w:eastAsia="zh-CN"/>
              </w:rPr>
              <w:t>所</w:t>
            </w:r>
            <w:r w:rsidRPr="00D17679">
              <w:rPr>
                <w:rFonts w:eastAsia="宋体" w:cs="Arial"/>
                <w:b/>
                <w:bCs/>
                <w:lang w:eastAsia="zh-CN"/>
              </w:rPr>
              <w:t>跟踪的</w:t>
            </w:r>
            <w:hyperlink r:id="rId42" w:history="1">
              <w:r w:rsidR="00103E1E" w:rsidRPr="00D17679">
                <w:rPr>
                  <w:rStyle w:val="Hyperlink"/>
                  <w:rFonts w:eastAsia="宋体" w:cs="Arial"/>
                  <w:b/>
                  <w:bCs/>
                  <w:lang w:eastAsia="zh-CN"/>
                </w:rPr>
                <w:t>实质性</w:t>
              </w:r>
              <w:r w:rsidR="00103E1E" w:rsidRPr="00D17679">
                <w:rPr>
                  <w:rStyle w:val="Hyperlink"/>
                  <w:rFonts w:eastAsia="宋体" w:cs="Arial"/>
                  <w:b/>
                  <w:bCs/>
                  <w:lang w:eastAsia="zh-CN"/>
                </w:rPr>
                <w:t>ESG</w:t>
              </w:r>
              <w:r w:rsidR="00103E1E" w:rsidRPr="00D17679">
                <w:rPr>
                  <w:rStyle w:val="Hyperlink"/>
                  <w:rFonts w:eastAsia="宋体" w:cs="Arial"/>
                  <w:b/>
                  <w:bCs/>
                  <w:lang w:eastAsia="zh-CN"/>
                </w:rPr>
                <w:t>因素</w:t>
              </w:r>
            </w:hyperlink>
            <w:r w:rsidRPr="00D17679">
              <w:rPr>
                <w:rFonts w:eastAsia="宋体" w:cs="Arial"/>
                <w:b/>
                <w:lang w:eastAsia="zh-CN"/>
              </w:rPr>
              <w:t>的</w:t>
            </w:r>
            <w:r w:rsidRPr="00D17679">
              <w:rPr>
                <w:rFonts w:eastAsia="宋体" w:cs="Arial"/>
                <w:b/>
                <w:lang w:eastAsia="zh-CN"/>
              </w:rPr>
              <w:t>KPI</w:t>
            </w:r>
            <w:r w:rsidRPr="00D17679">
              <w:rPr>
                <w:rFonts w:eastAsia="宋体" w:cs="Arial"/>
                <w:b/>
                <w:bCs/>
                <w:lang w:eastAsia="zh-CN"/>
              </w:rPr>
              <w:t>。</w:t>
            </w:r>
          </w:p>
        </w:tc>
      </w:tr>
      <w:tr w:rsidR="0082617E" w:rsidRPr="00D17679" w14:paraId="5AEF28B0" w14:textId="7777777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DCFFA1F" w14:textId="77777777" w:rsidR="0082617E" w:rsidRPr="00D17679" w:rsidRDefault="0082617E">
            <w:pPr>
              <w:rPr>
                <w:rFonts w:eastAsia="宋体" w:cs="Arial"/>
                <w:lang w:eastAsia="zh-CN"/>
              </w:rPr>
            </w:pPr>
            <w:r w:rsidRPr="00D17679">
              <w:rPr>
                <w:rFonts w:eastAsia="宋体" w:cs="Arial"/>
                <w:lang w:eastAsia="zh-CN"/>
              </w:rPr>
              <w:t>(A) ESG</w:t>
            </w:r>
            <w:r w:rsidRPr="00D17679">
              <w:rPr>
                <w:rFonts w:eastAsia="宋体" w:cs="Arial" w:hint="eastAsia"/>
                <w:lang w:eastAsia="zh-CN"/>
              </w:rPr>
              <w:t xml:space="preserve"> KPI</w:t>
            </w:r>
            <w:r w:rsidRPr="00D17679">
              <w:rPr>
                <w:rFonts w:eastAsia="宋体" w:cs="Arial"/>
                <w:lang w:eastAsia="zh-CN"/>
              </w:rPr>
              <w:t xml:space="preserve">#1 </w:t>
            </w:r>
            <w:r w:rsidRPr="00D17679">
              <w:rPr>
                <w:rFonts w:eastAsia="宋体" w:cs="Arial"/>
                <w:szCs w:val="16"/>
                <w:lang w:eastAsia="zh-CN"/>
              </w:rPr>
              <w:t xml:space="preserve">______ </w:t>
            </w:r>
            <w:r w:rsidRPr="00D17679">
              <w:rPr>
                <w:rStyle w:val="normaltextrun"/>
                <w:rFonts w:eastAsia="宋体" w:cs="Arial"/>
                <w:color w:val="000000"/>
                <w:shd w:val="clear" w:color="auto" w:fill="FFFFFF"/>
                <w:lang w:eastAsia="zh-CN"/>
              </w:rPr>
              <w:t>[</w:t>
            </w:r>
            <w:r w:rsidRPr="00D17679">
              <w:rPr>
                <w:rFonts w:eastAsia="宋体" w:cs="Arial" w:hint="eastAsia"/>
                <w:szCs w:val="14"/>
                <w:lang w:eastAsia="zh-CN"/>
              </w:rPr>
              <w:t>选填自由文本</w:t>
            </w:r>
            <w:r w:rsidRPr="00D17679">
              <w:rPr>
                <w:rStyle w:val="normaltextrun"/>
                <w:rFonts w:eastAsia="宋体" w:cs="Arial"/>
                <w:color w:val="000000"/>
                <w:shd w:val="clear" w:color="auto" w:fill="FFFFFF"/>
                <w:lang w:eastAsia="zh-CN"/>
              </w:rPr>
              <w:t>：小</w:t>
            </w:r>
            <w:r w:rsidRPr="00D17679">
              <w:rPr>
                <w:rStyle w:val="normaltextrun"/>
                <w:rFonts w:eastAsia="宋体" w:cs="Arial"/>
                <w:color w:val="000000"/>
                <w:shd w:val="clear" w:color="auto" w:fill="FFFFFF"/>
                <w:lang w:eastAsia="zh-CN"/>
              </w:rPr>
              <w:t>]</w:t>
            </w:r>
          </w:p>
          <w:p w14:paraId="5EBB585E" w14:textId="77777777" w:rsidR="0082617E" w:rsidRPr="00D17679" w:rsidRDefault="0082617E">
            <w:pPr>
              <w:spacing w:line="360" w:lineRule="auto"/>
              <w:textAlignment w:val="baseline"/>
              <w:rPr>
                <w:rFonts w:eastAsia="宋体" w:cs="Arial"/>
                <w:lang w:eastAsia="zh-CN"/>
              </w:rPr>
            </w:pPr>
            <w:r w:rsidRPr="00D17679">
              <w:rPr>
                <w:rFonts w:eastAsia="宋体" w:cs="Arial"/>
                <w:lang w:eastAsia="zh-CN"/>
              </w:rPr>
              <w:t>(B) ESG</w:t>
            </w:r>
            <w:r w:rsidRPr="00D17679">
              <w:rPr>
                <w:rFonts w:eastAsia="宋体" w:cs="Arial" w:hint="eastAsia"/>
                <w:lang w:eastAsia="zh-CN"/>
              </w:rPr>
              <w:t xml:space="preserve"> KPI</w:t>
            </w:r>
            <w:r w:rsidRPr="00D17679">
              <w:rPr>
                <w:rFonts w:eastAsia="宋体" w:cs="Arial"/>
                <w:lang w:eastAsia="zh-CN"/>
              </w:rPr>
              <w:t xml:space="preserve">#2 </w:t>
            </w:r>
            <w:r w:rsidRPr="00D17679">
              <w:rPr>
                <w:rFonts w:eastAsia="宋体" w:cs="Arial"/>
                <w:szCs w:val="16"/>
                <w:lang w:eastAsia="zh-CN"/>
              </w:rPr>
              <w:t xml:space="preserve">______ </w:t>
            </w:r>
            <w:r w:rsidRPr="00D17679">
              <w:rPr>
                <w:rStyle w:val="normaltextrun"/>
                <w:rFonts w:eastAsia="宋体" w:cs="Arial"/>
                <w:color w:val="000000"/>
                <w:shd w:val="clear" w:color="auto" w:fill="FFFFFF"/>
                <w:lang w:eastAsia="zh-CN"/>
              </w:rPr>
              <w:t>[</w:t>
            </w:r>
            <w:r w:rsidRPr="00D17679">
              <w:rPr>
                <w:rFonts w:eastAsia="宋体" w:cs="Arial" w:hint="eastAsia"/>
                <w:szCs w:val="14"/>
                <w:lang w:eastAsia="zh-CN"/>
              </w:rPr>
              <w:t>选填自由文本</w:t>
            </w:r>
            <w:r w:rsidRPr="00D17679">
              <w:rPr>
                <w:rStyle w:val="normaltextrun"/>
                <w:rFonts w:eastAsia="宋体" w:cs="Arial"/>
                <w:color w:val="000000"/>
                <w:shd w:val="clear" w:color="auto" w:fill="FFFFFF"/>
                <w:lang w:eastAsia="zh-CN"/>
              </w:rPr>
              <w:t>：小</w:t>
            </w:r>
            <w:r w:rsidRPr="00D17679">
              <w:rPr>
                <w:rStyle w:val="normaltextrun"/>
                <w:rFonts w:eastAsia="宋体" w:cs="Arial"/>
                <w:color w:val="000000"/>
                <w:shd w:val="clear" w:color="auto" w:fill="FFFFFF"/>
                <w:lang w:eastAsia="zh-CN"/>
              </w:rPr>
              <w:t>]</w:t>
            </w:r>
          </w:p>
          <w:p w14:paraId="5439F792" w14:textId="77777777" w:rsidR="0082617E" w:rsidRPr="00D17679" w:rsidRDefault="0082617E">
            <w:pPr>
              <w:spacing w:line="360" w:lineRule="auto"/>
              <w:textAlignment w:val="baseline"/>
              <w:rPr>
                <w:rFonts w:eastAsia="宋体" w:cs="Arial"/>
                <w:lang w:eastAsia="zh-CN"/>
              </w:rPr>
            </w:pPr>
            <w:r w:rsidRPr="00D17679">
              <w:rPr>
                <w:rFonts w:eastAsia="宋体" w:cs="Arial"/>
                <w:lang w:eastAsia="zh-CN"/>
              </w:rPr>
              <w:t>(C) ESG</w:t>
            </w:r>
            <w:r w:rsidRPr="00D17679">
              <w:rPr>
                <w:rFonts w:eastAsia="宋体" w:cs="Arial" w:hint="eastAsia"/>
                <w:lang w:eastAsia="zh-CN"/>
              </w:rPr>
              <w:t xml:space="preserve"> KPI</w:t>
            </w:r>
            <w:r w:rsidRPr="00D17679">
              <w:rPr>
                <w:rFonts w:eastAsia="宋体" w:cs="Arial"/>
                <w:lang w:eastAsia="zh-CN"/>
              </w:rPr>
              <w:t xml:space="preserve">#3 </w:t>
            </w:r>
            <w:r w:rsidRPr="00D17679">
              <w:rPr>
                <w:rFonts w:eastAsia="宋体" w:cs="Arial"/>
                <w:szCs w:val="16"/>
                <w:lang w:eastAsia="zh-CN"/>
              </w:rPr>
              <w:t xml:space="preserve">______ </w:t>
            </w:r>
            <w:r w:rsidRPr="00D17679">
              <w:rPr>
                <w:rStyle w:val="normaltextrun"/>
                <w:rFonts w:eastAsia="宋体" w:cs="Arial"/>
                <w:color w:val="000000"/>
                <w:shd w:val="clear" w:color="auto" w:fill="FFFFFF"/>
                <w:lang w:eastAsia="zh-CN"/>
              </w:rPr>
              <w:t>[</w:t>
            </w:r>
            <w:r w:rsidRPr="00D17679">
              <w:rPr>
                <w:rFonts w:eastAsia="宋体" w:cs="Arial" w:hint="eastAsia"/>
                <w:szCs w:val="14"/>
                <w:lang w:eastAsia="zh-CN"/>
              </w:rPr>
              <w:t>选填自由文本</w:t>
            </w:r>
            <w:r w:rsidRPr="00D17679">
              <w:rPr>
                <w:rStyle w:val="normaltextrun"/>
                <w:rFonts w:eastAsia="宋体" w:cs="Arial"/>
                <w:color w:val="000000"/>
                <w:shd w:val="clear" w:color="auto" w:fill="FFFFFF"/>
                <w:lang w:eastAsia="zh-CN"/>
              </w:rPr>
              <w:t>：小</w:t>
            </w:r>
            <w:r w:rsidRPr="00D17679">
              <w:rPr>
                <w:rStyle w:val="normaltextrun"/>
                <w:rFonts w:eastAsia="宋体" w:cs="Arial"/>
                <w:color w:val="000000"/>
                <w:shd w:val="clear" w:color="auto" w:fill="FFFFFF"/>
                <w:lang w:eastAsia="zh-CN"/>
              </w:rPr>
              <w:t>]</w:t>
            </w:r>
          </w:p>
          <w:p w14:paraId="4EDB8BAE" w14:textId="77777777" w:rsidR="0082617E" w:rsidRPr="00D17679" w:rsidRDefault="0082617E">
            <w:pPr>
              <w:spacing w:line="360" w:lineRule="auto"/>
              <w:textAlignment w:val="baseline"/>
              <w:rPr>
                <w:rFonts w:eastAsia="宋体" w:cs="Arial"/>
                <w:lang w:eastAsia="zh-CN"/>
              </w:rPr>
            </w:pPr>
            <w:r w:rsidRPr="00D17679">
              <w:rPr>
                <w:rFonts w:eastAsia="宋体" w:cs="Arial"/>
                <w:lang w:eastAsia="zh-CN"/>
              </w:rPr>
              <w:t>(D) ESG</w:t>
            </w:r>
            <w:r w:rsidRPr="00D17679">
              <w:rPr>
                <w:rFonts w:eastAsia="宋体" w:cs="Arial" w:hint="eastAsia"/>
                <w:lang w:eastAsia="zh-CN"/>
              </w:rPr>
              <w:t xml:space="preserve"> KPI</w:t>
            </w:r>
            <w:r w:rsidRPr="00D17679">
              <w:rPr>
                <w:rFonts w:eastAsia="宋体" w:cs="Arial"/>
                <w:lang w:eastAsia="zh-CN"/>
              </w:rPr>
              <w:t xml:space="preserve">#4 </w:t>
            </w:r>
            <w:r w:rsidRPr="00D17679">
              <w:rPr>
                <w:rFonts w:eastAsia="宋体" w:cs="Arial"/>
                <w:szCs w:val="16"/>
                <w:lang w:eastAsia="zh-CN"/>
              </w:rPr>
              <w:t xml:space="preserve">______ </w:t>
            </w:r>
            <w:r w:rsidRPr="00D17679">
              <w:rPr>
                <w:rStyle w:val="normaltextrun"/>
                <w:rFonts w:eastAsia="宋体" w:cs="Arial"/>
                <w:color w:val="000000"/>
                <w:shd w:val="clear" w:color="auto" w:fill="FFFFFF"/>
                <w:lang w:eastAsia="zh-CN"/>
              </w:rPr>
              <w:t>[</w:t>
            </w:r>
            <w:r w:rsidRPr="00D17679">
              <w:rPr>
                <w:rFonts w:eastAsia="宋体" w:cs="Arial" w:hint="eastAsia"/>
                <w:szCs w:val="14"/>
                <w:lang w:eastAsia="zh-CN"/>
              </w:rPr>
              <w:t>选填自由文本</w:t>
            </w:r>
            <w:r w:rsidRPr="00D17679">
              <w:rPr>
                <w:rStyle w:val="normaltextrun"/>
                <w:rFonts w:eastAsia="宋体" w:cs="Arial"/>
                <w:color w:val="000000"/>
                <w:shd w:val="clear" w:color="auto" w:fill="FFFFFF"/>
                <w:lang w:eastAsia="zh-CN"/>
              </w:rPr>
              <w:t>：小</w:t>
            </w:r>
            <w:r w:rsidRPr="00D17679">
              <w:rPr>
                <w:rStyle w:val="normaltextrun"/>
                <w:rFonts w:eastAsia="宋体" w:cs="Arial"/>
                <w:color w:val="000000"/>
                <w:shd w:val="clear" w:color="auto" w:fill="FFFFFF"/>
                <w:lang w:eastAsia="zh-CN"/>
              </w:rPr>
              <w:t>]</w:t>
            </w:r>
          </w:p>
          <w:p w14:paraId="578A84C6" w14:textId="77777777" w:rsidR="0082617E" w:rsidRPr="00D17679" w:rsidRDefault="0082617E">
            <w:pPr>
              <w:spacing w:line="360" w:lineRule="auto"/>
              <w:textAlignment w:val="baseline"/>
              <w:rPr>
                <w:rFonts w:eastAsia="宋体" w:cs="Arial"/>
                <w:lang w:eastAsia="zh-CN"/>
              </w:rPr>
            </w:pPr>
            <w:r w:rsidRPr="00D17679">
              <w:rPr>
                <w:rFonts w:eastAsia="宋体" w:cs="Arial"/>
                <w:lang w:eastAsia="zh-CN"/>
              </w:rPr>
              <w:t>(E) ESG</w:t>
            </w:r>
            <w:r w:rsidRPr="00D17679">
              <w:rPr>
                <w:rFonts w:eastAsia="宋体" w:cs="Arial" w:hint="eastAsia"/>
                <w:lang w:eastAsia="zh-CN"/>
              </w:rPr>
              <w:t xml:space="preserve"> KPI</w:t>
            </w:r>
            <w:r w:rsidRPr="00D17679">
              <w:rPr>
                <w:rFonts w:eastAsia="宋体" w:cs="Arial"/>
                <w:lang w:eastAsia="zh-CN"/>
              </w:rPr>
              <w:t xml:space="preserve">#5 </w:t>
            </w:r>
            <w:r w:rsidRPr="00D17679">
              <w:rPr>
                <w:rFonts w:eastAsia="宋体" w:cs="Arial"/>
                <w:szCs w:val="16"/>
                <w:lang w:eastAsia="zh-CN"/>
              </w:rPr>
              <w:t xml:space="preserve">______ </w:t>
            </w:r>
            <w:r w:rsidRPr="00D17679">
              <w:rPr>
                <w:rStyle w:val="normaltextrun"/>
                <w:rFonts w:eastAsia="宋体" w:cs="Arial"/>
                <w:color w:val="000000"/>
                <w:shd w:val="clear" w:color="auto" w:fill="FFFFFF"/>
                <w:lang w:eastAsia="zh-CN"/>
              </w:rPr>
              <w:t>[</w:t>
            </w:r>
            <w:r w:rsidRPr="00D17679">
              <w:rPr>
                <w:rFonts w:eastAsia="宋体" w:cs="Arial" w:hint="eastAsia"/>
                <w:szCs w:val="14"/>
                <w:lang w:eastAsia="zh-CN"/>
              </w:rPr>
              <w:t>选填自由文本</w:t>
            </w:r>
            <w:r w:rsidRPr="00D17679">
              <w:rPr>
                <w:rStyle w:val="normaltextrun"/>
                <w:rFonts w:eastAsia="宋体" w:cs="Arial"/>
                <w:color w:val="000000"/>
                <w:shd w:val="clear" w:color="auto" w:fill="FFFFFF"/>
                <w:lang w:eastAsia="zh-CN"/>
              </w:rPr>
              <w:t>：小</w:t>
            </w:r>
            <w:r w:rsidRPr="00D17679">
              <w:rPr>
                <w:rStyle w:val="normaltextrun"/>
                <w:rFonts w:eastAsia="宋体" w:cs="Arial"/>
                <w:color w:val="000000"/>
                <w:shd w:val="clear" w:color="auto" w:fill="FFFFFF"/>
                <w:lang w:eastAsia="zh-CN"/>
              </w:rPr>
              <w:t>]</w:t>
            </w:r>
          </w:p>
          <w:p w14:paraId="781495B7" w14:textId="77777777" w:rsidR="0082617E" w:rsidRPr="00D17679" w:rsidRDefault="0082617E">
            <w:pPr>
              <w:spacing w:line="360" w:lineRule="auto"/>
              <w:textAlignment w:val="baseline"/>
              <w:rPr>
                <w:rFonts w:eastAsia="宋体" w:cs="Arial"/>
                <w:lang w:eastAsia="zh-CN"/>
              </w:rPr>
            </w:pPr>
            <w:r w:rsidRPr="00D17679">
              <w:rPr>
                <w:rFonts w:eastAsia="宋体" w:cs="Arial"/>
                <w:lang w:eastAsia="zh-CN"/>
              </w:rPr>
              <w:t>(F) ESG</w:t>
            </w:r>
            <w:r w:rsidRPr="00D17679">
              <w:rPr>
                <w:rFonts w:eastAsia="宋体" w:cs="Arial" w:hint="eastAsia"/>
                <w:lang w:eastAsia="zh-CN"/>
              </w:rPr>
              <w:t xml:space="preserve"> KPI</w:t>
            </w:r>
            <w:r w:rsidRPr="00D17679">
              <w:rPr>
                <w:rFonts w:eastAsia="宋体" w:cs="Arial"/>
                <w:lang w:eastAsia="zh-CN"/>
              </w:rPr>
              <w:t xml:space="preserve">#6 </w:t>
            </w:r>
            <w:r w:rsidRPr="00D17679">
              <w:rPr>
                <w:rFonts w:eastAsia="宋体" w:cs="Arial"/>
                <w:szCs w:val="16"/>
                <w:lang w:eastAsia="zh-CN"/>
              </w:rPr>
              <w:t xml:space="preserve">______ </w:t>
            </w:r>
            <w:r w:rsidRPr="00D17679">
              <w:rPr>
                <w:rStyle w:val="normaltextrun"/>
                <w:rFonts w:eastAsia="宋体" w:cs="Arial"/>
                <w:color w:val="000000"/>
                <w:shd w:val="clear" w:color="auto" w:fill="FFFFFF"/>
                <w:lang w:eastAsia="zh-CN"/>
              </w:rPr>
              <w:t>[</w:t>
            </w:r>
            <w:r w:rsidRPr="00D17679">
              <w:rPr>
                <w:rFonts w:eastAsia="宋体" w:cs="Arial" w:hint="eastAsia"/>
                <w:szCs w:val="14"/>
                <w:lang w:eastAsia="zh-CN"/>
              </w:rPr>
              <w:t>选填自由文本</w:t>
            </w:r>
            <w:r w:rsidRPr="00D17679">
              <w:rPr>
                <w:rStyle w:val="normaltextrun"/>
                <w:rFonts w:eastAsia="宋体" w:cs="Arial"/>
                <w:color w:val="000000"/>
                <w:shd w:val="clear" w:color="auto" w:fill="FFFFFF"/>
                <w:lang w:eastAsia="zh-CN"/>
              </w:rPr>
              <w:t>：小</w:t>
            </w:r>
            <w:r w:rsidRPr="00D17679">
              <w:rPr>
                <w:rStyle w:val="normaltextrun"/>
                <w:rFonts w:eastAsia="宋体" w:cs="Arial"/>
                <w:color w:val="000000"/>
                <w:shd w:val="clear" w:color="auto" w:fill="FFFFFF"/>
                <w:lang w:eastAsia="zh-CN"/>
              </w:rPr>
              <w:t>]</w:t>
            </w:r>
          </w:p>
          <w:p w14:paraId="48C07C00" w14:textId="77777777" w:rsidR="0082617E" w:rsidRPr="00D17679" w:rsidRDefault="0082617E">
            <w:pPr>
              <w:spacing w:line="360" w:lineRule="auto"/>
              <w:textAlignment w:val="baseline"/>
              <w:rPr>
                <w:rFonts w:eastAsia="宋体" w:cs="Arial"/>
                <w:lang w:eastAsia="zh-CN"/>
              </w:rPr>
            </w:pPr>
            <w:r w:rsidRPr="00D17679">
              <w:rPr>
                <w:rFonts w:eastAsia="宋体" w:cs="Arial"/>
                <w:lang w:eastAsia="zh-CN"/>
              </w:rPr>
              <w:t>(G) ESG</w:t>
            </w:r>
            <w:r w:rsidRPr="00D17679">
              <w:rPr>
                <w:rFonts w:eastAsia="宋体" w:cs="Arial" w:hint="eastAsia"/>
                <w:lang w:eastAsia="zh-CN"/>
              </w:rPr>
              <w:t xml:space="preserve"> KPI</w:t>
            </w:r>
            <w:r w:rsidRPr="00D17679">
              <w:rPr>
                <w:rFonts w:eastAsia="宋体" w:cs="Arial"/>
                <w:lang w:eastAsia="zh-CN"/>
              </w:rPr>
              <w:t xml:space="preserve">#7 </w:t>
            </w:r>
            <w:r w:rsidRPr="00D17679">
              <w:rPr>
                <w:rFonts w:eastAsia="宋体" w:cs="Arial"/>
                <w:szCs w:val="16"/>
                <w:lang w:eastAsia="zh-CN"/>
              </w:rPr>
              <w:t xml:space="preserve">______ </w:t>
            </w:r>
            <w:r w:rsidRPr="00D17679">
              <w:rPr>
                <w:rStyle w:val="normaltextrun"/>
                <w:rFonts w:eastAsia="宋体" w:cs="Arial"/>
                <w:color w:val="000000"/>
                <w:shd w:val="clear" w:color="auto" w:fill="FFFFFF"/>
                <w:lang w:eastAsia="zh-CN"/>
              </w:rPr>
              <w:t>[</w:t>
            </w:r>
            <w:r w:rsidRPr="00D17679">
              <w:rPr>
                <w:rFonts w:eastAsia="宋体" w:cs="Arial" w:hint="eastAsia"/>
                <w:szCs w:val="14"/>
                <w:lang w:eastAsia="zh-CN"/>
              </w:rPr>
              <w:t>选填自由文本</w:t>
            </w:r>
            <w:r w:rsidRPr="00D17679">
              <w:rPr>
                <w:rStyle w:val="normaltextrun"/>
                <w:rFonts w:eastAsia="宋体" w:cs="Arial"/>
                <w:color w:val="000000"/>
                <w:shd w:val="clear" w:color="auto" w:fill="FFFFFF"/>
                <w:lang w:eastAsia="zh-CN"/>
              </w:rPr>
              <w:t>：小</w:t>
            </w:r>
            <w:r w:rsidRPr="00D17679">
              <w:rPr>
                <w:rStyle w:val="normaltextrun"/>
                <w:rFonts w:eastAsia="宋体" w:cs="Arial"/>
                <w:color w:val="000000"/>
                <w:shd w:val="clear" w:color="auto" w:fill="FFFFFF"/>
                <w:lang w:eastAsia="zh-CN"/>
              </w:rPr>
              <w:t>]</w:t>
            </w:r>
          </w:p>
          <w:p w14:paraId="1B61E2D8" w14:textId="77777777" w:rsidR="0082617E" w:rsidRPr="00D17679" w:rsidRDefault="0082617E">
            <w:pPr>
              <w:spacing w:line="360" w:lineRule="auto"/>
              <w:textAlignment w:val="baseline"/>
              <w:rPr>
                <w:rFonts w:eastAsia="宋体" w:cs="Arial"/>
                <w:lang w:eastAsia="zh-CN"/>
              </w:rPr>
            </w:pPr>
            <w:r w:rsidRPr="00D17679">
              <w:rPr>
                <w:rFonts w:eastAsia="宋体" w:cs="Arial"/>
                <w:lang w:eastAsia="zh-CN"/>
              </w:rPr>
              <w:t>(H) ESG</w:t>
            </w:r>
            <w:r w:rsidRPr="00D17679">
              <w:rPr>
                <w:rFonts w:eastAsia="宋体" w:cs="Arial" w:hint="eastAsia"/>
                <w:lang w:eastAsia="zh-CN"/>
              </w:rPr>
              <w:t xml:space="preserve"> KPI</w:t>
            </w:r>
            <w:r w:rsidRPr="00D17679">
              <w:rPr>
                <w:rFonts w:eastAsia="宋体" w:cs="Arial"/>
                <w:lang w:eastAsia="zh-CN"/>
              </w:rPr>
              <w:t xml:space="preserve">#8 </w:t>
            </w:r>
            <w:r w:rsidRPr="00D17679">
              <w:rPr>
                <w:rFonts w:eastAsia="宋体" w:cs="Arial"/>
                <w:szCs w:val="16"/>
                <w:lang w:eastAsia="zh-CN"/>
              </w:rPr>
              <w:t xml:space="preserve">______ </w:t>
            </w:r>
            <w:r w:rsidRPr="00D17679">
              <w:rPr>
                <w:rStyle w:val="normaltextrun"/>
                <w:rFonts w:eastAsia="宋体" w:cs="Arial"/>
                <w:color w:val="000000"/>
                <w:shd w:val="clear" w:color="auto" w:fill="FFFFFF"/>
                <w:lang w:eastAsia="zh-CN"/>
              </w:rPr>
              <w:t>[</w:t>
            </w:r>
            <w:r w:rsidRPr="00D17679">
              <w:rPr>
                <w:rFonts w:eastAsia="宋体" w:cs="Arial" w:hint="eastAsia"/>
                <w:szCs w:val="14"/>
                <w:lang w:eastAsia="zh-CN"/>
              </w:rPr>
              <w:t>选填自由文本</w:t>
            </w:r>
            <w:r w:rsidRPr="00D17679">
              <w:rPr>
                <w:rStyle w:val="normaltextrun"/>
                <w:rFonts w:eastAsia="宋体" w:cs="Arial"/>
                <w:color w:val="000000"/>
                <w:shd w:val="clear" w:color="auto" w:fill="FFFFFF"/>
                <w:lang w:eastAsia="zh-CN"/>
              </w:rPr>
              <w:t>：小</w:t>
            </w:r>
            <w:r w:rsidRPr="00D17679">
              <w:rPr>
                <w:rStyle w:val="normaltextrun"/>
                <w:rFonts w:eastAsia="宋体" w:cs="Arial"/>
                <w:color w:val="000000"/>
                <w:shd w:val="clear" w:color="auto" w:fill="FFFFFF"/>
                <w:lang w:eastAsia="zh-CN"/>
              </w:rPr>
              <w:t>]</w:t>
            </w:r>
          </w:p>
          <w:p w14:paraId="15483FF4" w14:textId="77777777" w:rsidR="0082617E" w:rsidRPr="00D17679" w:rsidRDefault="0082617E">
            <w:pPr>
              <w:spacing w:line="360" w:lineRule="auto"/>
              <w:textAlignment w:val="baseline"/>
              <w:rPr>
                <w:rFonts w:eastAsia="宋体" w:cs="Arial"/>
                <w:lang w:eastAsia="zh-CN"/>
              </w:rPr>
            </w:pPr>
            <w:r w:rsidRPr="00D17679">
              <w:rPr>
                <w:rFonts w:eastAsia="宋体" w:cs="Arial"/>
                <w:lang w:eastAsia="zh-CN"/>
              </w:rPr>
              <w:t>(I) ESG</w:t>
            </w:r>
            <w:r w:rsidRPr="00D17679">
              <w:rPr>
                <w:rFonts w:eastAsia="宋体" w:cs="Arial" w:hint="eastAsia"/>
                <w:lang w:eastAsia="zh-CN"/>
              </w:rPr>
              <w:t xml:space="preserve"> KPI</w:t>
            </w:r>
            <w:r w:rsidRPr="00D17679">
              <w:rPr>
                <w:rFonts w:eastAsia="宋体" w:cs="Arial"/>
                <w:lang w:eastAsia="zh-CN"/>
              </w:rPr>
              <w:t xml:space="preserve">#9 </w:t>
            </w:r>
            <w:r w:rsidRPr="00D17679">
              <w:rPr>
                <w:rFonts w:eastAsia="宋体" w:cs="Arial"/>
                <w:szCs w:val="16"/>
                <w:lang w:eastAsia="zh-CN"/>
              </w:rPr>
              <w:t xml:space="preserve">______ </w:t>
            </w:r>
            <w:r w:rsidRPr="00D17679">
              <w:rPr>
                <w:rStyle w:val="normaltextrun"/>
                <w:rFonts w:eastAsia="宋体" w:cs="Arial"/>
                <w:color w:val="000000"/>
                <w:shd w:val="clear" w:color="auto" w:fill="FFFFFF"/>
                <w:lang w:eastAsia="zh-CN"/>
              </w:rPr>
              <w:t>[</w:t>
            </w:r>
            <w:r w:rsidRPr="00D17679">
              <w:rPr>
                <w:rFonts w:eastAsia="宋体" w:cs="Arial" w:hint="eastAsia"/>
                <w:szCs w:val="14"/>
                <w:lang w:eastAsia="zh-CN"/>
              </w:rPr>
              <w:t>选填自由文本</w:t>
            </w:r>
            <w:r w:rsidRPr="00D17679">
              <w:rPr>
                <w:rStyle w:val="normaltextrun"/>
                <w:rFonts w:eastAsia="宋体" w:cs="Arial"/>
                <w:color w:val="000000"/>
                <w:shd w:val="clear" w:color="auto" w:fill="FFFFFF"/>
                <w:lang w:eastAsia="zh-CN"/>
              </w:rPr>
              <w:t>：小</w:t>
            </w:r>
            <w:r w:rsidRPr="00D17679">
              <w:rPr>
                <w:rStyle w:val="normaltextrun"/>
                <w:rFonts w:eastAsia="宋体" w:cs="Arial"/>
                <w:color w:val="000000"/>
                <w:shd w:val="clear" w:color="auto" w:fill="FFFFFF"/>
                <w:lang w:eastAsia="zh-CN"/>
              </w:rPr>
              <w:t>]</w:t>
            </w:r>
          </w:p>
          <w:p w14:paraId="0FCA320F" w14:textId="77777777" w:rsidR="0082617E" w:rsidRPr="00D17679" w:rsidRDefault="0082617E">
            <w:pPr>
              <w:spacing w:line="360" w:lineRule="auto"/>
              <w:textAlignment w:val="baseline"/>
              <w:rPr>
                <w:rFonts w:eastAsia="宋体" w:cs="Arial"/>
                <w:sz w:val="16"/>
                <w:szCs w:val="16"/>
                <w:lang w:eastAsia="zh-CN"/>
              </w:rPr>
            </w:pPr>
            <w:r w:rsidRPr="00D17679">
              <w:rPr>
                <w:rFonts w:eastAsia="宋体" w:cs="Arial"/>
                <w:lang w:eastAsia="zh-CN"/>
              </w:rPr>
              <w:t>(J) ESG</w:t>
            </w:r>
            <w:r w:rsidRPr="00D17679">
              <w:rPr>
                <w:rFonts w:eastAsia="宋体" w:cs="Arial" w:hint="eastAsia"/>
                <w:lang w:eastAsia="zh-CN"/>
              </w:rPr>
              <w:t xml:space="preserve"> KPI</w:t>
            </w:r>
            <w:r w:rsidRPr="00D17679">
              <w:rPr>
                <w:rFonts w:eastAsia="宋体" w:cs="Arial"/>
                <w:lang w:eastAsia="zh-CN"/>
              </w:rPr>
              <w:t xml:space="preserve">#10 </w:t>
            </w:r>
            <w:r w:rsidRPr="00D17679">
              <w:rPr>
                <w:rFonts w:eastAsia="宋体" w:cs="Arial"/>
                <w:szCs w:val="16"/>
                <w:lang w:eastAsia="zh-CN"/>
              </w:rPr>
              <w:t xml:space="preserve">______ </w:t>
            </w:r>
            <w:r w:rsidRPr="00D17679">
              <w:rPr>
                <w:rStyle w:val="normaltextrun"/>
                <w:rFonts w:eastAsia="宋体" w:cs="Arial"/>
                <w:color w:val="000000"/>
                <w:shd w:val="clear" w:color="auto" w:fill="FFFFFF"/>
                <w:lang w:eastAsia="zh-CN"/>
              </w:rPr>
              <w:t>[</w:t>
            </w:r>
            <w:r w:rsidRPr="00D17679">
              <w:rPr>
                <w:rFonts w:eastAsia="宋体" w:cs="Arial" w:hint="eastAsia"/>
                <w:szCs w:val="14"/>
                <w:lang w:eastAsia="zh-CN"/>
              </w:rPr>
              <w:t>选填自由文本</w:t>
            </w:r>
            <w:r w:rsidRPr="00D17679">
              <w:rPr>
                <w:rStyle w:val="normaltextrun"/>
                <w:rFonts w:eastAsia="宋体" w:cs="Arial"/>
                <w:color w:val="000000"/>
                <w:shd w:val="clear" w:color="auto" w:fill="FFFFFF"/>
                <w:lang w:eastAsia="zh-CN"/>
              </w:rPr>
              <w:t>：小</w:t>
            </w:r>
            <w:r w:rsidRPr="00D17679">
              <w:rPr>
                <w:rStyle w:val="normaltextrun"/>
                <w:rFonts w:eastAsia="宋体" w:cs="Arial"/>
                <w:color w:val="000000"/>
                <w:shd w:val="clear" w:color="auto" w:fill="FFFFFF"/>
                <w:lang w:eastAsia="zh-CN"/>
              </w:rPr>
              <w:t>]</w:t>
            </w:r>
          </w:p>
        </w:tc>
      </w:tr>
      <w:tr w:rsidR="0082617E" w:rsidRPr="00D17679" w14:paraId="1AEF2CCB" w14:textId="7777777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3F8CD78" w14:textId="77777777" w:rsidR="0082617E" w:rsidRPr="00D17679" w:rsidRDefault="0082617E">
            <w:pPr>
              <w:spacing w:line="240" w:lineRule="auto"/>
              <w:jc w:val="center"/>
              <w:textAlignment w:val="baseline"/>
              <w:rPr>
                <w:rStyle w:val="Hyperlink"/>
                <w:rFonts w:eastAsia="宋体"/>
                <w:sz w:val="16"/>
                <w:szCs w:val="16"/>
                <w:lang w:eastAsia="zh-CN"/>
              </w:rPr>
            </w:pPr>
          </w:p>
        </w:tc>
      </w:tr>
      <w:tr w:rsidR="0082617E" w:rsidRPr="00D17679" w14:paraId="6EF25C1E" w14:textId="77777777">
        <w:trPr>
          <w:trHeight w:val="300"/>
        </w:trPr>
        <w:tc>
          <w:tcPr>
            <w:tcW w:w="14884" w:type="dxa"/>
            <w:gridSpan w:val="6"/>
            <w:shd w:val="clear" w:color="auto" w:fill="0070C0"/>
            <w:vAlign w:val="center"/>
          </w:tcPr>
          <w:p w14:paraId="64962410" w14:textId="77777777" w:rsidR="0082617E" w:rsidRPr="00D17679" w:rsidRDefault="0082617E">
            <w:pPr>
              <w:rPr>
                <w:rStyle w:val="Hyperlink"/>
                <w:rFonts w:eastAsia="宋体"/>
                <w:b/>
                <w:bCs/>
                <w:color w:val="FFFFFF" w:themeColor="background1"/>
                <w:sz w:val="18"/>
                <w:szCs w:val="18"/>
              </w:rPr>
            </w:pPr>
            <w:proofErr w:type="spellStart"/>
            <w:r w:rsidRPr="00D17679">
              <w:rPr>
                <w:rFonts w:eastAsia="宋体" w:cs="Arial"/>
                <w:b/>
                <w:bCs/>
                <w:color w:val="FFFFFF" w:themeColor="background1"/>
                <w:sz w:val="18"/>
                <w:szCs w:val="18"/>
                <w:lang w:eastAsia="en-GB"/>
              </w:rPr>
              <w:t>解释性说明</w:t>
            </w:r>
            <w:proofErr w:type="spellEnd"/>
          </w:p>
        </w:tc>
      </w:tr>
      <w:tr w:rsidR="0082617E" w:rsidRPr="00D17679" w14:paraId="0D9A9CA6" w14:textId="77777777">
        <w:trPr>
          <w:trHeight w:val="300"/>
        </w:trPr>
        <w:tc>
          <w:tcPr>
            <w:tcW w:w="1841" w:type="dxa"/>
            <w:shd w:val="clear" w:color="auto" w:fill="auto"/>
            <w:vAlign w:val="center"/>
          </w:tcPr>
          <w:p w14:paraId="62C4D0B9" w14:textId="77777777" w:rsidR="0082617E" w:rsidRPr="00D17679" w:rsidRDefault="0082617E">
            <w:pPr>
              <w:rPr>
                <w:rStyle w:val="Hyperlink"/>
                <w:rFonts w:eastAsia="宋体"/>
                <w:b/>
                <w:sz w:val="16"/>
                <w:szCs w:val="16"/>
              </w:rPr>
            </w:pPr>
            <w:proofErr w:type="spellStart"/>
            <w:r w:rsidRPr="00D17679">
              <w:rPr>
                <w:rFonts w:eastAsia="宋体"/>
                <w:b/>
                <w:sz w:val="16"/>
                <w:szCs w:val="16"/>
              </w:rPr>
              <w:t>指标的目的</w:t>
            </w:r>
            <w:proofErr w:type="spellEnd"/>
          </w:p>
        </w:tc>
        <w:tc>
          <w:tcPr>
            <w:tcW w:w="13043" w:type="dxa"/>
            <w:gridSpan w:val="5"/>
            <w:shd w:val="clear" w:color="auto" w:fill="auto"/>
            <w:vAlign w:val="center"/>
          </w:tcPr>
          <w:p w14:paraId="338843B7"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s="Arial"/>
                <w:color w:val="000000" w:themeColor="text1"/>
                <w:sz w:val="16"/>
                <w:szCs w:val="16"/>
                <w:lang w:eastAsia="zh-CN"/>
              </w:rPr>
              <w:t>签署方将所有</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相关因素纳入绩效</w:t>
            </w:r>
            <w:r w:rsidRPr="00D17679">
              <w:rPr>
                <w:rStyle w:val="Hyperlink"/>
                <w:rFonts w:eastAsia="宋体"/>
                <w:color w:val="000000" w:themeColor="text1"/>
                <w:sz w:val="16"/>
                <w:szCs w:val="16"/>
                <w:lang w:eastAsia="zh-CN"/>
              </w:rPr>
              <w:t>监测</w:t>
            </w:r>
            <w:r w:rsidRPr="00D17679">
              <w:rPr>
                <w:rStyle w:val="Hyperlink"/>
                <w:rFonts w:eastAsia="宋体" w:cs="Arial"/>
                <w:color w:val="000000" w:themeColor="text1"/>
                <w:sz w:val="16"/>
                <w:szCs w:val="16"/>
                <w:lang w:eastAsia="zh-CN"/>
              </w:rPr>
              <w:t>，被认为是良好做法。持续收集</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指标的绩效信息有助于签署方更好地了解资产的</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绩效、管理风险并向客户报告。</w:t>
            </w:r>
          </w:p>
        </w:tc>
      </w:tr>
      <w:tr w:rsidR="0082617E" w:rsidRPr="00D17679" w14:paraId="559E4ED3" w14:textId="77777777">
        <w:trPr>
          <w:trHeight w:val="300"/>
        </w:trPr>
        <w:tc>
          <w:tcPr>
            <w:tcW w:w="1841" w:type="dxa"/>
            <w:shd w:val="clear" w:color="auto" w:fill="auto"/>
            <w:vAlign w:val="center"/>
          </w:tcPr>
          <w:p w14:paraId="7F78459F" w14:textId="77777777" w:rsidR="0082617E" w:rsidRPr="00D17679" w:rsidRDefault="0082617E">
            <w:pPr>
              <w:rPr>
                <w:rFonts w:eastAsia="宋体"/>
                <w:b/>
                <w:bCs/>
                <w:sz w:val="16"/>
                <w:szCs w:val="16"/>
              </w:rPr>
            </w:pPr>
            <w:proofErr w:type="spellStart"/>
            <w:r w:rsidRPr="00D17679">
              <w:rPr>
                <w:rFonts w:eastAsia="宋体"/>
                <w:b/>
                <w:bCs/>
                <w:sz w:val="16"/>
                <w:szCs w:val="16"/>
              </w:rPr>
              <w:t>其他资源</w:t>
            </w:r>
            <w:proofErr w:type="spellEnd"/>
          </w:p>
        </w:tc>
        <w:tc>
          <w:tcPr>
            <w:tcW w:w="13043" w:type="dxa"/>
            <w:gridSpan w:val="5"/>
            <w:shd w:val="clear" w:color="auto" w:fill="auto"/>
            <w:vAlign w:val="center"/>
          </w:tcPr>
          <w:p w14:paraId="4413E33E"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如需进一步指引，请参阅</w:t>
            </w:r>
            <w:r w:rsidR="00B6032E" w:rsidRPr="00D17679">
              <w:fldChar w:fldCharType="begin"/>
            </w:r>
            <w:r w:rsidR="00B6032E" w:rsidRPr="00D17679">
              <w:rPr>
                <w:lang w:eastAsia="zh-CN"/>
              </w:rPr>
              <w:instrText xml:space="preserve"> HYPERLINK "https://www.unpri.org/an-introduction-to-responsible-investment/an-introduction-to-responsible-investment-private-equity/4941.article" </w:instrText>
            </w:r>
            <w:r w:rsidR="00B6032E" w:rsidRPr="00D17679">
              <w:fldChar w:fldCharType="separate"/>
            </w:r>
            <w:r w:rsidRPr="00D17679">
              <w:rPr>
                <w:rStyle w:val="Hyperlink"/>
                <w:rFonts w:eastAsia="宋体" w:hint="eastAsia"/>
                <w:sz w:val="16"/>
                <w:szCs w:val="16"/>
                <w:lang w:eastAsia="zh-CN"/>
              </w:rPr>
              <w:t>负责任投资简介</w:t>
            </w:r>
            <w:r w:rsidRPr="00D17679">
              <w:rPr>
                <w:rStyle w:val="Hyperlink"/>
                <w:rFonts w:eastAsia="宋体"/>
                <w:sz w:val="16"/>
                <w:szCs w:val="16"/>
                <w:lang w:eastAsia="zh-CN"/>
              </w:rPr>
              <w:t>：私募股权</w:t>
            </w:r>
            <w:r w:rsidR="00B6032E" w:rsidRPr="00D17679">
              <w:rPr>
                <w:rStyle w:val="Hyperlink"/>
                <w:rFonts w:eastAsia="宋体"/>
                <w:sz w:val="16"/>
                <w:szCs w:val="16"/>
                <w:lang w:eastAsia="zh-CN"/>
              </w:rPr>
              <w:fldChar w:fldCharType="end"/>
            </w:r>
            <w:r w:rsidRPr="00D17679">
              <w:rPr>
                <w:rStyle w:val="Hyperlink"/>
                <w:rFonts w:eastAsia="宋体"/>
                <w:color w:val="000000" w:themeColor="text1"/>
                <w:sz w:val="16"/>
                <w:szCs w:val="16"/>
                <w:lang w:eastAsia="zh-CN"/>
              </w:rPr>
              <w:t>。</w:t>
            </w:r>
          </w:p>
          <w:p w14:paraId="4A018C60" w14:textId="77777777" w:rsidR="0082617E" w:rsidRPr="00D17679" w:rsidRDefault="0082617E">
            <w:pPr>
              <w:rPr>
                <w:rStyle w:val="Hyperlink"/>
                <w:rFonts w:eastAsia="宋体"/>
                <w:color w:val="000000" w:themeColor="text1"/>
                <w:sz w:val="16"/>
                <w:szCs w:val="16"/>
                <w:lang w:eastAsia="zh-CN"/>
              </w:rPr>
            </w:pPr>
          </w:p>
          <w:p w14:paraId="38732A53"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关于</w:t>
            </w:r>
            <w:r w:rsidRPr="00D17679">
              <w:rPr>
                <w:rStyle w:val="Hyperlink"/>
                <w:rFonts w:eastAsia="宋体"/>
                <w:color w:val="000000" w:themeColor="text1"/>
                <w:sz w:val="16"/>
                <w:szCs w:val="16"/>
                <w:lang w:eastAsia="zh-CN"/>
              </w:rPr>
              <w:t>ESG</w:t>
            </w:r>
            <w:r w:rsidRPr="00D17679">
              <w:rPr>
                <w:rStyle w:val="Hyperlink"/>
                <w:rFonts w:eastAsia="宋体"/>
                <w:color w:val="000000" w:themeColor="text1"/>
                <w:sz w:val="16"/>
                <w:szCs w:val="16"/>
                <w:lang w:eastAsia="zh-CN"/>
              </w:rPr>
              <w:t>监测的更多信息，</w:t>
            </w:r>
            <w:r w:rsidRPr="00D17679">
              <w:rPr>
                <w:rStyle w:val="Hyperlink"/>
                <w:rFonts w:eastAsia="宋体" w:hint="eastAsia"/>
                <w:color w:val="000000" w:themeColor="text1"/>
                <w:sz w:val="16"/>
                <w:szCs w:val="16"/>
                <w:lang w:eastAsia="zh-CN"/>
              </w:rPr>
              <w:t>请参阅</w:t>
            </w:r>
            <w:hyperlink r:id="rId43" w:history="1">
              <w:r w:rsidRPr="00D17679">
                <w:rPr>
                  <w:rStyle w:val="Hyperlink"/>
                  <w:rFonts w:eastAsia="宋体"/>
                  <w:sz w:val="16"/>
                  <w:szCs w:val="16"/>
                  <w:lang w:eastAsia="zh-CN"/>
                </w:rPr>
                <w:t>私募股权的</w:t>
              </w:r>
              <w:r w:rsidRPr="00D17679">
                <w:rPr>
                  <w:rStyle w:val="Hyperlink"/>
                  <w:rFonts w:eastAsia="宋体"/>
                  <w:sz w:val="16"/>
                  <w:szCs w:val="16"/>
                  <w:lang w:eastAsia="zh-CN"/>
                </w:rPr>
                <w:t>ESG</w:t>
              </w:r>
              <w:r w:rsidRPr="00D17679">
                <w:rPr>
                  <w:rStyle w:val="Hyperlink"/>
                  <w:rFonts w:eastAsia="宋体"/>
                  <w:sz w:val="16"/>
                  <w:szCs w:val="16"/>
                  <w:lang w:eastAsia="zh-CN"/>
                </w:rPr>
                <w:t>监测、报告和对话</w:t>
              </w:r>
            </w:hyperlink>
            <w:r w:rsidRPr="00D17679">
              <w:rPr>
                <w:rStyle w:val="Hyperlink"/>
                <w:rFonts w:eastAsia="宋体"/>
                <w:color w:val="000000" w:themeColor="text1"/>
                <w:sz w:val="16"/>
                <w:szCs w:val="16"/>
                <w:lang w:eastAsia="zh-CN"/>
              </w:rPr>
              <w:t>。</w:t>
            </w:r>
          </w:p>
          <w:p w14:paraId="352B77C3" w14:textId="77777777" w:rsidR="0082617E" w:rsidRPr="00D17679" w:rsidRDefault="0082617E">
            <w:pPr>
              <w:rPr>
                <w:rStyle w:val="Hyperlink"/>
                <w:rFonts w:eastAsia="宋体"/>
                <w:color w:val="000000" w:themeColor="text1"/>
                <w:sz w:val="16"/>
                <w:szCs w:val="16"/>
                <w:lang w:eastAsia="zh-CN"/>
              </w:rPr>
            </w:pPr>
          </w:p>
          <w:p w14:paraId="5F9E43DD" w14:textId="77777777" w:rsidR="0082617E" w:rsidRPr="00D17679" w:rsidRDefault="0082617E">
            <w:pPr>
              <w:rPr>
                <w:rStyle w:val="Hyperlink"/>
                <w:rFonts w:eastAsia="宋体"/>
                <w:color w:val="000000" w:themeColor="text1"/>
                <w:lang w:eastAsia="zh-CN"/>
              </w:rPr>
            </w:pPr>
            <w:r w:rsidRPr="00D17679">
              <w:rPr>
                <w:rStyle w:val="Hyperlink"/>
                <w:rFonts w:eastAsia="宋体"/>
                <w:color w:val="000000" w:themeColor="text1"/>
                <w:sz w:val="16"/>
                <w:szCs w:val="16"/>
                <w:lang w:eastAsia="zh-CN"/>
              </w:rPr>
              <w:t>关于行业主导</w:t>
            </w:r>
            <w:r w:rsidRPr="00D17679">
              <w:rPr>
                <w:rStyle w:val="Hyperlink"/>
                <w:rFonts w:eastAsia="宋体" w:hint="eastAsia"/>
                <w:color w:val="000000" w:themeColor="text1"/>
                <w:sz w:val="16"/>
                <w:szCs w:val="16"/>
                <w:lang w:eastAsia="zh-CN"/>
              </w:rPr>
              <w:t>的</w:t>
            </w:r>
            <w:r w:rsidRPr="00D17679">
              <w:rPr>
                <w:rStyle w:val="Hyperlink"/>
                <w:rFonts w:eastAsia="宋体"/>
                <w:color w:val="000000" w:themeColor="text1"/>
                <w:sz w:val="16"/>
                <w:szCs w:val="16"/>
                <w:lang w:eastAsia="zh-CN"/>
              </w:rPr>
              <w:t>标准化</w:t>
            </w:r>
            <w:r w:rsidRPr="00D17679">
              <w:rPr>
                <w:rStyle w:val="Hyperlink"/>
                <w:rFonts w:eastAsia="宋体"/>
                <w:color w:val="000000" w:themeColor="text1"/>
                <w:sz w:val="16"/>
                <w:szCs w:val="16"/>
                <w:lang w:eastAsia="zh-CN"/>
              </w:rPr>
              <w:t>ESG</w:t>
            </w:r>
            <w:r w:rsidRPr="00D17679">
              <w:rPr>
                <w:rStyle w:val="Hyperlink"/>
                <w:rFonts w:eastAsia="宋体"/>
                <w:color w:val="000000" w:themeColor="text1"/>
                <w:sz w:val="16"/>
                <w:szCs w:val="16"/>
                <w:lang w:eastAsia="zh-CN"/>
              </w:rPr>
              <w:t>指标的</w:t>
            </w:r>
            <w:r w:rsidRPr="00D17679">
              <w:rPr>
                <w:rStyle w:val="Hyperlink"/>
                <w:rFonts w:eastAsia="宋体" w:hint="eastAsia"/>
                <w:color w:val="000000" w:themeColor="text1"/>
                <w:sz w:val="16"/>
                <w:szCs w:val="16"/>
                <w:lang w:val="en-US" w:eastAsia="zh-CN"/>
              </w:rPr>
              <w:t>示例</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请参阅</w:t>
            </w:r>
            <w:hyperlink r:id="rId44" w:history="1">
              <w:r w:rsidRPr="00D17679">
                <w:rPr>
                  <w:rStyle w:val="Hyperlink"/>
                  <w:rFonts w:eastAsia="宋体" w:hint="eastAsia"/>
                  <w:sz w:val="16"/>
                  <w:szCs w:val="16"/>
                  <w:lang w:eastAsia="zh-CN"/>
                </w:rPr>
                <w:t>ESG</w:t>
              </w:r>
              <w:r w:rsidRPr="00D17679">
                <w:rPr>
                  <w:rStyle w:val="Hyperlink"/>
                  <w:rFonts w:eastAsia="宋体" w:hint="eastAsia"/>
                  <w:sz w:val="16"/>
                  <w:szCs w:val="16"/>
                  <w:lang w:eastAsia="zh-CN"/>
                </w:rPr>
                <w:t>数据聚合项目</w:t>
              </w:r>
            </w:hyperlink>
            <w:r w:rsidRPr="00D17679">
              <w:rPr>
                <w:rStyle w:val="Hyperlink"/>
                <w:rFonts w:eastAsia="宋体"/>
                <w:color w:val="000000" w:themeColor="text1"/>
                <w:sz w:val="16"/>
                <w:szCs w:val="16"/>
                <w:lang w:eastAsia="zh-CN"/>
              </w:rPr>
              <w:t>。</w:t>
            </w:r>
          </w:p>
        </w:tc>
      </w:tr>
      <w:tr w:rsidR="0082617E" w:rsidRPr="00D17679" w14:paraId="5F51A56F" w14:textId="77777777">
        <w:trPr>
          <w:trHeight w:val="300"/>
        </w:trPr>
        <w:tc>
          <w:tcPr>
            <w:tcW w:w="14884" w:type="dxa"/>
            <w:gridSpan w:val="6"/>
            <w:shd w:val="clear" w:color="auto" w:fill="0070C0"/>
            <w:vAlign w:val="center"/>
          </w:tcPr>
          <w:p w14:paraId="3542D0D1" w14:textId="77777777" w:rsidR="0082617E" w:rsidRPr="00D17679" w:rsidRDefault="0082617E">
            <w:pPr>
              <w:rPr>
                <w:rFonts w:eastAsia="宋体"/>
                <w:color w:val="FFFFFF" w:themeColor="background1"/>
                <w:sz w:val="16"/>
                <w:szCs w:val="16"/>
              </w:rPr>
            </w:pPr>
            <w:proofErr w:type="spellStart"/>
            <w:r w:rsidRPr="00D17679">
              <w:rPr>
                <w:rFonts w:eastAsia="宋体" w:cs="Arial"/>
                <w:b/>
                <w:bCs/>
                <w:color w:val="FFFFFF" w:themeColor="background1"/>
                <w:sz w:val="18"/>
                <w:szCs w:val="18"/>
                <w:lang w:eastAsia="en-GB"/>
              </w:rPr>
              <w:lastRenderedPageBreak/>
              <w:t>逻辑</w:t>
            </w:r>
            <w:proofErr w:type="spellEnd"/>
          </w:p>
        </w:tc>
      </w:tr>
      <w:tr w:rsidR="0082617E" w:rsidRPr="00D17679" w14:paraId="292DAA01" w14:textId="77777777">
        <w:trPr>
          <w:trHeight w:val="300"/>
        </w:trPr>
        <w:tc>
          <w:tcPr>
            <w:tcW w:w="1841" w:type="dxa"/>
            <w:shd w:val="clear" w:color="auto" w:fill="auto"/>
            <w:vAlign w:val="center"/>
          </w:tcPr>
          <w:p w14:paraId="5A44866A"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基于</w:t>
            </w:r>
          </w:p>
        </w:tc>
        <w:tc>
          <w:tcPr>
            <w:tcW w:w="13043" w:type="dxa"/>
            <w:gridSpan w:val="5"/>
            <w:shd w:val="clear" w:color="auto" w:fill="auto"/>
            <w:vAlign w:val="center"/>
          </w:tcPr>
          <w:p w14:paraId="11E56A5A" w14:textId="77777777" w:rsidR="0082617E" w:rsidRPr="00D17679" w:rsidRDefault="0082617E">
            <w:pPr>
              <w:rPr>
                <w:rFonts w:eastAsia="宋体"/>
                <w:sz w:val="16"/>
                <w:szCs w:val="16"/>
              </w:rPr>
            </w:pPr>
            <w:r w:rsidRPr="00D17679">
              <w:rPr>
                <w:rFonts w:eastAsia="宋体"/>
                <w:sz w:val="16"/>
                <w:szCs w:val="16"/>
              </w:rPr>
              <w:t>[PE 6]</w:t>
            </w:r>
          </w:p>
        </w:tc>
      </w:tr>
      <w:tr w:rsidR="0082617E" w:rsidRPr="00D17679" w14:paraId="5A09F05B" w14:textId="77777777">
        <w:trPr>
          <w:trHeight w:val="300"/>
        </w:trPr>
        <w:tc>
          <w:tcPr>
            <w:tcW w:w="1841" w:type="dxa"/>
            <w:shd w:val="clear" w:color="auto" w:fill="auto"/>
            <w:vAlign w:val="center"/>
          </w:tcPr>
          <w:p w14:paraId="57DFC1C0"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指向</w:t>
            </w:r>
          </w:p>
        </w:tc>
        <w:tc>
          <w:tcPr>
            <w:tcW w:w="13043" w:type="dxa"/>
            <w:gridSpan w:val="5"/>
            <w:shd w:val="clear" w:color="auto" w:fill="auto"/>
            <w:vAlign w:val="center"/>
          </w:tcPr>
          <w:p w14:paraId="3E18D757" w14:textId="77777777" w:rsidR="0082617E" w:rsidRPr="00D17679" w:rsidRDefault="0082617E">
            <w:pPr>
              <w:rPr>
                <w:rFonts w:eastAsia="宋体"/>
                <w:sz w:val="16"/>
                <w:szCs w:val="16"/>
              </w:rPr>
            </w:pPr>
            <w:proofErr w:type="spellStart"/>
            <w:r w:rsidRPr="00D17679">
              <w:rPr>
                <w:rFonts w:eastAsia="宋体"/>
                <w:sz w:val="16"/>
                <w:szCs w:val="16"/>
              </w:rPr>
              <w:t>不适用</w:t>
            </w:r>
            <w:proofErr w:type="spellEnd"/>
          </w:p>
        </w:tc>
      </w:tr>
      <w:tr w:rsidR="0082617E" w:rsidRPr="00D17679" w14:paraId="7DDFBAEF" w14:textId="77777777">
        <w:trPr>
          <w:trHeight w:val="300"/>
        </w:trPr>
        <w:tc>
          <w:tcPr>
            <w:tcW w:w="14884" w:type="dxa"/>
            <w:gridSpan w:val="6"/>
            <w:shd w:val="clear" w:color="auto" w:fill="0070C0"/>
            <w:vAlign w:val="center"/>
          </w:tcPr>
          <w:p w14:paraId="4A56C566" w14:textId="77777777" w:rsidR="0082617E" w:rsidRPr="00D17679" w:rsidRDefault="0082617E">
            <w:pPr>
              <w:rPr>
                <w:rFonts w:eastAsia="宋体" w:cs="Arial"/>
                <w:b/>
                <w:bCs/>
                <w:color w:val="FFFFFF" w:themeColor="background1"/>
                <w:sz w:val="18"/>
                <w:szCs w:val="18"/>
                <w:lang w:eastAsia="en-GB"/>
              </w:rPr>
            </w:pPr>
            <w:proofErr w:type="spellStart"/>
            <w:r w:rsidRPr="00D17679">
              <w:rPr>
                <w:rFonts w:eastAsia="宋体" w:cs="Arial"/>
                <w:b/>
                <w:bCs/>
                <w:color w:val="FFFFFF" w:themeColor="background1"/>
                <w:sz w:val="18"/>
                <w:szCs w:val="18"/>
                <w:lang w:eastAsia="en-GB"/>
              </w:rPr>
              <w:t>评估</w:t>
            </w:r>
            <w:proofErr w:type="spellEnd"/>
          </w:p>
        </w:tc>
      </w:tr>
      <w:tr w:rsidR="0082617E" w:rsidRPr="00D17679" w14:paraId="00FEBE67" w14:textId="77777777">
        <w:trPr>
          <w:trHeight w:val="354"/>
        </w:trPr>
        <w:tc>
          <w:tcPr>
            <w:tcW w:w="14884" w:type="dxa"/>
            <w:gridSpan w:val="6"/>
            <w:shd w:val="clear" w:color="auto" w:fill="auto"/>
            <w:vAlign w:val="center"/>
          </w:tcPr>
          <w:p w14:paraId="0B135DB6" w14:textId="26CEEA94" w:rsidR="0082617E" w:rsidRPr="00D17679" w:rsidRDefault="000C3718">
            <w:pPr>
              <w:rPr>
                <w:rFonts w:eastAsia="宋体"/>
                <w:bCs/>
                <w:sz w:val="16"/>
                <w:szCs w:val="16"/>
              </w:rPr>
            </w:pPr>
            <w:proofErr w:type="spellStart"/>
            <w:r w:rsidRPr="00D17679">
              <w:rPr>
                <w:rFonts w:eastAsia="宋体"/>
                <w:bCs/>
                <w:sz w:val="16"/>
                <w:szCs w:val="16"/>
              </w:rPr>
              <w:t>不纳入评估</w:t>
            </w:r>
            <w:proofErr w:type="spellEnd"/>
          </w:p>
        </w:tc>
      </w:tr>
    </w:tbl>
    <w:p w14:paraId="47DB1A22" w14:textId="77777777" w:rsidR="0082617E" w:rsidRPr="00D17679" w:rsidRDefault="0082617E" w:rsidP="0082617E">
      <w:pPr>
        <w:spacing w:after="160" w:line="259" w:lineRule="auto"/>
        <w:rPr>
          <w:rFonts w:eastAsia="宋体"/>
        </w:rPr>
      </w:pPr>
      <w:r w:rsidRPr="00D17679">
        <w:rPr>
          <w:rFonts w:eastAsia="宋体"/>
        </w:rPr>
        <w:br w:type="page"/>
      </w:r>
    </w:p>
    <w:tbl>
      <w:tblPr>
        <w:tblW w:w="14909"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58"/>
        <w:gridCol w:w="334"/>
        <w:gridCol w:w="1236"/>
        <w:gridCol w:w="2591"/>
        <w:gridCol w:w="264"/>
        <w:gridCol w:w="315"/>
        <w:gridCol w:w="1937"/>
        <w:gridCol w:w="2075"/>
        <w:gridCol w:w="414"/>
        <w:gridCol w:w="1999"/>
        <w:gridCol w:w="1886"/>
      </w:tblGrid>
      <w:tr w:rsidR="0082617E" w:rsidRPr="00D17679" w14:paraId="5B49C6CA" w14:textId="77777777" w:rsidTr="0041741A">
        <w:trPr>
          <w:trHeight w:val="342"/>
        </w:trPr>
        <w:tc>
          <w:tcPr>
            <w:tcW w:w="1858" w:type="dxa"/>
            <w:vMerge w:val="restart"/>
            <w:shd w:val="clear" w:color="auto" w:fill="DFF5F9"/>
            <w:vAlign w:val="center"/>
          </w:tcPr>
          <w:p w14:paraId="3B866458" w14:textId="77777777" w:rsidR="0082617E" w:rsidRPr="00D17679" w:rsidRDefault="0082617E">
            <w:pPr>
              <w:spacing w:line="240" w:lineRule="auto"/>
              <w:jc w:val="center"/>
              <w:textAlignment w:val="baseline"/>
              <w:rPr>
                <w:rFonts w:eastAsia="宋体" w:cs="Arial"/>
                <w:b/>
                <w:sz w:val="14"/>
                <w:szCs w:val="14"/>
                <w:lang w:eastAsia="en-GB"/>
              </w:rPr>
            </w:pPr>
            <w:proofErr w:type="spellStart"/>
            <w:r w:rsidRPr="00D17679">
              <w:rPr>
                <w:rFonts w:eastAsia="宋体" w:cs="Arial"/>
                <w:b/>
                <w:sz w:val="14"/>
                <w:szCs w:val="14"/>
                <w:lang w:eastAsia="en-GB"/>
              </w:rPr>
              <w:lastRenderedPageBreak/>
              <w:t>指标</w:t>
            </w:r>
            <w:r w:rsidRPr="00D17679">
              <w:rPr>
                <w:rFonts w:eastAsia="宋体" w:cs="Arial"/>
                <w:b/>
                <w:sz w:val="14"/>
                <w:szCs w:val="14"/>
                <w:lang w:eastAsia="en-GB"/>
              </w:rPr>
              <w:t>ID</w:t>
            </w:r>
            <w:proofErr w:type="spellEnd"/>
          </w:p>
          <w:p w14:paraId="2DC448AE" w14:textId="77777777" w:rsidR="0082617E" w:rsidRPr="00D17679" w:rsidRDefault="0082617E">
            <w:pPr>
              <w:spacing w:line="240" w:lineRule="auto"/>
              <w:jc w:val="center"/>
              <w:textAlignment w:val="baseline"/>
              <w:rPr>
                <w:rFonts w:eastAsia="宋体" w:cs="Arial"/>
                <w:b/>
                <w:sz w:val="14"/>
                <w:szCs w:val="14"/>
                <w:lang w:eastAsia="en-GB"/>
              </w:rPr>
            </w:pPr>
          </w:p>
          <w:p w14:paraId="5E250457" w14:textId="77777777" w:rsidR="0082617E" w:rsidRPr="00D17679" w:rsidRDefault="0082617E">
            <w:pPr>
              <w:pStyle w:val="Indicatorsubsection"/>
              <w:rPr>
                <w:rFonts w:eastAsia="宋体"/>
                <w:sz w:val="18"/>
                <w:szCs w:val="18"/>
                <w:lang w:val="en-GB"/>
              </w:rPr>
            </w:pPr>
            <w:bookmarkStart w:id="20" w:name="_Toc135416378"/>
            <w:r w:rsidRPr="00D17679">
              <w:rPr>
                <w:lang w:val="en-GB"/>
              </w:rPr>
              <w:t>PE 7</w:t>
            </w:r>
            <w:bookmarkEnd w:id="20"/>
          </w:p>
        </w:tc>
        <w:tc>
          <w:tcPr>
            <w:tcW w:w="1570" w:type="dxa"/>
            <w:gridSpan w:val="2"/>
            <w:shd w:val="clear" w:color="auto" w:fill="DFF5F9"/>
            <w:vAlign w:val="center"/>
          </w:tcPr>
          <w:p w14:paraId="4D24623C"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cs="Arial" w:hint="eastAsia"/>
                <w:b/>
                <w:sz w:val="14"/>
                <w:szCs w:val="14"/>
                <w:lang w:eastAsia="zh-CN"/>
              </w:rPr>
              <w:t>基于：</w:t>
            </w:r>
            <w:r w:rsidRPr="00D17679">
              <w:rPr>
                <w:rFonts w:eastAsia="宋体" w:cs="Arial"/>
                <w:b/>
                <w:sz w:val="14"/>
                <w:szCs w:val="14"/>
                <w:lang w:eastAsia="en-GB"/>
              </w:rPr>
              <w:t xml:space="preserve"> </w:t>
            </w:r>
          </w:p>
        </w:tc>
        <w:tc>
          <w:tcPr>
            <w:tcW w:w="2855" w:type="dxa"/>
            <w:gridSpan w:val="2"/>
            <w:shd w:val="clear" w:color="auto" w:fill="DFF5F9"/>
            <w:vAlign w:val="center"/>
          </w:tcPr>
          <w:p w14:paraId="07D96F77"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b/>
                <w:bCs/>
                <w:sz w:val="22"/>
                <w:szCs w:val="22"/>
              </w:rPr>
              <w:t>OO 21</w:t>
            </w:r>
          </w:p>
        </w:tc>
        <w:tc>
          <w:tcPr>
            <w:tcW w:w="4741" w:type="dxa"/>
            <w:gridSpan w:val="4"/>
            <w:vMerge w:val="restart"/>
            <w:shd w:val="clear" w:color="auto" w:fill="DFF5F9"/>
            <w:vAlign w:val="center"/>
          </w:tcPr>
          <w:p w14:paraId="3B95EFA3" w14:textId="77777777" w:rsidR="0082617E" w:rsidRPr="00D17679" w:rsidRDefault="0082617E">
            <w:pPr>
              <w:spacing w:line="240" w:lineRule="auto"/>
              <w:jc w:val="center"/>
              <w:textAlignment w:val="baseline"/>
              <w:rPr>
                <w:rFonts w:eastAsia="宋体" w:cs="Arial"/>
                <w:sz w:val="14"/>
                <w:szCs w:val="14"/>
                <w:lang w:eastAsia="en-GB"/>
              </w:rPr>
            </w:pPr>
            <w:proofErr w:type="spellStart"/>
            <w:r w:rsidRPr="00D17679">
              <w:rPr>
                <w:rFonts w:eastAsia="宋体" w:cs="Arial"/>
                <w:sz w:val="14"/>
                <w:szCs w:val="14"/>
                <w:lang w:eastAsia="en-GB"/>
              </w:rPr>
              <w:t>分节</w:t>
            </w:r>
            <w:proofErr w:type="spellEnd"/>
            <w:r w:rsidRPr="00D17679">
              <w:rPr>
                <w:rFonts w:eastAsia="宋体" w:cs="Arial"/>
                <w:sz w:val="14"/>
                <w:szCs w:val="14"/>
                <w:lang w:eastAsia="en-GB"/>
              </w:rPr>
              <w:t xml:space="preserve"> </w:t>
            </w:r>
          </w:p>
          <w:p w14:paraId="02171E07" w14:textId="77777777" w:rsidR="0082617E" w:rsidRPr="00D17679" w:rsidRDefault="0082617E">
            <w:pPr>
              <w:spacing w:line="240" w:lineRule="auto"/>
              <w:jc w:val="center"/>
              <w:textAlignment w:val="baseline"/>
              <w:rPr>
                <w:rFonts w:eastAsia="宋体" w:cs="Arial"/>
                <w:sz w:val="14"/>
                <w:szCs w:val="14"/>
                <w:lang w:eastAsia="en-GB"/>
              </w:rPr>
            </w:pPr>
          </w:p>
          <w:p w14:paraId="4BE7B5E7" w14:textId="77777777" w:rsidR="0082617E" w:rsidRPr="00D17679" w:rsidRDefault="0082617E">
            <w:pPr>
              <w:jc w:val="center"/>
              <w:rPr>
                <w:rFonts w:eastAsia="宋体"/>
                <w:sz w:val="18"/>
                <w:szCs w:val="18"/>
              </w:rPr>
            </w:pPr>
            <w:proofErr w:type="spellStart"/>
            <w:r w:rsidRPr="00D17679">
              <w:rPr>
                <w:rFonts w:eastAsia="宋体"/>
                <w:b/>
                <w:bCs/>
                <w:sz w:val="22"/>
                <w:szCs w:val="22"/>
              </w:rPr>
              <w:t>监测</w:t>
            </w:r>
            <w:proofErr w:type="spellEnd"/>
          </w:p>
        </w:tc>
        <w:tc>
          <w:tcPr>
            <w:tcW w:w="1999" w:type="dxa"/>
            <w:vMerge w:val="restart"/>
            <w:shd w:val="clear" w:color="auto" w:fill="DFF5F9"/>
            <w:vAlign w:val="center"/>
          </w:tcPr>
          <w:p w14:paraId="133A4414" w14:textId="77777777" w:rsidR="0082617E" w:rsidRPr="00D17679" w:rsidRDefault="0082617E">
            <w:pPr>
              <w:spacing w:line="240" w:lineRule="auto"/>
              <w:jc w:val="center"/>
              <w:textAlignment w:val="baseline"/>
              <w:rPr>
                <w:rFonts w:eastAsia="宋体" w:cs="Arial"/>
                <w:b/>
                <w:bCs/>
                <w:sz w:val="14"/>
                <w:szCs w:val="14"/>
                <w:lang w:eastAsia="en-GB"/>
              </w:rPr>
            </w:pPr>
            <w:proofErr w:type="spellStart"/>
            <w:r w:rsidRPr="00D17679">
              <w:rPr>
                <w:rFonts w:eastAsia="宋体" w:cs="Arial"/>
                <w:b/>
                <w:bCs/>
                <w:sz w:val="14"/>
                <w:szCs w:val="14"/>
                <w:lang w:eastAsia="en-GB"/>
              </w:rPr>
              <w:t>PRI</w:t>
            </w:r>
            <w:r w:rsidRPr="00D17679">
              <w:rPr>
                <w:rFonts w:eastAsia="宋体" w:cs="Arial"/>
                <w:b/>
                <w:bCs/>
                <w:sz w:val="14"/>
                <w:szCs w:val="14"/>
                <w:lang w:eastAsia="en-GB"/>
              </w:rPr>
              <w:t>原则</w:t>
            </w:r>
            <w:proofErr w:type="spellEnd"/>
          </w:p>
          <w:p w14:paraId="3D525FA0" w14:textId="77777777" w:rsidR="0082617E" w:rsidRPr="00D17679" w:rsidRDefault="0082617E">
            <w:pPr>
              <w:spacing w:line="240" w:lineRule="auto"/>
              <w:jc w:val="center"/>
              <w:textAlignment w:val="baseline"/>
              <w:rPr>
                <w:rFonts w:eastAsia="宋体" w:cs="Arial"/>
                <w:b/>
                <w:bCs/>
                <w:sz w:val="14"/>
                <w:szCs w:val="14"/>
                <w:lang w:eastAsia="en-GB"/>
              </w:rPr>
            </w:pPr>
          </w:p>
          <w:p w14:paraId="1C2B44FC" w14:textId="77777777" w:rsidR="0082617E" w:rsidRPr="00D17679" w:rsidRDefault="0082617E">
            <w:pPr>
              <w:spacing w:line="240" w:lineRule="auto"/>
              <w:jc w:val="center"/>
              <w:textAlignment w:val="baseline"/>
              <w:rPr>
                <w:rFonts w:eastAsia="宋体" w:cs="Arial"/>
                <w:sz w:val="18"/>
                <w:szCs w:val="18"/>
                <w:lang w:eastAsia="en-GB"/>
              </w:rPr>
            </w:pPr>
            <w:r w:rsidRPr="00D17679">
              <w:rPr>
                <w:rFonts w:eastAsia="宋体" w:cs="Arial"/>
                <w:b/>
                <w:bCs/>
                <w:sz w:val="22"/>
                <w:szCs w:val="22"/>
                <w:lang w:eastAsia="en-GB"/>
              </w:rPr>
              <w:t>1, 2</w:t>
            </w:r>
          </w:p>
        </w:tc>
        <w:tc>
          <w:tcPr>
            <w:tcW w:w="1886" w:type="dxa"/>
            <w:vMerge w:val="restart"/>
            <w:shd w:val="clear" w:color="auto" w:fill="00B0F0"/>
            <w:tcMar>
              <w:top w:w="113" w:type="dxa"/>
              <w:left w:w="113" w:type="dxa"/>
              <w:bottom w:w="113" w:type="dxa"/>
              <w:right w:w="113" w:type="dxa"/>
            </w:tcMar>
            <w:vAlign w:val="center"/>
          </w:tcPr>
          <w:p w14:paraId="43023271"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roofErr w:type="spellStart"/>
            <w:r w:rsidRPr="00D17679">
              <w:rPr>
                <w:rFonts w:eastAsia="宋体" w:cs="Arial"/>
                <w:b/>
                <w:bCs/>
                <w:color w:val="FFFFFF" w:themeColor="background1"/>
                <w:sz w:val="14"/>
                <w:szCs w:val="14"/>
                <w:lang w:eastAsia="en-GB"/>
              </w:rPr>
              <w:t>指标类型</w:t>
            </w:r>
            <w:proofErr w:type="spellEnd"/>
          </w:p>
          <w:p w14:paraId="4655EA0C"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p w14:paraId="6900B5C2" w14:textId="77777777" w:rsidR="0082617E" w:rsidRPr="00D17679" w:rsidRDefault="0082617E">
            <w:pPr>
              <w:autoSpaceDE w:val="0"/>
              <w:autoSpaceDN w:val="0"/>
              <w:adjustRightInd w:val="0"/>
              <w:spacing w:line="240" w:lineRule="auto"/>
              <w:jc w:val="center"/>
              <w:rPr>
                <w:rFonts w:eastAsia="宋体" w:cs="Arial"/>
                <w:color w:val="FFFFFF" w:themeColor="background1"/>
                <w:sz w:val="32"/>
                <w:szCs w:val="32"/>
                <w:lang w:eastAsia="zh-CN"/>
              </w:rPr>
            </w:pPr>
            <w:r w:rsidRPr="00D17679">
              <w:rPr>
                <w:rFonts w:eastAsia="宋体" w:cs="Arial" w:hint="eastAsia"/>
                <w:b/>
                <w:bCs/>
                <w:color w:val="FFFFFF" w:themeColor="background1"/>
                <w:sz w:val="32"/>
                <w:szCs w:val="32"/>
                <w:lang w:eastAsia="zh-CN"/>
              </w:rPr>
              <w:t>核心</w:t>
            </w:r>
          </w:p>
        </w:tc>
      </w:tr>
      <w:tr w:rsidR="0082617E" w:rsidRPr="00D17679" w14:paraId="65C90DE8" w14:textId="77777777" w:rsidTr="0041741A">
        <w:trPr>
          <w:trHeight w:val="342"/>
        </w:trPr>
        <w:tc>
          <w:tcPr>
            <w:tcW w:w="1858" w:type="dxa"/>
            <w:vMerge/>
            <w:shd w:val="clear" w:color="auto" w:fill="DFF5F9"/>
            <w:vAlign w:val="center"/>
          </w:tcPr>
          <w:p w14:paraId="385C2221" w14:textId="77777777" w:rsidR="0082617E" w:rsidRPr="00D17679" w:rsidRDefault="0082617E">
            <w:pPr>
              <w:spacing w:line="240" w:lineRule="auto"/>
              <w:jc w:val="center"/>
              <w:textAlignment w:val="baseline"/>
              <w:rPr>
                <w:rFonts w:eastAsia="宋体" w:cs="Arial"/>
                <w:b/>
                <w:sz w:val="14"/>
                <w:szCs w:val="14"/>
                <w:lang w:eastAsia="en-GB"/>
              </w:rPr>
            </w:pPr>
          </w:p>
        </w:tc>
        <w:tc>
          <w:tcPr>
            <w:tcW w:w="1570" w:type="dxa"/>
            <w:gridSpan w:val="2"/>
            <w:shd w:val="clear" w:color="auto" w:fill="DFF5F9"/>
            <w:vAlign w:val="center"/>
          </w:tcPr>
          <w:p w14:paraId="4196114C" w14:textId="77777777" w:rsidR="0082617E" w:rsidRPr="00D17679" w:rsidRDefault="0082617E">
            <w:pPr>
              <w:spacing w:line="240" w:lineRule="auto"/>
              <w:textAlignment w:val="baseline"/>
              <w:rPr>
                <w:rFonts w:eastAsia="宋体" w:cs="Arial"/>
                <w:b/>
                <w:sz w:val="14"/>
                <w:szCs w:val="14"/>
                <w:lang w:eastAsia="zh-CN"/>
              </w:rPr>
            </w:pPr>
            <w:r w:rsidRPr="00D17679">
              <w:rPr>
                <w:rFonts w:eastAsia="宋体" w:cs="Arial" w:hint="eastAsia"/>
                <w:b/>
                <w:sz w:val="14"/>
                <w:szCs w:val="14"/>
                <w:lang w:eastAsia="zh-CN"/>
              </w:rPr>
              <w:t>指向：</w:t>
            </w:r>
          </w:p>
        </w:tc>
        <w:tc>
          <w:tcPr>
            <w:tcW w:w="2855" w:type="dxa"/>
            <w:gridSpan w:val="2"/>
            <w:shd w:val="clear" w:color="auto" w:fill="DFF5F9"/>
            <w:vAlign w:val="center"/>
          </w:tcPr>
          <w:p w14:paraId="35226B20" w14:textId="77777777" w:rsidR="0082617E" w:rsidRPr="00D17679" w:rsidRDefault="0082617E">
            <w:pPr>
              <w:spacing w:line="240" w:lineRule="auto"/>
              <w:textAlignment w:val="baseline"/>
              <w:rPr>
                <w:rFonts w:eastAsia="宋体"/>
                <w:b/>
                <w:bCs/>
                <w:sz w:val="22"/>
                <w:szCs w:val="22"/>
              </w:rPr>
            </w:pPr>
            <w:r w:rsidRPr="00D17679">
              <w:rPr>
                <w:b/>
                <w:bCs/>
                <w:sz w:val="22"/>
                <w:szCs w:val="22"/>
              </w:rPr>
              <w:t>PE 7.1</w:t>
            </w:r>
          </w:p>
        </w:tc>
        <w:tc>
          <w:tcPr>
            <w:tcW w:w="4741" w:type="dxa"/>
            <w:gridSpan w:val="4"/>
            <w:vMerge/>
            <w:shd w:val="clear" w:color="auto" w:fill="DFF5F9"/>
            <w:vAlign w:val="center"/>
          </w:tcPr>
          <w:p w14:paraId="04746E4A" w14:textId="77777777" w:rsidR="0082617E" w:rsidRPr="00D17679" w:rsidRDefault="0082617E">
            <w:pPr>
              <w:spacing w:line="240" w:lineRule="auto"/>
              <w:jc w:val="center"/>
              <w:textAlignment w:val="baseline"/>
              <w:rPr>
                <w:rFonts w:eastAsia="宋体" w:cs="Arial"/>
                <w:b/>
                <w:sz w:val="14"/>
                <w:szCs w:val="14"/>
                <w:lang w:eastAsia="en-GB"/>
              </w:rPr>
            </w:pPr>
          </w:p>
        </w:tc>
        <w:tc>
          <w:tcPr>
            <w:tcW w:w="1999" w:type="dxa"/>
            <w:vMerge/>
            <w:shd w:val="clear" w:color="auto" w:fill="DFF5F9"/>
            <w:vAlign w:val="center"/>
          </w:tcPr>
          <w:p w14:paraId="01B7C130" w14:textId="77777777" w:rsidR="0082617E" w:rsidRPr="00D17679" w:rsidRDefault="0082617E">
            <w:pPr>
              <w:spacing w:line="240" w:lineRule="auto"/>
              <w:jc w:val="center"/>
              <w:textAlignment w:val="baseline"/>
              <w:rPr>
                <w:rFonts w:eastAsia="宋体" w:cs="Arial"/>
                <w:b/>
                <w:bCs/>
                <w:sz w:val="14"/>
                <w:szCs w:val="14"/>
                <w:lang w:eastAsia="en-GB"/>
              </w:rPr>
            </w:pPr>
          </w:p>
        </w:tc>
        <w:tc>
          <w:tcPr>
            <w:tcW w:w="1886" w:type="dxa"/>
            <w:vMerge/>
            <w:shd w:val="clear" w:color="auto" w:fill="DFF5F9"/>
            <w:tcMar>
              <w:top w:w="113" w:type="dxa"/>
              <w:left w:w="113" w:type="dxa"/>
              <w:bottom w:w="113" w:type="dxa"/>
              <w:right w:w="113" w:type="dxa"/>
            </w:tcMar>
            <w:vAlign w:val="center"/>
          </w:tcPr>
          <w:p w14:paraId="017AF9AD"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tc>
      </w:tr>
      <w:tr w:rsidR="0082617E" w:rsidRPr="00D17679" w14:paraId="43D695A6" w14:textId="77777777" w:rsidTr="0041741A">
        <w:trPr>
          <w:trHeight w:val="568"/>
        </w:trPr>
        <w:tc>
          <w:tcPr>
            <w:tcW w:w="14909" w:type="dxa"/>
            <w:gridSpan w:val="11"/>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D27669F" w14:textId="0DE2D752" w:rsidR="0082617E" w:rsidRPr="00D17679" w:rsidRDefault="00F0725E">
            <w:pPr>
              <w:spacing w:line="276" w:lineRule="auto"/>
              <w:textAlignment w:val="baseline"/>
              <w:rPr>
                <w:rFonts w:eastAsia="宋体" w:cs="Arial"/>
                <w:b/>
                <w:lang w:eastAsia="zh-CN"/>
              </w:rPr>
            </w:pPr>
            <w:r w:rsidRPr="00D17679">
              <w:rPr>
                <w:rFonts w:eastAsia="宋体" w:cs="Arial"/>
                <w:b/>
                <w:lang w:eastAsia="zh-CN"/>
              </w:rPr>
              <w:t>贵机构设有何种流程</w:t>
            </w:r>
            <w:r w:rsidRPr="00D17679">
              <w:rPr>
                <w:rFonts w:eastAsia="宋体" w:cs="Arial" w:hint="eastAsia"/>
                <w:b/>
                <w:lang w:eastAsia="zh-CN"/>
              </w:rPr>
              <w:t>以</w:t>
            </w:r>
            <w:r w:rsidR="0082617E" w:rsidRPr="00D17679">
              <w:rPr>
                <w:rFonts w:eastAsia="宋体" w:cs="Arial"/>
                <w:b/>
                <w:lang w:eastAsia="zh-CN"/>
              </w:rPr>
              <w:t>实现</w:t>
            </w:r>
            <w:r w:rsidRPr="00D17679">
              <w:rPr>
                <w:rFonts w:eastAsia="宋体" w:cs="Arial" w:hint="eastAsia"/>
                <w:b/>
                <w:lang w:eastAsia="zh-CN"/>
              </w:rPr>
              <w:t>自身</w:t>
            </w:r>
            <w:r w:rsidR="0082617E" w:rsidRPr="00D17679">
              <w:rPr>
                <w:rFonts w:eastAsia="宋体" w:cs="Arial"/>
                <w:b/>
                <w:lang w:eastAsia="zh-CN"/>
              </w:rPr>
              <w:t>私募股权投资</w:t>
            </w:r>
            <w:r w:rsidR="008A4E7B" w:rsidRPr="00D17679">
              <w:rPr>
                <w:rFonts w:eastAsia="宋体" w:cs="Arial" w:hint="eastAsia"/>
                <w:b/>
                <w:lang w:eastAsia="zh-CN"/>
              </w:rPr>
              <w:t>在</w:t>
            </w:r>
            <w:hyperlink r:id="rId45" w:history="1">
              <w:r w:rsidR="00103E1E" w:rsidRPr="00D17679">
                <w:rPr>
                  <w:rStyle w:val="Hyperlink"/>
                  <w:rFonts w:eastAsia="宋体" w:cs="Arial"/>
                  <w:b/>
                  <w:lang w:eastAsia="zh-CN"/>
                </w:rPr>
                <w:t>实质性</w:t>
              </w:r>
              <w:r w:rsidR="00103E1E" w:rsidRPr="00D17679">
                <w:rPr>
                  <w:rStyle w:val="Hyperlink"/>
                  <w:rFonts w:eastAsia="宋体" w:cs="Arial"/>
                  <w:b/>
                  <w:lang w:eastAsia="zh-CN"/>
                </w:rPr>
                <w:t>ESG</w:t>
              </w:r>
              <w:r w:rsidR="00103E1E" w:rsidRPr="00D17679">
                <w:rPr>
                  <w:rStyle w:val="Hyperlink"/>
                  <w:rFonts w:eastAsia="宋体" w:cs="Arial"/>
                  <w:b/>
                  <w:lang w:eastAsia="zh-CN"/>
                </w:rPr>
                <w:t>因素</w:t>
              </w:r>
            </w:hyperlink>
            <w:r w:rsidR="0082617E" w:rsidRPr="00D17679">
              <w:rPr>
                <w:rFonts w:eastAsia="宋体" w:cs="Arial"/>
                <w:b/>
                <w:bCs/>
                <w:lang w:eastAsia="zh-CN"/>
              </w:rPr>
              <w:t>方面的目标</w:t>
            </w:r>
            <w:r w:rsidR="0082617E" w:rsidRPr="00D17679">
              <w:rPr>
                <w:rFonts w:eastAsia="宋体" w:cs="Arial" w:hint="eastAsia"/>
                <w:b/>
                <w:lang w:eastAsia="zh-CN"/>
              </w:rPr>
              <w:t>？</w:t>
            </w:r>
          </w:p>
          <w:p w14:paraId="1B98DDB2" w14:textId="77777777" w:rsidR="0082617E" w:rsidRPr="00D17679" w:rsidRDefault="0082617E">
            <w:pPr>
              <w:spacing w:line="276" w:lineRule="auto"/>
              <w:textAlignment w:val="baseline"/>
              <w:rPr>
                <w:rFonts w:eastAsia="宋体" w:cs="Arial"/>
                <w:b/>
                <w:lang w:eastAsia="zh-CN"/>
              </w:rPr>
            </w:pPr>
          </w:p>
          <w:p w14:paraId="527DB9EC" w14:textId="77777777" w:rsidR="0082617E" w:rsidRPr="00D17679" w:rsidRDefault="0082617E">
            <w:pPr>
              <w:spacing w:line="276" w:lineRule="auto"/>
              <w:textAlignment w:val="baseline"/>
              <w:rPr>
                <w:rFonts w:eastAsia="宋体" w:cs="Arial"/>
                <w:b/>
                <w:lang w:eastAsia="zh-CN"/>
              </w:rPr>
            </w:pPr>
          </w:p>
          <w:p w14:paraId="3C527EC8" w14:textId="3E157449" w:rsidR="0082617E" w:rsidRPr="00D17679" w:rsidRDefault="0082617E">
            <w:pPr>
              <w:spacing w:line="276" w:lineRule="auto"/>
              <w:textAlignment w:val="baseline"/>
              <w:rPr>
                <w:rFonts w:eastAsia="宋体" w:cs="Arial"/>
                <w:lang w:eastAsia="zh-CN"/>
              </w:rPr>
            </w:pPr>
            <w:r w:rsidRPr="00D17679">
              <w:rPr>
                <w:rFonts w:eastAsia="宋体" w:hint="eastAsia"/>
                <w:i/>
                <w:iCs/>
                <w:lang w:eastAsia="zh-CN"/>
              </w:rPr>
              <w:t>私募股权投资中持少数股权的投资者在选择答案时，</w:t>
            </w:r>
            <w:r w:rsidR="001D2701" w:rsidRPr="00D17679">
              <w:rPr>
                <w:rFonts w:eastAsia="宋体" w:cs="Arial" w:hint="eastAsia"/>
                <w:i/>
                <w:lang w:eastAsia="zh-CN"/>
              </w:rPr>
              <w:t>应考虑自身（</w:t>
            </w:r>
            <w:r w:rsidR="001D2701" w:rsidRPr="00D17679">
              <w:rPr>
                <w:rFonts w:eastAsia="宋体" w:cs="Arial"/>
                <w:i/>
                <w:lang w:eastAsia="zh-CN"/>
              </w:rPr>
              <w:t>对</w:t>
            </w:r>
            <w:r w:rsidR="001D2701" w:rsidRPr="00D17679">
              <w:rPr>
                <w:rFonts w:eastAsia="宋体" w:cs="Arial" w:hint="eastAsia"/>
                <w:i/>
                <w:lang w:val="en-US" w:eastAsia="zh-CN"/>
              </w:rPr>
              <w:t>投资组合公司</w:t>
            </w:r>
            <w:r w:rsidR="001D2701" w:rsidRPr="00D17679">
              <w:rPr>
                <w:rFonts w:eastAsia="宋体" w:cs="Arial"/>
                <w:i/>
                <w:lang w:eastAsia="zh-CN"/>
              </w:rPr>
              <w:t>、</w:t>
            </w:r>
            <w:r w:rsidR="00F96042" w:rsidRPr="00D17679">
              <w:rPr>
                <w:rFonts w:eastAsia="宋体" w:cs="Arial"/>
                <w:i/>
                <w:lang w:eastAsia="zh-CN"/>
              </w:rPr>
              <w:t>大股东</w:t>
            </w:r>
            <w:r w:rsidR="001D2701" w:rsidRPr="00D17679">
              <w:rPr>
                <w:rFonts w:eastAsia="宋体" w:cs="Arial"/>
                <w:i/>
                <w:lang w:eastAsia="zh-CN"/>
              </w:rPr>
              <w:t>和</w:t>
            </w:r>
            <w:r w:rsidR="001D2701" w:rsidRPr="00D17679">
              <w:rPr>
                <w:rFonts w:eastAsia="宋体" w:cs="Arial"/>
                <w:i/>
                <w:lang w:eastAsia="zh-CN"/>
              </w:rPr>
              <w:t>/</w:t>
            </w:r>
            <w:r w:rsidR="001D2701" w:rsidRPr="00D17679">
              <w:rPr>
                <w:rFonts w:eastAsia="宋体" w:cs="Arial"/>
                <w:i/>
                <w:lang w:eastAsia="zh-CN"/>
              </w:rPr>
              <w:t>或共同投资中</w:t>
            </w:r>
            <w:r w:rsidR="001D2701" w:rsidRPr="00D17679">
              <w:rPr>
                <w:rFonts w:eastAsia="宋体" w:cs="Arial" w:hint="eastAsia"/>
                <w:i/>
                <w:lang w:eastAsia="zh-CN"/>
              </w:rPr>
              <w:t>的主投资方）发挥</w:t>
            </w:r>
            <w:r w:rsidR="001D2701" w:rsidRPr="00D17679">
              <w:rPr>
                <w:rFonts w:eastAsia="宋体" w:cs="Arial"/>
                <w:i/>
                <w:lang w:eastAsia="zh-CN"/>
              </w:rPr>
              <w:t>影响</w:t>
            </w:r>
            <w:r w:rsidRPr="00D17679">
              <w:rPr>
                <w:rFonts w:eastAsia="宋体" w:hint="eastAsia"/>
                <w:i/>
                <w:iCs/>
                <w:lang w:eastAsia="zh-CN"/>
              </w:rPr>
              <w:t>以确保尽可能</w:t>
            </w:r>
            <w:r w:rsidRPr="00D17679">
              <w:rPr>
                <w:rFonts w:eastAsia="宋体" w:hint="eastAsia"/>
                <w:i/>
                <w:iCs/>
                <w:lang w:val="en-US" w:eastAsia="zh-CN"/>
              </w:rPr>
              <w:t>积极管理</w:t>
            </w:r>
            <w:r w:rsidR="00103E1E" w:rsidRPr="00D17679">
              <w:rPr>
                <w:rFonts w:eastAsia="宋体" w:hint="eastAsia"/>
                <w:i/>
                <w:iCs/>
                <w:lang w:eastAsia="zh-CN"/>
              </w:rPr>
              <w:t>实质性</w:t>
            </w:r>
            <w:r w:rsidR="00103E1E" w:rsidRPr="00D17679">
              <w:rPr>
                <w:rFonts w:eastAsia="宋体" w:hint="eastAsia"/>
                <w:i/>
                <w:iCs/>
                <w:lang w:eastAsia="zh-CN"/>
              </w:rPr>
              <w:t>ESG</w:t>
            </w:r>
            <w:r w:rsidR="00103E1E" w:rsidRPr="00D17679">
              <w:rPr>
                <w:rFonts w:eastAsia="宋体" w:hint="eastAsia"/>
                <w:i/>
                <w:iCs/>
                <w:lang w:eastAsia="zh-CN"/>
              </w:rPr>
              <w:t>因素</w:t>
            </w:r>
            <w:r w:rsidRPr="00D17679">
              <w:rPr>
                <w:rFonts w:eastAsia="宋体" w:hint="eastAsia"/>
                <w:i/>
                <w:iCs/>
                <w:lang w:eastAsia="zh-CN"/>
              </w:rPr>
              <w:t>的方式。</w:t>
            </w:r>
          </w:p>
        </w:tc>
      </w:tr>
      <w:tr w:rsidR="0082617E" w:rsidRPr="00D17679" w14:paraId="0AA5400C" w14:textId="77777777" w:rsidTr="0041741A">
        <w:trPr>
          <w:trHeight w:val="466"/>
        </w:trPr>
        <w:tc>
          <w:tcPr>
            <w:tcW w:w="8535"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A37D6BA" w14:textId="581AF4F3" w:rsidR="0082617E" w:rsidRPr="00D17679" w:rsidRDefault="0082617E" w:rsidP="0082617E">
            <w:pPr>
              <w:pStyle w:val="ListParagraph"/>
              <w:numPr>
                <w:ilvl w:val="0"/>
                <w:numId w:val="21"/>
              </w:numPr>
              <w:spacing w:line="276" w:lineRule="auto"/>
              <w:textAlignment w:val="baseline"/>
              <w:rPr>
                <w:rFonts w:eastAsia="宋体" w:cs="Arial"/>
                <w:sz w:val="16"/>
                <w:szCs w:val="16"/>
                <w:lang w:eastAsia="zh-CN"/>
              </w:rPr>
            </w:pPr>
            <w:r w:rsidRPr="00D17679">
              <w:rPr>
                <w:rFonts w:eastAsia="宋体"/>
                <w:lang w:eastAsia="zh-CN"/>
              </w:rPr>
              <w:t xml:space="preserve">(A) </w:t>
            </w:r>
            <w:r w:rsidRPr="00D17679">
              <w:rPr>
                <w:rFonts w:eastAsia="宋体" w:cs="Arial"/>
                <w:lang w:eastAsia="zh-CN"/>
              </w:rPr>
              <w:t>我们使用</w:t>
            </w:r>
            <w:r w:rsidR="00F32F34" w:rsidRPr="00D17679">
              <w:rPr>
                <w:rFonts w:eastAsia="宋体" w:cs="Arial" w:hint="eastAsia"/>
                <w:lang w:eastAsia="zh-CN"/>
              </w:rPr>
              <w:t>运营</w:t>
            </w:r>
            <w:r w:rsidRPr="00D17679">
              <w:rPr>
                <w:rFonts w:eastAsia="宋体" w:cs="Arial"/>
                <w:lang w:eastAsia="zh-CN"/>
              </w:rPr>
              <w:t>层面的基准</w:t>
            </w:r>
            <w:r w:rsidRPr="00D17679">
              <w:rPr>
                <w:rFonts w:eastAsia="宋体" w:cs="Arial" w:hint="eastAsia"/>
                <w:lang w:eastAsia="zh-CN"/>
              </w:rPr>
              <w:t>，</w:t>
            </w:r>
            <w:r w:rsidRPr="00D17679">
              <w:rPr>
                <w:rFonts w:eastAsia="宋体" w:cs="Arial"/>
                <w:lang w:eastAsia="zh-CN"/>
              </w:rPr>
              <w:t>评估和分析</w:t>
            </w:r>
            <w:r w:rsidRPr="00D17679">
              <w:rPr>
                <w:rFonts w:eastAsia="宋体" w:cs="Arial" w:hint="eastAsia"/>
                <w:lang w:val="en-US" w:eastAsia="zh-CN"/>
              </w:rPr>
              <w:t>投资组合公司</w:t>
            </w:r>
            <w:r w:rsidR="00BA19BD" w:rsidRPr="00D17679">
              <w:rPr>
                <w:rFonts w:eastAsia="宋体" w:cs="Arial" w:hint="eastAsia"/>
                <w:lang w:val="en-US" w:eastAsia="zh-CN"/>
              </w:rPr>
              <w:t>的</w:t>
            </w:r>
            <w:r w:rsidRPr="00D17679">
              <w:rPr>
                <w:rFonts w:eastAsia="宋体" w:cs="Arial"/>
                <w:lang w:eastAsia="zh-CN"/>
              </w:rPr>
              <w:t>绩效</w:t>
            </w:r>
            <w:r w:rsidR="00BA19BD" w:rsidRPr="00D17679">
              <w:rPr>
                <w:rFonts w:eastAsia="宋体" w:cs="Arial" w:hint="eastAsia"/>
                <w:lang w:eastAsia="zh-CN"/>
              </w:rPr>
              <w:t>（</w:t>
            </w:r>
            <w:r w:rsidR="00BA19BD" w:rsidRPr="00D17679">
              <w:rPr>
                <w:rFonts w:eastAsia="宋体" w:cs="Arial"/>
                <w:lang w:eastAsia="zh-CN"/>
              </w:rPr>
              <w:t>相对于</w:t>
            </w:r>
            <w:r w:rsidR="002F2CF7" w:rsidRPr="00D17679">
              <w:rPr>
                <w:rFonts w:eastAsia="宋体" w:cs="Arial" w:hint="eastAsia"/>
                <w:lang w:eastAsia="zh-CN"/>
              </w:rPr>
              <w:t>行业</w:t>
            </w:r>
            <w:r w:rsidR="00BA19BD" w:rsidRPr="00D17679">
              <w:rPr>
                <w:rFonts w:eastAsia="宋体" w:cs="Arial"/>
                <w:lang w:eastAsia="zh-CN"/>
              </w:rPr>
              <w:t>绩效</w:t>
            </w:r>
            <w:r w:rsidR="00BA19BD" w:rsidRPr="00D17679">
              <w:rPr>
                <w:rFonts w:eastAsia="宋体" w:cs="Arial" w:hint="eastAsia"/>
                <w:lang w:eastAsia="zh-CN"/>
              </w:rPr>
              <w:t>）</w:t>
            </w:r>
          </w:p>
        </w:tc>
        <w:tc>
          <w:tcPr>
            <w:tcW w:w="637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B3553BE" w14:textId="77777777" w:rsidR="0082617E" w:rsidRPr="00D17679" w:rsidRDefault="0082617E">
            <w:pPr>
              <w:spacing w:line="276" w:lineRule="auto"/>
              <w:textAlignment w:val="baseline"/>
              <w:rPr>
                <w:rFonts w:eastAsia="宋体" w:cs="Arial"/>
                <w:lang w:eastAsia="zh-CN"/>
              </w:rPr>
            </w:pPr>
            <w:r w:rsidRPr="00D17679">
              <w:rPr>
                <w:rFonts w:eastAsia="宋体" w:cs="Arial"/>
                <w:lang w:eastAsia="zh-CN"/>
              </w:rPr>
              <w:t>[</w:t>
            </w:r>
            <w:r w:rsidRPr="00D17679">
              <w:rPr>
                <w:rFonts w:eastAsia="宋体" w:cs="Arial"/>
                <w:lang w:eastAsia="zh-CN"/>
              </w:rPr>
              <w:t>下拉式清单</w:t>
            </w:r>
            <w:r w:rsidRPr="00D17679">
              <w:rPr>
                <w:rFonts w:eastAsia="宋体" w:cs="Arial"/>
                <w:lang w:eastAsia="zh-CN"/>
              </w:rPr>
              <w:t xml:space="preserve">] </w:t>
            </w:r>
          </w:p>
          <w:p w14:paraId="77DA865F" w14:textId="77777777" w:rsidR="0082617E" w:rsidRPr="00D17679" w:rsidRDefault="0082617E">
            <w:pPr>
              <w:spacing w:line="276" w:lineRule="auto"/>
              <w:textAlignment w:val="baseline"/>
              <w:rPr>
                <w:rFonts w:eastAsia="宋体" w:cs="Arial"/>
                <w:lang w:eastAsia="zh-CN"/>
              </w:rPr>
            </w:pPr>
          </w:p>
          <w:p w14:paraId="1561EF83" w14:textId="77777777" w:rsidR="0082617E" w:rsidRPr="00D17679" w:rsidRDefault="0082617E">
            <w:pPr>
              <w:spacing w:line="276" w:lineRule="auto"/>
              <w:textAlignment w:val="baseline"/>
              <w:rPr>
                <w:rFonts w:eastAsia="宋体" w:cs="Arial"/>
                <w:lang w:eastAsia="zh-CN"/>
              </w:rPr>
            </w:pPr>
            <w:r w:rsidRPr="00D17679">
              <w:rPr>
                <w:rFonts w:eastAsia="宋体" w:cs="Arial"/>
                <w:lang w:eastAsia="zh-CN"/>
              </w:rPr>
              <w:t xml:space="preserve">(1) </w:t>
            </w:r>
            <w:r w:rsidRPr="00D17679">
              <w:rPr>
                <w:rFonts w:eastAsia="宋体" w:cs="Arial" w:hint="eastAsia"/>
                <w:lang w:eastAsia="zh-CN"/>
              </w:rPr>
              <w:t>对我们的所有私募股权投资</w:t>
            </w:r>
          </w:p>
          <w:p w14:paraId="692E37F3" w14:textId="77777777" w:rsidR="0082617E" w:rsidRPr="00D17679" w:rsidRDefault="0082617E">
            <w:pPr>
              <w:spacing w:line="276" w:lineRule="auto"/>
              <w:textAlignment w:val="baseline"/>
              <w:rPr>
                <w:rFonts w:eastAsia="宋体" w:cs="Arial"/>
                <w:lang w:eastAsia="zh-CN"/>
              </w:rPr>
            </w:pPr>
            <w:r w:rsidRPr="00D17679">
              <w:rPr>
                <w:rFonts w:eastAsia="宋体" w:cs="Arial"/>
                <w:lang w:eastAsia="zh-CN"/>
              </w:rPr>
              <w:t xml:space="preserve">(2) </w:t>
            </w:r>
            <w:r w:rsidRPr="00D17679">
              <w:rPr>
                <w:rFonts w:eastAsia="宋体" w:cs="Arial" w:hint="eastAsia"/>
                <w:lang w:eastAsia="zh-CN"/>
              </w:rPr>
              <w:t>对我们的多数私募股权投资</w:t>
            </w:r>
          </w:p>
          <w:p w14:paraId="2D254A6F" w14:textId="77777777" w:rsidR="0082617E" w:rsidRPr="00D17679" w:rsidRDefault="0082617E">
            <w:pPr>
              <w:spacing w:line="276" w:lineRule="auto"/>
              <w:textAlignment w:val="baseline"/>
              <w:rPr>
                <w:rFonts w:eastAsia="宋体" w:cs="Arial"/>
                <w:sz w:val="16"/>
                <w:szCs w:val="16"/>
                <w:lang w:eastAsia="zh-CN"/>
              </w:rPr>
            </w:pPr>
            <w:r w:rsidRPr="00D17679">
              <w:rPr>
                <w:rFonts w:eastAsia="宋体" w:cs="Arial"/>
                <w:lang w:eastAsia="zh-CN"/>
              </w:rPr>
              <w:t>(3)</w:t>
            </w:r>
            <w:r w:rsidRPr="00D17679">
              <w:rPr>
                <w:rFonts w:eastAsia="宋体" w:cs="Arial" w:hint="eastAsia"/>
                <w:lang w:val="en-US" w:eastAsia="zh-CN"/>
              </w:rPr>
              <w:t xml:space="preserve"> </w:t>
            </w:r>
            <w:r w:rsidRPr="00D17679">
              <w:rPr>
                <w:rFonts w:eastAsia="宋体" w:cs="Arial" w:hint="eastAsia"/>
                <w:lang w:eastAsia="zh-CN"/>
              </w:rPr>
              <w:t>对我们的少数私募股权投资</w:t>
            </w:r>
          </w:p>
        </w:tc>
      </w:tr>
      <w:tr w:rsidR="0082617E" w:rsidRPr="00D17679" w14:paraId="23C0F0E9" w14:textId="77777777" w:rsidTr="0041741A">
        <w:trPr>
          <w:trHeight w:val="466"/>
        </w:trPr>
        <w:tc>
          <w:tcPr>
            <w:tcW w:w="8535"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096B6EC" w14:textId="6F729ACC" w:rsidR="0082617E" w:rsidRPr="00D17679" w:rsidRDefault="0082617E" w:rsidP="0082617E">
            <w:pPr>
              <w:pStyle w:val="ListParagraph"/>
              <w:numPr>
                <w:ilvl w:val="0"/>
                <w:numId w:val="21"/>
              </w:numPr>
              <w:spacing w:line="276" w:lineRule="auto"/>
              <w:textAlignment w:val="baseline"/>
              <w:rPr>
                <w:rFonts w:eastAsia="宋体" w:cs="Arial"/>
                <w:sz w:val="16"/>
                <w:szCs w:val="16"/>
                <w:lang w:eastAsia="zh-CN"/>
              </w:rPr>
            </w:pPr>
            <w:r w:rsidRPr="00D17679">
              <w:rPr>
                <w:rFonts w:eastAsia="宋体"/>
                <w:lang w:eastAsia="zh-CN"/>
              </w:rPr>
              <w:t xml:space="preserve">(B) </w:t>
            </w:r>
            <w:r w:rsidRPr="00D17679">
              <w:rPr>
                <w:rFonts w:eastAsia="宋体"/>
                <w:lang w:eastAsia="zh-CN"/>
              </w:rPr>
              <w:t>我们实施国际最佳</w:t>
            </w:r>
            <w:r w:rsidRPr="00D17679">
              <w:rPr>
                <w:rFonts w:eastAsia="宋体" w:hint="eastAsia"/>
                <w:lang w:val="en-US" w:eastAsia="zh-CN"/>
              </w:rPr>
              <w:t>做法</w:t>
            </w:r>
            <w:r w:rsidRPr="00D17679">
              <w:rPr>
                <w:rFonts w:eastAsia="宋体"/>
                <w:lang w:eastAsia="zh-CN"/>
              </w:rPr>
              <w:t>标准</w:t>
            </w:r>
            <w:r w:rsidRPr="00D17679">
              <w:rPr>
                <w:rFonts w:eastAsia="宋体" w:hint="eastAsia"/>
                <w:lang w:eastAsia="zh-CN"/>
              </w:rPr>
              <w:t>（</w:t>
            </w:r>
            <w:r w:rsidRPr="00D17679">
              <w:rPr>
                <w:rFonts w:eastAsia="宋体"/>
                <w:lang w:eastAsia="zh-CN"/>
              </w:rPr>
              <w:t>如</w:t>
            </w:r>
            <w:r w:rsidR="00B6032E" w:rsidRPr="00D17679">
              <w:fldChar w:fldCharType="begin"/>
            </w:r>
            <w:r w:rsidR="00B6032E" w:rsidRPr="00D17679">
              <w:rPr>
                <w:lang w:eastAsia="zh-CN"/>
              </w:rPr>
              <w:instrText xml:space="preserve"> HYPERLINK "https://www.unpri.org/reporting-definitions" </w:instrText>
            </w:r>
            <w:r w:rsidR="00B6032E" w:rsidRPr="00D17679">
              <w:fldChar w:fldCharType="separate"/>
            </w:r>
            <w:r w:rsidRPr="00D17679">
              <w:rPr>
                <w:rStyle w:val="Hyperlink"/>
                <w:rFonts w:eastAsia="宋体" w:hint="eastAsia"/>
                <w:lang w:val="en-US" w:eastAsia="zh-CN"/>
              </w:rPr>
              <w:t>IFC</w:t>
            </w:r>
            <w:r w:rsidRPr="00D17679">
              <w:rPr>
                <w:rStyle w:val="Hyperlink"/>
                <w:rFonts w:eastAsia="宋体"/>
                <w:lang w:eastAsia="zh-CN"/>
              </w:rPr>
              <w:t>绩效标准</w:t>
            </w:r>
            <w:r w:rsidR="00B6032E" w:rsidRPr="00D17679">
              <w:rPr>
                <w:rStyle w:val="Hyperlink"/>
                <w:rFonts w:eastAsia="宋体"/>
                <w:lang w:eastAsia="zh-CN"/>
              </w:rPr>
              <w:fldChar w:fldCharType="end"/>
            </w:r>
            <w:r w:rsidRPr="00D17679">
              <w:rPr>
                <w:rFonts w:eastAsia="宋体" w:hint="eastAsia"/>
                <w:lang w:eastAsia="zh-CN"/>
              </w:rPr>
              <w:t>）</w:t>
            </w:r>
            <w:r w:rsidRPr="00D17679">
              <w:rPr>
                <w:rFonts w:eastAsia="宋体"/>
                <w:lang w:eastAsia="zh-CN"/>
              </w:rPr>
              <w:t>，</w:t>
            </w:r>
            <w:r w:rsidR="00081A56" w:rsidRPr="00D17679">
              <w:rPr>
                <w:rFonts w:eastAsia="宋体" w:hint="eastAsia"/>
                <w:lang w:eastAsia="zh-CN"/>
              </w:rPr>
              <w:t>对持续</w:t>
            </w:r>
            <w:r w:rsidRPr="00D17679">
              <w:rPr>
                <w:rFonts w:eastAsia="宋体"/>
                <w:lang w:eastAsia="zh-CN"/>
              </w:rPr>
              <w:t>评估和分析</w:t>
            </w:r>
            <w:r w:rsidR="00081A56" w:rsidRPr="00D17679">
              <w:rPr>
                <w:rFonts w:eastAsia="宋体" w:hint="eastAsia"/>
                <w:lang w:eastAsia="zh-CN"/>
              </w:rPr>
              <w:t>提供指导</w:t>
            </w:r>
          </w:p>
        </w:tc>
        <w:tc>
          <w:tcPr>
            <w:tcW w:w="637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0F435CE"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4EF01A6F" w14:textId="77777777" w:rsidTr="0041741A">
        <w:trPr>
          <w:trHeight w:val="466"/>
        </w:trPr>
        <w:tc>
          <w:tcPr>
            <w:tcW w:w="8535"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BE6EE27" w14:textId="77777777" w:rsidR="0082617E" w:rsidRPr="00D17679" w:rsidRDefault="0082617E" w:rsidP="0082617E">
            <w:pPr>
              <w:pStyle w:val="ListParagraph"/>
              <w:numPr>
                <w:ilvl w:val="0"/>
                <w:numId w:val="21"/>
              </w:numPr>
              <w:spacing w:line="276" w:lineRule="auto"/>
              <w:textAlignment w:val="baseline"/>
              <w:rPr>
                <w:rFonts w:eastAsia="宋体" w:cs="Arial"/>
                <w:sz w:val="16"/>
                <w:szCs w:val="16"/>
                <w:lang w:eastAsia="zh-CN"/>
              </w:rPr>
            </w:pPr>
            <w:r w:rsidRPr="00D17679">
              <w:rPr>
                <w:rFonts w:eastAsia="宋体"/>
                <w:lang w:eastAsia="zh-CN"/>
              </w:rPr>
              <w:t xml:space="preserve">(C) </w:t>
            </w:r>
            <w:r w:rsidRPr="00D17679">
              <w:rPr>
                <w:rFonts w:eastAsia="宋体"/>
                <w:lang w:eastAsia="zh-CN"/>
              </w:rPr>
              <w:t>我们在投资组合中实施经认证的</w:t>
            </w:r>
            <w:r w:rsidR="00B6032E" w:rsidRPr="00D17679">
              <w:fldChar w:fldCharType="begin"/>
            </w:r>
            <w:r w:rsidR="00B6032E" w:rsidRPr="00D17679">
              <w:rPr>
                <w:lang w:eastAsia="zh-CN"/>
              </w:rPr>
              <w:instrText xml:space="preserve"> HYPERLINK "https://www.unpri.org/reporting-definitions" </w:instrText>
            </w:r>
            <w:r w:rsidR="00B6032E" w:rsidRPr="00D17679">
              <w:fldChar w:fldCharType="separate"/>
            </w:r>
            <w:r w:rsidRPr="00D17679">
              <w:rPr>
                <w:rFonts w:eastAsia="宋体"/>
                <w:color w:val="00B0F0"/>
                <w:lang w:eastAsia="zh-CN"/>
              </w:rPr>
              <w:t>环境</w:t>
            </w:r>
            <w:r w:rsidRPr="00D17679">
              <w:rPr>
                <w:rStyle w:val="Hyperlink"/>
                <w:rFonts w:eastAsia="宋体"/>
                <w:lang w:eastAsia="zh-CN"/>
              </w:rPr>
              <w:t>和社会管理</w:t>
            </w:r>
            <w:r w:rsidRPr="00D17679">
              <w:rPr>
                <w:rStyle w:val="Hyperlink"/>
                <w:rFonts w:eastAsia="宋体" w:hint="eastAsia"/>
                <w:lang w:val="en-US" w:eastAsia="zh-CN"/>
              </w:rPr>
              <w:t>体系</w:t>
            </w:r>
            <w:r w:rsidR="00B6032E" w:rsidRPr="00D17679">
              <w:rPr>
                <w:rStyle w:val="Hyperlink"/>
                <w:rFonts w:eastAsia="宋体"/>
                <w:lang w:val="en-US" w:eastAsia="zh-CN"/>
              </w:rPr>
              <w:fldChar w:fldCharType="end"/>
            </w:r>
          </w:p>
        </w:tc>
        <w:tc>
          <w:tcPr>
            <w:tcW w:w="637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54B25A6"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6E981E41" w14:textId="77777777" w:rsidTr="0041741A">
        <w:trPr>
          <w:trHeight w:val="466"/>
        </w:trPr>
        <w:tc>
          <w:tcPr>
            <w:tcW w:w="8535"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32F8F3" w14:textId="77777777" w:rsidR="0082617E" w:rsidRPr="00D17679" w:rsidRDefault="0082617E" w:rsidP="0082617E">
            <w:pPr>
              <w:pStyle w:val="ListParagraph"/>
              <w:numPr>
                <w:ilvl w:val="0"/>
                <w:numId w:val="21"/>
              </w:numPr>
              <w:spacing w:line="276" w:lineRule="auto"/>
              <w:textAlignment w:val="baseline"/>
              <w:rPr>
                <w:rFonts w:eastAsia="宋体" w:cs="Arial"/>
                <w:sz w:val="16"/>
                <w:szCs w:val="16"/>
                <w:lang w:eastAsia="zh-CN"/>
              </w:rPr>
            </w:pPr>
            <w:r w:rsidRPr="00D17679">
              <w:rPr>
                <w:rFonts w:eastAsia="宋体"/>
                <w:lang w:eastAsia="zh-CN"/>
              </w:rPr>
              <w:t xml:space="preserve">(D) </w:t>
            </w:r>
            <w:r w:rsidRPr="00D17679">
              <w:rPr>
                <w:rFonts w:eastAsia="宋体" w:cs="Arial"/>
                <w:lang w:eastAsia="zh-CN"/>
              </w:rPr>
              <w:t>我们提供充足预算，确保建立必要的系统和程序</w:t>
            </w:r>
          </w:p>
        </w:tc>
        <w:tc>
          <w:tcPr>
            <w:tcW w:w="637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A85804E"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285CD695" w14:textId="77777777" w:rsidTr="0041741A">
        <w:trPr>
          <w:trHeight w:val="466"/>
        </w:trPr>
        <w:tc>
          <w:tcPr>
            <w:tcW w:w="8535"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CCD8F6F" w14:textId="77777777" w:rsidR="0082617E" w:rsidRPr="00D17679" w:rsidRDefault="0082617E" w:rsidP="0082617E">
            <w:pPr>
              <w:pStyle w:val="ListParagraph"/>
              <w:numPr>
                <w:ilvl w:val="0"/>
                <w:numId w:val="21"/>
              </w:numPr>
              <w:spacing w:line="276" w:lineRule="auto"/>
              <w:textAlignment w:val="baseline"/>
              <w:rPr>
                <w:rFonts w:eastAsia="宋体"/>
                <w:lang w:eastAsia="zh-CN"/>
              </w:rPr>
            </w:pPr>
            <w:r w:rsidRPr="00D17679">
              <w:rPr>
                <w:rFonts w:eastAsia="宋体"/>
                <w:lang w:eastAsia="zh-CN"/>
              </w:rPr>
              <w:t xml:space="preserve">(E) </w:t>
            </w:r>
            <w:r w:rsidRPr="00D17679">
              <w:rPr>
                <w:rFonts w:eastAsia="宋体" w:cs="Arial"/>
                <w:lang w:eastAsia="zh-CN"/>
              </w:rPr>
              <w:t>我们采用外部核验服务，</w:t>
            </w:r>
            <w:r w:rsidRPr="00D17679">
              <w:rPr>
                <w:rFonts w:eastAsia="宋体" w:cs="Arial" w:hint="eastAsia"/>
                <w:lang w:eastAsia="zh-CN"/>
              </w:rPr>
              <w:t>对</w:t>
            </w:r>
            <w:r w:rsidRPr="00D17679">
              <w:rPr>
                <w:rFonts w:eastAsia="宋体" w:cs="Arial"/>
                <w:lang w:eastAsia="zh-CN"/>
              </w:rPr>
              <w:t>绩效、系统和程序</w:t>
            </w:r>
            <w:r w:rsidRPr="00D17679">
              <w:rPr>
                <w:rFonts w:eastAsia="宋体" w:cs="Arial" w:hint="eastAsia"/>
                <w:lang w:eastAsia="zh-CN"/>
              </w:rPr>
              <w:t>进行</w:t>
            </w:r>
            <w:r w:rsidRPr="00D17679">
              <w:rPr>
                <w:rFonts w:eastAsia="宋体" w:cs="Arial"/>
                <w:lang w:eastAsia="zh-CN"/>
              </w:rPr>
              <w:t>审</w:t>
            </w:r>
            <w:r w:rsidRPr="00D17679">
              <w:rPr>
                <w:rFonts w:eastAsia="宋体" w:cs="Arial" w:hint="eastAsia"/>
                <w:lang w:eastAsia="zh-CN"/>
              </w:rPr>
              <w:t>验</w:t>
            </w:r>
          </w:p>
        </w:tc>
        <w:tc>
          <w:tcPr>
            <w:tcW w:w="637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5047DD9"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4F11DA4F" w14:textId="77777777" w:rsidTr="0041741A">
        <w:trPr>
          <w:trHeight w:val="466"/>
        </w:trPr>
        <w:tc>
          <w:tcPr>
            <w:tcW w:w="8535"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CA0E96C" w14:textId="1D3405B7" w:rsidR="0082617E" w:rsidRPr="00D17679" w:rsidRDefault="0082617E" w:rsidP="0082617E">
            <w:pPr>
              <w:pStyle w:val="ListParagraph"/>
              <w:numPr>
                <w:ilvl w:val="0"/>
                <w:numId w:val="21"/>
              </w:numPr>
              <w:spacing w:line="276" w:lineRule="auto"/>
              <w:textAlignment w:val="baseline"/>
              <w:rPr>
                <w:rFonts w:eastAsia="宋体" w:cs="Arial"/>
                <w:sz w:val="16"/>
                <w:szCs w:val="16"/>
                <w:lang w:eastAsia="zh-CN"/>
              </w:rPr>
            </w:pPr>
            <w:r w:rsidRPr="00D17679">
              <w:rPr>
                <w:rFonts w:eastAsia="宋体"/>
                <w:lang w:eastAsia="zh-CN"/>
              </w:rPr>
              <w:t xml:space="preserve">(F) </w:t>
            </w:r>
            <w:r w:rsidRPr="00D17679">
              <w:rPr>
                <w:rFonts w:eastAsia="宋体"/>
                <w:lang w:eastAsia="zh-CN"/>
              </w:rPr>
              <w:t>我们在投资组合公司层面与所有</w:t>
            </w:r>
            <w:r w:rsidRPr="00D17679">
              <w:rPr>
                <w:rFonts w:eastAsia="宋体" w:hint="eastAsia"/>
                <w:lang w:val="en-US" w:eastAsia="zh-CN"/>
              </w:rPr>
              <w:t>主要</w:t>
            </w:r>
            <w:r w:rsidRPr="00D17679">
              <w:rPr>
                <w:rFonts w:eastAsia="宋体"/>
                <w:lang w:eastAsia="zh-CN"/>
              </w:rPr>
              <w:t>利益相关</w:t>
            </w:r>
            <w:r w:rsidRPr="00D17679">
              <w:rPr>
                <w:rFonts w:eastAsia="宋体" w:hint="eastAsia"/>
                <w:lang w:val="en-US" w:eastAsia="zh-CN"/>
              </w:rPr>
              <w:t>方（</w:t>
            </w:r>
            <w:r w:rsidRPr="00D17679">
              <w:rPr>
                <w:rFonts w:eastAsia="宋体"/>
                <w:lang w:eastAsia="zh-CN"/>
              </w:rPr>
              <w:t>如当地社区、</w:t>
            </w:r>
            <w:r w:rsidRPr="00D17679">
              <w:rPr>
                <w:rFonts w:eastAsia="宋体" w:cs="Arial"/>
                <w:lang w:eastAsia="zh-CN"/>
              </w:rPr>
              <w:t>NGO</w:t>
            </w:r>
            <w:r w:rsidRPr="00D17679">
              <w:rPr>
                <w:rFonts w:eastAsia="宋体"/>
                <w:lang w:eastAsia="zh-CN"/>
              </w:rPr>
              <w:t>、政府和</w:t>
            </w:r>
            <w:r w:rsidRPr="00D17679">
              <w:rPr>
                <w:rFonts w:eastAsia="宋体" w:hint="eastAsia"/>
                <w:lang w:val="en-US" w:eastAsia="zh-CN"/>
              </w:rPr>
              <w:t>最终</w:t>
            </w:r>
            <w:r w:rsidRPr="00D17679">
              <w:rPr>
                <w:rFonts w:eastAsia="宋体"/>
                <w:lang w:eastAsia="zh-CN"/>
              </w:rPr>
              <w:t>用户</w:t>
            </w:r>
            <w:r w:rsidRPr="00D17679">
              <w:rPr>
                <w:rFonts w:eastAsia="宋体" w:hint="eastAsia"/>
                <w:lang w:val="en-US" w:eastAsia="zh-CN"/>
              </w:rPr>
              <w:t>）</w:t>
            </w:r>
            <w:r w:rsidRPr="00D17679">
              <w:rPr>
                <w:rFonts w:eastAsia="宋体"/>
                <w:lang w:eastAsia="zh-CN"/>
              </w:rPr>
              <w:t>持续</w:t>
            </w:r>
            <w:r w:rsidR="001D2F4C" w:rsidRPr="00D17679">
              <w:rPr>
                <w:rFonts w:eastAsia="宋体" w:hint="eastAsia"/>
                <w:lang w:eastAsia="zh-CN"/>
              </w:rPr>
              <w:t>接触</w:t>
            </w:r>
            <w:r w:rsidRPr="00D17679">
              <w:rPr>
                <w:rFonts w:eastAsia="宋体"/>
                <w:lang w:eastAsia="zh-CN"/>
              </w:rPr>
              <w:t>。</w:t>
            </w:r>
          </w:p>
        </w:tc>
        <w:tc>
          <w:tcPr>
            <w:tcW w:w="637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4279F2A"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789BA6DA" w14:textId="77777777" w:rsidTr="0041741A">
        <w:trPr>
          <w:trHeight w:val="466"/>
        </w:trPr>
        <w:tc>
          <w:tcPr>
            <w:tcW w:w="8535"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AF0F08C" w14:textId="77777777" w:rsidR="0082617E" w:rsidRPr="00D17679" w:rsidRDefault="0082617E" w:rsidP="0082617E">
            <w:pPr>
              <w:pStyle w:val="ListParagraph"/>
              <w:numPr>
                <w:ilvl w:val="0"/>
                <w:numId w:val="21"/>
              </w:numPr>
              <w:spacing w:line="276" w:lineRule="auto"/>
              <w:rPr>
                <w:rFonts w:eastAsia="宋体"/>
                <w:lang w:eastAsia="zh-CN"/>
              </w:rPr>
            </w:pPr>
            <w:r w:rsidRPr="00D17679">
              <w:rPr>
                <w:rFonts w:eastAsia="宋体"/>
                <w:lang w:eastAsia="zh-CN"/>
              </w:rPr>
              <w:t xml:space="preserve">(G) </w:t>
            </w:r>
            <w:r w:rsidRPr="00D17679">
              <w:rPr>
                <w:rFonts w:eastAsia="宋体"/>
                <w:lang w:eastAsia="zh-CN"/>
              </w:rPr>
              <w:t>我们实施百日计划、</w:t>
            </w:r>
            <w:r w:rsidRPr="00D17679">
              <w:rPr>
                <w:rFonts w:eastAsia="宋体"/>
                <w:lang w:eastAsia="zh-CN"/>
              </w:rPr>
              <w:t>ESG</w:t>
            </w:r>
            <w:r w:rsidRPr="00D17679">
              <w:rPr>
                <w:rFonts w:eastAsia="宋体"/>
                <w:lang w:eastAsia="zh-CN"/>
              </w:rPr>
              <w:t>路线图和类似</w:t>
            </w:r>
            <w:r w:rsidRPr="00D17679">
              <w:rPr>
                <w:rFonts w:eastAsia="宋体" w:hint="eastAsia"/>
                <w:lang w:val="en-US" w:eastAsia="zh-CN"/>
              </w:rPr>
              <w:t>流程</w:t>
            </w:r>
          </w:p>
        </w:tc>
        <w:tc>
          <w:tcPr>
            <w:tcW w:w="637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84921A0" w14:textId="77777777" w:rsidR="0082617E" w:rsidRPr="00D17679" w:rsidRDefault="0082617E">
            <w:pPr>
              <w:spacing w:line="276" w:lineRule="auto"/>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7DE47BF9" w14:textId="77777777" w:rsidTr="0041741A">
        <w:trPr>
          <w:trHeight w:val="466"/>
        </w:trPr>
        <w:tc>
          <w:tcPr>
            <w:tcW w:w="8535"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65CEE16" w14:textId="77777777" w:rsidR="0082617E" w:rsidRPr="00D17679" w:rsidRDefault="0082617E" w:rsidP="0082617E">
            <w:pPr>
              <w:pStyle w:val="ListParagraph"/>
              <w:numPr>
                <w:ilvl w:val="0"/>
                <w:numId w:val="21"/>
              </w:numPr>
              <w:spacing w:line="276" w:lineRule="auto"/>
              <w:textAlignment w:val="baseline"/>
              <w:rPr>
                <w:rFonts w:eastAsia="宋体" w:cs="Arial"/>
                <w:sz w:val="16"/>
                <w:szCs w:val="16"/>
                <w:lang w:eastAsia="en-GB"/>
              </w:rPr>
            </w:pPr>
            <w:r w:rsidRPr="00D17679">
              <w:rPr>
                <w:rFonts w:eastAsia="宋体"/>
              </w:rPr>
              <w:lastRenderedPageBreak/>
              <w:t xml:space="preserve">(H) </w:t>
            </w:r>
            <w:proofErr w:type="spellStart"/>
            <w:r w:rsidRPr="00D17679">
              <w:rPr>
                <w:rFonts w:eastAsia="宋体"/>
              </w:rPr>
              <w:t>其他</w:t>
            </w:r>
            <w:proofErr w:type="spellEnd"/>
          </w:p>
          <w:p w14:paraId="36268341" w14:textId="77777777" w:rsidR="0082617E" w:rsidRPr="00D17679" w:rsidRDefault="0082617E">
            <w:pPr>
              <w:pStyle w:val="ListParagraph"/>
              <w:spacing w:line="276" w:lineRule="auto"/>
              <w:ind w:left="360"/>
              <w:textAlignment w:val="baseline"/>
              <w:rPr>
                <w:rFonts w:eastAsia="宋体" w:cs="Arial"/>
                <w:sz w:val="16"/>
                <w:szCs w:val="16"/>
                <w:lang w:eastAsia="zh-CN"/>
              </w:rPr>
            </w:pPr>
            <w:r w:rsidRPr="00D17679">
              <w:rPr>
                <w:rFonts w:eastAsia="宋体" w:hint="eastAsia"/>
                <w:lang w:eastAsia="zh-CN"/>
              </w:rPr>
              <w:t>请说明：</w:t>
            </w:r>
            <w:r w:rsidRPr="00D17679">
              <w:rPr>
                <w:rFonts w:eastAsia="宋体" w:cs="Arial"/>
                <w:szCs w:val="16"/>
                <w:lang w:eastAsia="zh-CN"/>
              </w:rPr>
              <w:t xml:space="preserve">______ </w:t>
            </w:r>
            <w:r w:rsidRPr="00D17679">
              <w:rPr>
                <w:rFonts w:eastAsia="宋体"/>
                <w:lang w:eastAsia="zh-CN"/>
              </w:rPr>
              <w:t>[</w:t>
            </w:r>
            <w:r w:rsidRPr="00D17679">
              <w:rPr>
                <w:rFonts w:eastAsia="宋体" w:hint="eastAsia"/>
                <w:lang w:eastAsia="zh-CN"/>
              </w:rPr>
              <w:t>必填自由文本</w:t>
            </w:r>
            <w:r w:rsidRPr="00D17679">
              <w:rPr>
                <w:rFonts w:eastAsia="宋体"/>
                <w:lang w:eastAsia="zh-CN"/>
              </w:rPr>
              <w:t>：小</w:t>
            </w:r>
            <w:r w:rsidRPr="00D17679">
              <w:rPr>
                <w:rFonts w:eastAsia="宋体"/>
                <w:lang w:eastAsia="zh-CN"/>
              </w:rPr>
              <w:t>]</w:t>
            </w:r>
          </w:p>
        </w:tc>
        <w:tc>
          <w:tcPr>
            <w:tcW w:w="637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E863677"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3D9B2982" w14:textId="77777777" w:rsidTr="0041741A">
        <w:trPr>
          <w:trHeight w:val="466"/>
        </w:trPr>
        <w:tc>
          <w:tcPr>
            <w:tcW w:w="14909" w:type="dxa"/>
            <w:gridSpan w:val="11"/>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174EC54" w14:textId="4501F447" w:rsidR="0082617E" w:rsidRPr="00D17679" w:rsidRDefault="0082617E" w:rsidP="0082617E">
            <w:pPr>
              <w:pStyle w:val="ListParagraph"/>
              <w:numPr>
                <w:ilvl w:val="0"/>
                <w:numId w:val="22"/>
              </w:numPr>
              <w:spacing w:line="276" w:lineRule="auto"/>
              <w:rPr>
                <w:rFonts w:eastAsia="宋体" w:cstheme="minorBidi"/>
                <w:lang w:eastAsia="zh-CN"/>
              </w:rPr>
            </w:pPr>
            <w:r w:rsidRPr="00D17679">
              <w:rPr>
                <w:rFonts w:eastAsia="宋体"/>
                <w:lang w:eastAsia="zh-CN"/>
              </w:rPr>
              <w:t xml:space="preserve">(I) </w:t>
            </w:r>
            <w:r w:rsidRPr="00D17679">
              <w:rPr>
                <w:rFonts w:eastAsia="宋体"/>
                <w:lang w:eastAsia="zh-CN"/>
              </w:rPr>
              <w:t>我们没有</w:t>
            </w:r>
            <w:r w:rsidRPr="00D17679">
              <w:rPr>
                <w:rFonts w:eastAsia="宋体" w:hint="eastAsia"/>
                <w:lang w:val="en-US" w:eastAsia="zh-CN"/>
              </w:rPr>
              <w:t>流程</w:t>
            </w:r>
            <w:r w:rsidRPr="00D17679">
              <w:rPr>
                <w:rFonts w:eastAsia="宋体" w:cs="Arial"/>
                <w:lang w:eastAsia="zh-CN"/>
              </w:rPr>
              <w:t>来帮助实现私募股权投资</w:t>
            </w:r>
            <w:r w:rsidR="00103E1E" w:rsidRPr="00D17679">
              <w:rPr>
                <w:rFonts w:eastAsia="宋体" w:cs="Arial"/>
                <w:lang w:eastAsia="zh-CN"/>
              </w:rPr>
              <w:t>实质性</w:t>
            </w:r>
            <w:r w:rsidR="00103E1E" w:rsidRPr="00D17679">
              <w:rPr>
                <w:rFonts w:eastAsia="宋体" w:cs="Arial"/>
                <w:lang w:eastAsia="zh-CN"/>
              </w:rPr>
              <w:t>ESG</w:t>
            </w:r>
            <w:r w:rsidR="00103E1E" w:rsidRPr="00D17679">
              <w:rPr>
                <w:rFonts w:eastAsia="宋体" w:cs="Arial"/>
                <w:lang w:eastAsia="zh-CN"/>
              </w:rPr>
              <w:t>因素</w:t>
            </w:r>
            <w:r w:rsidRPr="00D17679">
              <w:rPr>
                <w:rFonts w:eastAsia="宋体" w:cs="Arial" w:hint="eastAsia"/>
                <w:lang w:val="en-US" w:eastAsia="zh-CN"/>
              </w:rPr>
              <w:t>方面</w:t>
            </w:r>
            <w:r w:rsidRPr="00D17679">
              <w:rPr>
                <w:rFonts w:eastAsia="宋体" w:cs="Arial"/>
                <w:lang w:eastAsia="zh-CN"/>
              </w:rPr>
              <w:t>的目标</w:t>
            </w:r>
          </w:p>
        </w:tc>
      </w:tr>
      <w:tr w:rsidR="0082617E" w:rsidRPr="00D17679" w14:paraId="44DAD77A" w14:textId="77777777" w:rsidTr="0041741A">
        <w:trPr>
          <w:trHeight w:val="300"/>
        </w:trPr>
        <w:tc>
          <w:tcPr>
            <w:tcW w:w="14909" w:type="dxa"/>
            <w:gridSpan w:val="11"/>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049435A6" w14:textId="77777777" w:rsidR="0082617E" w:rsidRPr="00D17679" w:rsidRDefault="0082617E">
            <w:pPr>
              <w:spacing w:line="240" w:lineRule="auto"/>
              <w:jc w:val="center"/>
              <w:textAlignment w:val="baseline"/>
              <w:rPr>
                <w:rStyle w:val="Hyperlink"/>
                <w:rFonts w:eastAsia="宋体"/>
                <w:sz w:val="16"/>
                <w:szCs w:val="16"/>
                <w:lang w:eastAsia="zh-CN"/>
              </w:rPr>
            </w:pPr>
          </w:p>
        </w:tc>
      </w:tr>
      <w:tr w:rsidR="0082617E" w:rsidRPr="00D17679" w14:paraId="1FDC29F9" w14:textId="77777777" w:rsidTr="0041741A">
        <w:trPr>
          <w:trHeight w:val="300"/>
        </w:trPr>
        <w:tc>
          <w:tcPr>
            <w:tcW w:w="14909" w:type="dxa"/>
            <w:gridSpan w:val="11"/>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1A8949AD" w14:textId="77777777" w:rsidR="0082617E" w:rsidRPr="00D17679" w:rsidRDefault="0082617E">
            <w:pPr>
              <w:rPr>
                <w:rStyle w:val="Hyperlink"/>
                <w:rFonts w:eastAsia="宋体"/>
                <w:b/>
                <w:bCs/>
                <w:color w:val="FFFFFF" w:themeColor="background1"/>
                <w:sz w:val="18"/>
                <w:szCs w:val="18"/>
              </w:rPr>
            </w:pPr>
            <w:proofErr w:type="spellStart"/>
            <w:r w:rsidRPr="00D17679">
              <w:rPr>
                <w:rFonts w:eastAsia="宋体" w:cs="Arial"/>
                <w:b/>
                <w:bCs/>
                <w:color w:val="FFFFFF" w:themeColor="background1"/>
                <w:sz w:val="18"/>
                <w:szCs w:val="18"/>
                <w:lang w:eastAsia="en-GB"/>
              </w:rPr>
              <w:t>解释性说明</w:t>
            </w:r>
            <w:proofErr w:type="spellEnd"/>
          </w:p>
        </w:tc>
      </w:tr>
      <w:tr w:rsidR="0082617E" w:rsidRPr="00D17679" w14:paraId="66873ACA" w14:textId="77777777" w:rsidTr="0041741A">
        <w:trPr>
          <w:trHeight w:val="300"/>
        </w:trPr>
        <w:tc>
          <w:tcPr>
            <w:tcW w:w="219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C42EACE" w14:textId="77777777" w:rsidR="0082617E" w:rsidRPr="00D17679" w:rsidRDefault="0082617E">
            <w:pPr>
              <w:rPr>
                <w:rStyle w:val="Hyperlink"/>
                <w:rFonts w:eastAsia="宋体"/>
                <w:b/>
                <w:sz w:val="16"/>
                <w:szCs w:val="16"/>
              </w:rPr>
            </w:pPr>
            <w:proofErr w:type="spellStart"/>
            <w:r w:rsidRPr="00D17679">
              <w:rPr>
                <w:rFonts w:eastAsia="宋体"/>
                <w:b/>
                <w:sz w:val="16"/>
                <w:szCs w:val="16"/>
              </w:rPr>
              <w:t>指标的目的</w:t>
            </w:r>
            <w:proofErr w:type="spellEnd"/>
          </w:p>
        </w:tc>
        <w:tc>
          <w:tcPr>
            <w:tcW w:w="12717"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E36C744" w14:textId="1CCF5C8D" w:rsidR="0082617E" w:rsidRPr="00D17679" w:rsidRDefault="0082617E">
            <w:pPr>
              <w:rPr>
                <w:rStyle w:val="Hyperlink"/>
                <w:rFonts w:eastAsia="宋体"/>
                <w:color w:val="000000" w:themeColor="text1"/>
                <w:sz w:val="16"/>
                <w:szCs w:val="16"/>
                <w:lang w:eastAsia="zh-CN"/>
              </w:rPr>
            </w:pPr>
            <w:r w:rsidRPr="00D17679">
              <w:rPr>
                <w:rStyle w:val="Hyperlink"/>
                <w:rFonts w:eastAsia="宋体" w:cs="Arial"/>
                <w:color w:val="000000" w:themeColor="text1"/>
                <w:sz w:val="16"/>
                <w:szCs w:val="16"/>
                <w:lang w:eastAsia="zh-CN"/>
              </w:rPr>
              <w:t>本指标旨在说明</w:t>
            </w:r>
            <w:r w:rsidRPr="00D17679">
              <w:rPr>
                <w:rStyle w:val="Hyperlink"/>
                <w:rFonts w:eastAsia="宋体" w:cs="Arial" w:hint="eastAsia"/>
                <w:color w:val="000000" w:themeColor="text1"/>
                <w:sz w:val="16"/>
                <w:szCs w:val="16"/>
                <w:lang w:val="en-US" w:eastAsia="zh-CN"/>
              </w:rPr>
              <w:t>机构</w:t>
            </w:r>
            <w:r w:rsidRPr="00D17679">
              <w:rPr>
                <w:rStyle w:val="Hyperlink"/>
                <w:rFonts w:eastAsia="宋体" w:cs="Arial"/>
                <w:color w:val="000000" w:themeColor="text1"/>
                <w:sz w:val="16"/>
                <w:szCs w:val="16"/>
                <w:lang w:eastAsia="zh-CN"/>
              </w:rPr>
              <w:t>为实现</w:t>
            </w:r>
            <w:r w:rsidR="00103E1E" w:rsidRPr="00D17679">
              <w:rPr>
                <w:rStyle w:val="Hyperlink"/>
                <w:rFonts w:eastAsia="宋体" w:cs="Arial"/>
                <w:color w:val="000000" w:themeColor="text1"/>
                <w:sz w:val="16"/>
                <w:szCs w:val="16"/>
                <w:lang w:eastAsia="zh-CN"/>
              </w:rPr>
              <w:t>实质性</w:t>
            </w:r>
            <w:r w:rsidR="00103E1E" w:rsidRPr="00D17679">
              <w:rPr>
                <w:rStyle w:val="Hyperlink"/>
                <w:rFonts w:eastAsia="宋体" w:cs="Arial"/>
                <w:color w:val="000000" w:themeColor="text1"/>
                <w:sz w:val="16"/>
                <w:szCs w:val="16"/>
                <w:lang w:eastAsia="zh-CN"/>
              </w:rPr>
              <w:t>ESG</w:t>
            </w:r>
            <w:r w:rsidR="00103E1E" w:rsidRPr="00D17679">
              <w:rPr>
                <w:rStyle w:val="Hyperlink"/>
                <w:rFonts w:eastAsia="宋体" w:cs="Arial"/>
                <w:color w:val="000000" w:themeColor="text1"/>
                <w:sz w:val="16"/>
                <w:szCs w:val="16"/>
                <w:lang w:eastAsia="zh-CN"/>
              </w:rPr>
              <w:t>因素</w:t>
            </w:r>
            <w:r w:rsidRPr="00D17679">
              <w:rPr>
                <w:rStyle w:val="Hyperlink"/>
                <w:rFonts w:eastAsia="宋体" w:cs="Arial"/>
                <w:color w:val="000000" w:themeColor="text1"/>
                <w:sz w:val="16"/>
                <w:szCs w:val="16"/>
                <w:lang w:eastAsia="zh-CN"/>
              </w:rPr>
              <w:t>方面的目标而实施的流程</w:t>
            </w:r>
            <w:r w:rsidRPr="00D17679">
              <w:rPr>
                <w:rStyle w:val="Hyperlink"/>
                <w:rFonts w:eastAsia="宋体" w:cs="Arial" w:hint="eastAsia"/>
                <w:color w:val="000000" w:themeColor="text1"/>
                <w:sz w:val="16"/>
                <w:szCs w:val="16"/>
                <w:lang w:eastAsia="zh-CN"/>
              </w:rPr>
              <w:t>及</w:t>
            </w:r>
            <w:r w:rsidRPr="00D17679">
              <w:rPr>
                <w:rStyle w:val="Hyperlink"/>
                <w:rFonts w:eastAsia="宋体" w:cs="Arial"/>
                <w:color w:val="000000" w:themeColor="text1"/>
                <w:sz w:val="16"/>
                <w:szCs w:val="16"/>
                <w:lang w:eastAsia="zh-CN"/>
              </w:rPr>
              <w:t>资源的深度。积极管理</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绩效需要</w:t>
            </w:r>
            <w:r w:rsidRPr="00D17679">
              <w:rPr>
                <w:rStyle w:val="Hyperlink"/>
                <w:rFonts w:eastAsia="宋体" w:cs="Arial" w:hint="eastAsia"/>
                <w:color w:val="000000" w:themeColor="text1"/>
                <w:sz w:val="16"/>
                <w:szCs w:val="16"/>
                <w:lang w:val="en-US" w:eastAsia="zh-CN"/>
              </w:rPr>
              <w:t>机构</w:t>
            </w:r>
            <w:r w:rsidRPr="00D17679">
              <w:rPr>
                <w:rStyle w:val="Hyperlink"/>
                <w:rFonts w:eastAsia="宋体" w:cs="Arial"/>
                <w:color w:val="000000" w:themeColor="text1"/>
                <w:sz w:val="16"/>
                <w:szCs w:val="16"/>
                <w:lang w:eastAsia="zh-CN"/>
              </w:rPr>
              <w:t>采用一系列</w:t>
            </w:r>
            <w:r w:rsidRPr="00D17679">
              <w:rPr>
                <w:rStyle w:val="Hyperlink"/>
                <w:rFonts w:eastAsia="宋体" w:cs="Arial" w:hint="eastAsia"/>
                <w:color w:val="000000" w:themeColor="text1"/>
                <w:sz w:val="16"/>
                <w:szCs w:val="16"/>
                <w:lang w:val="en-US" w:eastAsia="zh-CN"/>
              </w:rPr>
              <w:t>潜在</w:t>
            </w:r>
            <w:r w:rsidRPr="00D17679">
              <w:rPr>
                <w:rStyle w:val="Hyperlink"/>
                <w:rFonts w:eastAsia="宋体" w:cs="Arial"/>
                <w:color w:val="000000" w:themeColor="text1"/>
                <w:sz w:val="16"/>
                <w:szCs w:val="16"/>
                <w:lang w:eastAsia="zh-CN"/>
              </w:rPr>
              <w:t>流程，并确保提供足够的资源。具体的流程和资源水平将取决于</w:t>
            </w:r>
            <w:r w:rsidRPr="00D17679">
              <w:rPr>
                <w:rStyle w:val="Hyperlink"/>
                <w:rFonts w:eastAsia="宋体"/>
                <w:color w:val="000000" w:themeColor="text1"/>
                <w:sz w:val="16"/>
                <w:szCs w:val="16"/>
                <w:lang w:eastAsia="zh-CN"/>
              </w:rPr>
              <w:t>投资组合公司</w:t>
            </w:r>
            <w:r w:rsidRPr="00D17679">
              <w:rPr>
                <w:rStyle w:val="Hyperlink"/>
                <w:rFonts w:eastAsia="宋体" w:cs="Arial"/>
                <w:color w:val="000000" w:themeColor="text1"/>
                <w:sz w:val="16"/>
                <w:szCs w:val="16"/>
                <w:lang w:eastAsia="zh-CN"/>
              </w:rPr>
              <w:t>的背景。但</w:t>
            </w:r>
            <w:r w:rsidRPr="00D17679">
              <w:rPr>
                <w:rStyle w:val="Hyperlink"/>
                <w:rFonts w:eastAsia="宋体" w:cs="Arial" w:hint="eastAsia"/>
                <w:color w:val="000000" w:themeColor="text1"/>
                <w:sz w:val="16"/>
                <w:szCs w:val="16"/>
                <w:lang w:eastAsia="zh-CN"/>
              </w:rPr>
              <w:t>任何</w:t>
            </w:r>
            <w:r w:rsidRPr="00D17679">
              <w:rPr>
                <w:rStyle w:val="Hyperlink"/>
                <w:rFonts w:eastAsia="宋体" w:cs="Arial"/>
                <w:color w:val="000000" w:themeColor="text1"/>
                <w:sz w:val="16"/>
                <w:szCs w:val="16"/>
                <w:lang w:eastAsia="zh-CN"/>
              </w:rPr>
              <w:t>情况下</w:t>
            </w:r>
            <w:r w:rsidRPr="00D17679">
              <w:rPr>
                <w:rStyle w:val="Hyperlink"/>
                <w:rFonts w:eastAsia="宋体" w:cs="Arial" w:hint="eastAsia"/>
                <w:color w:val="000000" w:themeColor="text1"/>
                <w:sz w:val="16"/>
                <w:szCs w:val="16"/>
                <w:lang w:eastAsia="zh-CN"/>
              </w:rPr>
              <w:t>都</w:t>
            </w:r>
            <w:r w:rsidRPr="00D17679">
              <w:rPr>
                <w:rStyle w:val="Hyperlink"/>
                <w:rFonts w:eastAsia="宋体" w:cs="Arial"/>
                <w:color w:val="000000" w:themeColor="text1"/>
                <w:sz w:val="16"/>
                <w:szCs w:val="16"/>
                <w:lang w:eastAsia="zh-CN"/>
              </w:rPr>
              <w:t>应定期评估这些流程和资源，并根据实现所有</w:t>
            </w:r>
            <w:r w:rsidRPr="00D17679">
              <w:rPr>
                <w:rStyle w:val="Hyperlink"/>
                <w:rFonts w:eastAsia="宋体"/>
                <w:color w:val="000000" w:themeColor="text1"/>
                <w:sz w:val="16"/>
                <w:szCs w:val="16"/>
                <w:lang w:eastAsia="zh-CN"/>
              </w:rPr>
              <w:t>私募股权投资</w:t>
            </w:r>
            <w:r w:rsidR="00103E1E" w:rsidRPr="00D17679">
              <w:rPr>
                <w:rStyle w:val="Hyperlink"/>
                <w:rFonts w:eastAsia="宋体" w:hint="eastAsia"/>
                <w:color w:val="000000" w:themeColor="text1"/>
                <w:sz w:val="16"/>
                <w:szCs w:val="16"/>
                <w:lang w:eastAsia="zh-CN"/>
              </w:rPr>
              <w:t>实质性</w:t>
            </w:r>
            <w:r w:rsidRPr="00D17679">
              <w:rPr>
                <w:rStyle w:val="Hyperlink"/>
                <w:rFonts w:eastAsia="宋体" w:cs="Arial"/>
                <w:color w:val="000000" w:themeColor="text1"/>
                <w:sz w:val="16"/>
                <w:szCs w:val="16"/>
                <w:lang w:eastAsia="zh-CN"/>
              </w:rPr>
              <w:t>ESG</w:t>
            </w:r>
            <w:r w:rsidR="00103E1E" w:rsidRPr="00D17679">
              <w:rPr>
                <w:rStyle w:val="Hyperlink"/>
                <w:rFonts w:eastAsia="宋体" w:cs="Arial" w:hint="eastAsia"/>
                <w:color w:val="000000" w:themeColor="text1"/>
                <w:sz w:val="16"/>
                <w:szCs w:val="16"/>
                <w:lang w:eastAsia="zh-CN"/>
              </w:rPr>
              <w:t>因素的</w:t>
            </w:r>
            <w:r w:rsidRPr="00D17679">
              <w:rPr>
                <w:rStyle w:val="Hyperlink"/>
                <w:rFonts w:eastAsia="宋体" w:cs="Arial"/>
                <w:color w:val="000000" w:themeColor="text1"/>
                <w:sz w:val="16"/>
                <w:szCs w:val="16"/>
                <w:lang w:eastAsia="zh-CN"/>
              </w:rPr>
              <w:t>目标方面的有效性进行调整。</w:t>
            </w:r>
          </w:p>
        </w:tc>
      </w:tr>
      <w:tr w:rsidR="0082617E" w:rsidRPr="00D17679" w14:paraId="2457042B" w14:textId="77777777" w:rsidTr="0041741A">
        <w:trPr>
          <w:trHeight w:val="300"/>
        </w:trPr>
        <w:tc>
          <w:tcPr>
            <w:tcW w:w="219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CE75556" w14:textId="77777777" w:rsidR="0082617E" w:rsidRPr="00D17679" w:rsidRDefault="0082617E">
            <w:pPr>
              <w:rPr>
                <w:rFonts w:eastAsia="宋体"/>
                <w:b/>
                <w:bCs/>
                <w:sz w:val="16"/>
                <w:szCs w:val="16"/>
              </w:rPr>
            </w:pPr>
            <w:proofErr w:type="spellStart"/>
            <w:r w:rsidRPr="00D17679">
              <w:rPr>
                <w:rFonts w:eastAsia="宋体"/>
                <w:b/>
                <w:bCs/>
                <w:sz w:val="16"/>
                <w:szCs w:val="16"/>
              </w:rPr>
              <w:t>其他资源</w:t>
            </w:r>
            <w:proofErr w:type="spellEnd"/>
          </w:p>
        </w:tc>
        <w:tc>
          <w:tcPr>
            <w:tcW w:w="12717"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1C1AB0C"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如需进一步指引，请参阅</w:t>
            </w:r>
            <w:r w:rsidR="00B6032E" w:rsidRPr="00D17679">
              <w:fldChar w:fldCharType="begin"/>
            </w:r>
            <w:r w:rsidR="00B6032E" w:rsidRPr="00D17679">
              <w:rPr>
                <w:lang w:eastAsia="zh-CN"/>
              </w:rPr>
              <w:instrText xml:space="preserve"> HYPERLINK "https://www.unpri.org/an-introduction-to-responsible-investment/an-introduction-to-responsible-investment-private-equity/4941.article" </w:instrText>
            </w:r>
            <w:r w:rsidR="00B6032E" w:rsidRPr="00D17679">
              <w:fldChar w:fldCharType="separate"/>
            </w:r>
            <w:r w:rsidRPr="00D17679">
              <w:rPr>
                <w:rStyle w:val="Hyperlink"/>
                <w:rFonts w:eastAsia="宋体" w:hint="eastAsia"/>
                <w:sz w:val="16"/>
                <w:szCs w:val="16"/>
                <w:lang w:eastAsia="zh-CN"/>
              </w:rPr>
              <w:t>负责任投资简介</w:t>
            </w:r>
            <w:r w:rsidRPr="00D17679">
              <w:rPr>
                <w:rStyle w:val="Hyperlink"/>
                <w:rFonts w:eastAsia="宋体"/>
                <w:sz w:val="16"/>
                <w:szCs w:val="16"/>
                <w:lang w:eastAsia="zh-CN"/>
              </w:rPr>
              <w:t>：私募股权</w:t>
            </w:r>
            <w:r w:rsidR="00B6032E" w:rsidRPr="00D17679">
              <w:rPr>
                <w:rStyle w:val="Hyperlink"/>
                <w:rFonts w:eastAsia="宋体"/>
                <w:sz w:val="16"/>
                <w:szCs w:val="16"/>
                <w:lang w:eastAsia="zh-CN"/>
              </w:rPr>
              <w:fldChar w:fldCharType="end"/>
            </w:r>
            <w:r w:rsidRPr="00D17679">
              <w:rPr>
                <w:rStyle w:val="Hyperlink"/>
                <w:rFonts w:eastAsia="宋体"/>
                <w:color w:val="000000" w:themeColor="text1"/>
                <w:sz w:val="16"/>
                <w:szCs w:val="16"/>
                <w:lang w:eastAsia="zh-CN"/>
              </w:rPr>
              <w:t>。</w:t>
            </w:r>
          </w:p>
          <w:p w14:paraId="7DCBA6ED" w14:textId="77777777" w:rsidR="0082617E" w:rsidRPr="00D17679" w:rsidRDefault="0082617E">
            <w:pPr>
              <w:rPr>
                <w:rStyle w:val="Hyperlink"/>
                <w:rFonts w:eastAsia="宋体"/>
                <w:color w:val="000000" w:themeColor="text1"/>
                <w:lang w:eastAsia="zh-CN"/>
              </w:rPr>
            </w:pPr>
          </w:p>
          <w:p w14:paraId="08CFBB74" w14:textId="77777777" w:rsidR="0082617E" w:rsidRPr="00D17679" w:rsidRDefault="0082617E">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如需进一步指引，</w:t>
            </w:r>
            <w:r w:rsidRPr="00D17679">
              <w:rPr>
                <w:rStyle w:val="Hyperlink"/>
                <w:rFonts w:eastAsia="宋体"/>
                <w:color w:val="000000" w:themeColor="text1"/>
                <w:sz w:val="16"/>
                <w:szCs w:val="16"/>
                <w:lang w:eastAsia="zh-CN"/>
              </w:rPr>
              <w:t>请参阅</w:t>
            </w:r>
            <w:hyperlink r:id="rId46" w:history="1">
              <w:r w:rsidRPr="00D17679">
                <w:rPr>
                  <w:rStyle w:val="Hyperlink"/>
                  <w:rFonts w:eastAsia="宋体"/>
                  <w:sz w:val="16"/>
                  <w:szCs w:val="16"/>
                  <w:lang w:eastAsia="zh-CN"/>
                </w:rPr>
                <w:t>BII</w:t>
              </w:r>
              <w:r w:rsidRPr="00D17679">
                <w:rPr>
                  <w:rStyle w:val="Hyperlink"/>
                  <w:rFonts w:eastAsia="宋体"/>
                  <w:sz w:val="16"/>
                  <w:szCs w:val="16"/>
                  <w:lang w:eastAsia="zh-CN"/>
                </w:rPr>
                <w:t>（原</w:t>
              </w:r>
              <w:r w:rsidRPr="00D17679">
                <w:rPr>
                  <w:rStyle w:val="Hyperlink"/>
                  <w:rFonts w:eastAsia="宋体"/>
                  <w:sz w:val="16"/>
                  <w:szCs w:val="16"/>
                  <w:lang w:eastAsia="zh-CN"/>
                </w:rPr>
                <w:t>CDC</w:t>
              </w:r>
              <w:r w:rsidRPr="00D17679">
                <w:rPr>
                  <w:rStyle w:val="Hyperlink"/>
                  <w:rFonts w:eastAsia="宋体"/>
                  <w:sz w:val="16"/>
                  <w:szCs w:val="16"/>
                  <w:lang w:eastAsia="zh-CN"/>
                </w:rPr>
                <w:t>集团）</w:t>
              </w:r>
              <w:r w:rsidRPr="00D17679">
                <w:rPr>
                  <w:rStyle w:val="Hyperlink"/>
                  <w:rFonts w:eastAsia="宋体"/>
                  <w:sz w:val="16"/>
                  <w:szCs w:val="16"/>
                  <w:lang w:eastAsia="zh-CN"/>
                </w:rPr>
                <w:t>ESG</w:t>
              </w:r>
              <w:r w:rsidRPr="00D17679">
                <w:rPr>
                  <w:rStyle w:val="Hyperlink"/>
                  <w:rFonts w:eastAsia="宋体"/>
                  <w:sz w:val="16"/>
                  <w:szCs w:val="16"/>
                  <w:lang w:eastAsia="zh-CN"/>
                </w:rPr>
                <w:t>工具包</w:t>
              </w:r>
            </w:hyperlink>
            <w:r w:rsidRPr="00D17679">
              <w:rPr>
                <w:rStyle w:val="Hyperlink"/>
                <w:rFonts w:eastAsia="宋体"/>
                <w:color w:val="auto"/>
                <w:sz w:val="16"/>
                <w:szCs w:val="16"/>
                <w:lang w:eastAsia="zh-CN"/>
              </w:rPr>
              <w:t>。</w:t>
            </w:r>
          </w:p>
        </w:tc>
      </w:tr>
      <w:tr w:rsidR="0082617E" w:rsidRPr="00D17679" w14:paraId="0ECB5796" w14:textId="77777777" w:rsidTr="0041741A">
        <w:trPr>
          <w:trHeight w:val="300"/>
        </w:trPr>
        <w:tc>
          <w:tcPr>
            <w:tcW w:w="14909" w:type="dxa"/>
            <w:gridSpan w:val="11"/>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3947B3D9" w14:textId="77777777" w:rsidR="0082617E" w:rsidRPr="00D17679" w:rsidRDefault="0082617E">
            <w:pPr>
              <w:rPr>
                <w:rFonts w:eastAsia="宋体"/>
                <w:color w:val="FFFFFF" w:themeColor="background1"/>
                <w:sz w:val="16"/>
                <w:szCs w:val="16"/>
              </w:rPr>
            </w:pPr>
            <w:proofErr w:type="spellStart"/>
            <w:r w:rsidRPr="00D17679">
              <w:rPr>
                <w:rFonts w:eastAsia="宋体" w:cs="Arial"/>
                <w:b/>
                <w:bCs/>
                <w:color w:val="FFFFFF" w:themeColor="background1"/>
                <w:sz w:val="18"/>
                <w:szCs w:val="18"/>
                <w:lang w:eastAsia="en-GB"/>
              </w:rPr>
              <w:t>逻辑</w:t>
            </w:r>
            <w:proofErr w:type="spellEnd"/>
          </w:p>
        </w:tc>
      </w:tr>
      <w:tr w:rsidR="0082617E" w:rsidRPr="00D17679" w14:paraId="784DB1D6" w14:textId="77777777" w:rsidTr="0041741A">
        <w:trPr>
          <w:trHeight w:val="300"/>
        </w:trPr>
        <w:tc>
          <w:tcPr>
            <w:tcW w:w="219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9EBE179"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基于</w:t>
            </w:r>
          </w:p>
        </w:tc>
        <w:tc>
          <w:tcPr>
            <w:tcW w:w="12717"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935997A" w14:textId="77777777" w:rsidR="0082617E" w:rsidRPr="00D17679" w:rsidRDefault="0082617E">
            <w:pPr>
              <w:rPr>
                <w:rFonts w:eastAsia="宋体"/>
                <w:sz w:val="16"/>
                <w:szCs w:val="16"/>
              </w:rPr>
            </w:pPr>
            <w:r w:rsidRPr="00D17679">
              <w:rPr>
                <w:rFonts w:eastAsia="宋体"/>
                <w:sz w:val="16"/>
                <w:szCs w:val="16"/>
              </w:rPr>
              <w:t>[</w:t>
            </w:r>
            <w:r w:rsidRPr="00D17679">
              <w:rPr>
                <w:rFonts w:eastAsia="宋体" w:hint="eastAsia"/>
                <w:sz w:val="16"/>
                <w:szCs w:val="16"/>
                <w:lang w:eastAsia="zh-CN"/>
              </w:rPr>
              <w:t>OO 21</w:t>
            </w:r>
            <w:r w:rsidRPr="00D17679">
              <w:rPr>
                <w:rFonts w:eastAsia="宋体"/>
                <w:sz w:val="16"/>
                <w:szCs w:val="16"/>
              </w:rPr>
              <w:t>]</w:t>
            </w:r>
          </w:p>
        </w:tc>
      </w:tr>
      <w:tr w:rsidR="0082617E" w:rsidRPr="00D17679" w14:paraId="5F6D78E0" w14:textId="77777777" w:rsidTr="0041741A">
        <w:trPr>
          <w:trHeight w:val="300"/>
        </w:trPr>
        <w:tc>
          <w:tcPr>
            <w:tcW w:w="219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7AC5ABF"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指向</w:t>
            </w:r>
          </w:p>
        </w:tc>
        <w:tc>
          <w:tcPr>
            <w:tcW w:w="12717"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A2242E8" w14:textId="77777777" w:rsidR="0082617E" w:rsidRPr="00D17679" w:rsidRDefault="0082617E">
            <w:pPr>
              <w:rPr>
                <w:rFonts w:eastAsia="宋体"/>
                <w:sz w:val="16"/>
                <w:szCs w:val="16"/>
              </w:rPr>
            </w:pPr>
            <w:r w:rsidRPr="00D17679">
              <w:rPr>
                <w:rFonts w:eastAsia="宋体"/>
                <w:sz w:val="16"/>
                <w:szCs w:val="16"/>
              </w:rPr>
              <w:t>[PE 7.1]</w:t>
            </w:r>
          </w:p>
        </w:tc>
      </w:tr>
      <w:tr w:rsidR="0082617E" w:rsidRPr="00D17679" w14:paraId="259E63CF" w14:textId="77777777" w:rsidTr="0041741A">
        <w:trPr>
          <w:trHeight w:val="300"/>
        </w:trPr>
        <w:tc>
          <w:tcPr>
            <w:tcW w:w="14909" w:type="dxa"/>
            <w:gridSpan w:val="11"/>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05C304DE" w14:textId="77777777" w:rsidR="0082617E" w:rsidRPr="00D17679" w:rsidRDefault="0082617E">
            <w:pPr>
              <w:rPr>
                <w:rFonts w:eastAsia="宋体" w:cs="Arial"/>
                <w:b/>
                <w:bCs/>
                <w:color w:val="FFFFFF" w:themeColor="background1"/>
                <w:sz w:val="18"/>
                <w:szCs w:val="18"/>
                <w:lang w:eastAsia="en-GB"/>
              </w:rPr>
            </w:pPr>
            <w:proofErr w:type="spellStart"/>
            <w:r w:rsidRPr="00D17679">
              <w:rPr>
                <w:rFonts w:eastAsia="宋体" w:cs="Arial"/>
                <w:b/>
                <w:bCs/>
                <w:color w:val="FFFFFF" w:themeColor="background1"/>
                <w:sz w:val="18"/>
                <w:szCs w:val="18"/>
                <w:lang w:eastAsia="en-GB"/>
              </w:rPr>
              <w:t>评估</w:t>
            </w:r>
            <w:proofErr w:type="spellEnd"/>
          </w:p>
        </w:tc>
      </w:tr>
      <w:tr w:rsidR="0082617E" w:rsidRPr="00D17679" w14:paraId="070791B9" w14:textId="77777777" w:rsidTr="0041741A">
        <w:trPr>
          <w:trHeight w:val="489"/>
        </w:trPr>
        <w:tc>
          <w:tcPr>
            <w:tcW w:w="2192" w:type="dxa"/>
            <w:gridSpan w:val="2"/>
            <w:vMerge w:val="restart"/>
            <w:tcBorders>
              <w:top w:val="single" w:sz="6" w:space="0" w:color="A6A6A6" w:themeColor="background1" w:themeShade="A6"/>
              <w:left w:val="single" w:sz="6" w:space="0" w:color="A6A6A6" w:themeColor="background1" w:themeShade="A6"/>
              <w:right w:val="single" w:sz="6" w:space="0" w:color="A6A6A6" w:themeColor="background1" w:themeShade="A6"/>
            </w:tcBorders>
            <w:shd w:val="clear" w:color="auto" w:fill="auto"/>
            <w:vAlign w:val="center"/>
          </w:tcPr>
          <w:p w14:paraId="4867C7A7" w14:textId="77777777" w:rsidR="0082617E" w:rsidRPr="00D17679" w:rsidRDefault="0082617E">
            <w:pPr>
              <w:rPr>
                <w:rFonts w:eastAsia="宋体"/>
                <w:b/>
                <w:sz w:val="16"/>
                <w:szCs w:val="16"/>
              </w:rPr>
            </w:pPr>
            <w:proofErr w:type="spellStart"/>
            <w:r w:rsidRPr="00D17679">
              <w:rPr>
                <w:rFonts w:eastAsia="宋体"/>
                <w:b/>
                <w:sz w:val="16"/>
                <w:szCs w:val="16"/>
              </w:rPr>
              <w:t>评估标准</w:t>
            </w:r>
            <w:proofErr w:type="spellEnd"/>
          </w:p>
        </w:tc>
        <w:tc>
          <w:tcPr>
            <w:tcW w:w="12717"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0632822" w14:textId="5876643D" w:rsidR="0082617E" w:rsidRPr="00D17679" w:rsidRDefault="0082617E">
            <w:pPr>
              <w:rPr>
                <w:rStyle w:val="Hyperlink"/>
                <w:rFonts w:eastAsia="宋体"/>
                <w:color w:val="000000" w:themeColor="text1"/>
                <w:lang w:eastAsia="zh-CN"/>
              </w:rPr>
            </w:pPr>
            <w:r w:rsidRPr="00D17679">
              <w:rPr>
                <w:rStyle w:val="Hyperlink"/>
                <w:rFonts w:eastAsia="宋体" w:cs="Arial"/>
                <w:color w:val="auto"/>
                <w:sz w:val="16"/>
                <w:szCs w:val="16"/>
                <w:lang w:eastAsia="zh-CN"/>
              </w:rPr>
              <w:t>本指标满分</w:t>
            </w:r>
            <w:r w:rsidRPr="00D17679">
              <w:rPr>
                <w:rStyle w:val="Hyperlink"/>
                <w:rFonts w:eastAsia="宋体" w:cs="Arial"/>
                <w:color w:val="auto"/>
                <w:sz w:val="16"/>
                <w:szCs w:val="16"/>
                <w:lang w:eastAsia="zh-CN"/>
              </w:rPr>
              <w:t>100</w:t>
            </w:r>
            <w:r w:rsidRPr="00D17679">
              <w:rPr>
                <w:rStyle w:val="Hyperlink"/>
                <w:rFonts w:eastAsia="宋体" w:cs="Arial"/>
                <w:color w:val="auto"/>
                <w:sz w:val="16"/>
                <w:szCs w:val="16"/>
                <w:lang w:eastAsia="zh-CN"/>
              </w:rPr>
              <w:t>分，包含字母（</w:t>
            </w:r>
            <w:r w:rsidRPr="00D17679">
              <w:rPr>
                <w:rStyle w:val="Hyperlink"/>
                <w:rFonts w:eastAsia="宋体" w:cs="Arial"/>
                <w:color w:val="auto"/>
                <w:sz w:val="16"/>
                <w:szCs w:val="16"/>
                <w:lang w:eastAsia="zh-CN"/>
              </w:rPr>
              <w:t>50</w:t>
            </w:r>
            <w:r w:rsidRPr="00D17679">
              <w:rPr>
                <w:rStyle w:val="Hyperlink"/>
                <w:rFonts w:eastAsia="宋体" w:cs="Arial"/>
                <w:color w:val="auto"/>
                <w:sz w:val="16"/>
                <w:szCs w:val="16"/>
                <w:lang w:eastAsia="zh-CN"/>
              </w:rPr>
              <w:t>分）和覆盖面（</w:t>
            </w:r>
            <w:r w:rsidRPr="00D17679">
              <w:rPr>
                <w:rStyle w:val="Hyperlink"/>
                <w:rFonts w:eastAsia="宋体" w:cs="Arial"/>
                <w:color w:val="auto"/>
                <w:sz w:val="16"/>
                <w:szCs w:val="16"/>
                <w:lang w:eastAsia="zh-CN"/>
              </w:rPr>
              <w:t>50</w:t>
            </w:r>
            <w:r w:rsidRPr="00D17679">
              <w:rPr>
                <w:rStyle w:val="Hyperlink"/>
                <w:rFonts w:eastAsia="宋体" w:cs="Arial"/>
                <w:color w:val="auto"/>
                <w:sz w:val="16"/>
                <w:szCs w:val="16"/>
                <w:lang w:eastAsia="zh-CN"/>
              </w:rPr>
              <w:t>分）答案选项。</w:t>
            </w:r>
            <w:r w:rsidRPr="00D17679">
              <w:rPr>
                <w:rStyle w:val="Hyperlink"/>
                <w:rFonts w:eastAsia="宋体"/>
                <w:color w:val="000000" w:themeColor="text1"/>
                <w:sz w:val="16"/>
                <w:szCs w:val="16"/>
                <w:lang w:eastAsia="zh-CN"/>
              </w:rPr>
              <w:t>最终得分将基于字母和</w:t>
            </w:r>
            <w:r w:rsidR="00BD40AB" w:rsidRPr="00D17679">
              <w:rPr>
                <w:rStyle w:val="Hyperlink"/>
                <w:rFonts w:eastAsia="宋体" w:hint="eastAsia"/>
                <w:color w:val="000000" w:themeColor="text1"/>
                <w:sz w:val="16"/>
                <w:szCs w:val="16"/>
                <w:lang w:eastAsia="zh-CN"/>
              </w:rPr>
              <w:t>覆盖面</w:t>
            </w:r>
            <w:r w:rsidRPr="00D17679">
              <w:rPr>
                <w:rStyle w:val="Hyperlink"/>
                <w:rFonts w:eastAsia="宋体"/>
                <w:color w:val="000000" w:themeColor="text1"/>
                <w:sz w:val="16"/>
                <w:szCs w:val="16"/>
                <w:lang w:eastAsia="zh-CN"/>
              </w:rPr>
              <w:t>答案选项的最高得分组合。</w:t>
            </w:r>
          </w:p>
        </w:tc>
      </w:tr>
      <w:tr w:rsidR="0082617E" w:rsidRPr="00D17679" w14:paraId="212CA5DF" w14:textId="77777777" w:rsidTr="0041741A">
        <w:trPr>
          <w:trHeight w:val="1526"/>
        </w:trPr>
        <w:tc>
          <w:tcPr>
            <w:tcW w:w="2192" w:type="dxa"/>
            <w:gridSpan w:val="2"/>
            <w:vMerge/>
            <w:tcBorders>
              <w:left w:val="single" w:sz="6" w:space="0" w:color="A6A6A6" w:themeColor="background1" w:themeShade="A6"/>
              <w:right w:val="single" w:sz="6" w:space="0" w:color="A6A6A6" w:themeColor="background1" w:themeShade="A6"/>
            </w:tcBorders>
            <w:shd w:val="clear" w:color="auto" w:fill="DFF5F9"/>
            <w:vAlign w:val="center"/>
          </w:tcPr>
          <w:p w14:paraId="486E12DD" w14:textId="77777777" w:rsidR="0082617E" w:rsidRPr="00D17679" w:rsidRDefault="0082617E">
            <w:pPr>
              <w:rPr>
                <w:rFonts w:eastAsia="宋体"/>
                <w:b/>
                <w:sz w:val="16"/>
                <w:szCs w:val="16"/>
                <w:lang w:eastAsia="zh-CN"/>
              </w:rPr>
            </w:pPr>
          </w:p>
        </w:tc>
        <w:tc>
          <w:tcPr>
            <w:tcW w:w="382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3990069" w14:textId="40972D23" w:rsidR="004F7134" w:rsidRPr="00D17679" w:rsidRDefault="004F7134">
            <w:pPr>
              <w:rPr>
                <w:rStyle w:val="Hyperlink"/>
                <w:rFonts w:eastAsia="宋体"/>
                <w:color w:val="000000" w:themeColor="text1"/>
                <w:sz w:val="16"/>
                <w:szCs w:val="16"/>
                <w:lang w:eastAsia="zh-CN"/>
              </w:rPr>
            </w:pPr>
          </w:p>
          <w:p w14:paraId="41D68C04" w14:textId="1DE55FCD"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字母答案选项总计</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w:t>
            </w:r>
            <w:r w:rsidRPr="00D17679">
              <w:rPr>
                <w:rStyle w:val="Hyperlink"/>
                <w:rFonts w:eastAsia="宋体"/>
                <w:color w:val="000000" w:themeColor="text1"/>
                <w:sz w:val="16"/>
                <w:szCs w:val="16"/>
                <w:lang w:eastAsia="zh-CN"/>
              </w:rPr>
              <w:t xml:space="preserve"> </w:t>
            </w:r>
          </w:p>
          <w:p w14:paraId="48F606B7" w14:textId="77777777" w:rsidR="004F7134" w:rsidRPr="00D17679" w:rsidRDefault="004F7134">
            <w:pPr>
              <w:rPr>
                <w:rStyle w:val="Hyperlink"/>
                <w:rFonts w:eastAsia="宋体"/>
                <w:color w:val="000000" w:themeColor="text1"/>
                <w:sz w:val="16"/>
                <w:szCs w:val="16"/>
                <w:lang w:eastAsia="zh-CN"/>
              </w:rPr>
            </w:pPr>
          </w:p>
          <w:p w14:paraId="7780F190" w14:textId="77777777" w:rsidR="0082617E" w:rsidRPr="00D17679" w:rsidRDefault="0082617E">
            <w:pPr>
              <w:rPr>
                <w:rStyle w:val="Hyperlink"/>
                <w:rFonts w:eastAsia="宋体"/>
                <w:color w:val="auto"/>
                <w:sz w:val="16"/>
                <w:szCs w:val="16"/>
                <w:lang w:eastAsia="zh-CN"/>
              </w:rPr>
            </w:pPr>
            <w:r w:rsidRPr="00D17679">
              <w:rPr>
                <w:rStyle w:val="Hyperlink"/>
                <w:rFonts w:eastAsia="宋体"/>
                <w:color w:val="auto"/>
                <w:sz w:val="16"/>
                <w:szCs w:val="16"/>
                <w:lang w:eastAsia="zh-CN"/>
              </w:rPr>
              <w:t>从</w:t>
            </w:r>
            <w:r w:rsidRPr="00D17679">
              <w:rPr>
                <w:rStyle w:val="Hyperlink"/>
                <w:rFonts w:eastAsia="宋体"/>
                <w:color w:val="auto"/>
                <w:sz w:val="16"/>
                <w:szCs w:val="16"/>
                <w:lang w:eastAsia="zh-CN"/>
              </w:rPr>
              <w:t>A-</w:t>
            </w:r>
            <w:r w:rsidRPr="00D17679">
              <w:rPr>
                <w:rFonts w:eastAsia="宋体" w:cs="Arial"/>
                <w:sz w:val="16"/>
                <w:szCs w:val="16"/>
                <w:lang w:eastAsia="zh-CN"/>
              </w:rPr>
              <w:t>G</w:t>
            </w:r>
            <w:r w:rsidRPr="00D17679">
              <w:rPr>
                <w:rStyle w:val="Hyperlink"/>
                <w:rFonts w:eastAsia="宋体"/>
                <w:color w:val="auto"/>
                <w:sz w:val="16"/>
                <w:szCs w:val="16"/>
                <w:lang w:eastAsia="zh-CN"/>
              </w:rPr>
              <w:t>中</w:t>
            </w:r>
            <w:r w:rsidRPr="00D17679">
              <w:rPr>
                <w:rStyle w:val="Hyperlink"/>
                <w:rFonts w:eastAsia="宋体"/>
                <w:color w:val="000000" w:themeColor="text1"/>
                <w:sz w:val="16"/>
                <w:szCs w:val="16"/>
                <w:lang w:eastAsia="zh-CN"/>
              </w:rPr>
              <w:t>选择</w:t>
            </w:r>
            <w:r w:rsidRPr="00D17679">
              <w:rPr>
                <w:rStyle w:val="Hyperlink"/>
                <w:rFonts w:eastAsia="宋体"/>
                <w:color w:val="000000" w:themeColor="text1"/>
                <w:sz w:val="16"/>
                <w:szCs w:val="16"/>
                <w:lang w:eastAsia="zh-CN"/>
              </w:rPr>
              <w:t>5</w:t>
            </w:r>
            <w:r w:rsidRPr="00D17679">
              <w:rPr>
                <w:rStyle w:val="Hyperlink"/>
                <w:rFonts w:eastAsia="宋体" w:hint="eastAsia"/>
                <w:color w:val="000000" w:themeColor="text1"/>
                <w:sz w:val="16"/>
                <w:szCs w:val="16"/>
                <w:lang w:eastAsia="zh-CN"/>
              </w:rPr>
              <w:t>项或以上</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50</w:t>
            </w:r>
            <w:r w:rsidRPr="00D17679">
              <w:rPr>
                <w:rStyle w:val="Hyperlink"/>
                <w:rFonts w:eastAsia="宋体"/>
                <w:color w:val="000000" w:themeColor="text1"/>
                <w:sz w:val="16"/>
                <w:szCs w:val="16"/>
                <w:lang w:eastAsia="zh-CN"/>
              </w:rPr>
              <w:t>分</w:t>
            </w:r>
            <w:r w:rsidRPr="00D17679">
              <w:rPr>
                <w:rStyle w:val="Hyperlink"/>
                <w:rFonts w:eastAsia="宋体"/>
                <w:color w:val="auto"/>
                <w:sz w:val="16"/>
                <w:szCs w:val="16"/>
                <w:lang w:eastAsia="zh-CN"/>
              </w:rPr>
              <w:t>。</w:t>
            </w:r>
          </w:p>
          <w:p w14:paraId="28C020FE" w14:textId="77777777" w:rsidR="0082617E" w:rsidRPr="00D17679" w:rsidRDefault="0082617E">
            <w:pPr>
              <w:rPr>
                <w:rStyle w:val="Hyperlink"/>
                <w:rFonts w:eastAsia="宋体"/>
                <w:color w:val="auto"/>
                <w:sz w:val="16"/>
                <w:szCs w:val="16"/>
                <w:lang w:eastAsia="zh-CN"/>
              </w:rPr>
            </w:pPr>
            <w:r w:rsidRPr="00D17679">
              <w:rPr>
                <w:rStyle w:val="Hyperlink"/>
                <w:rFonts w:eastAsia="宋体"/>
                <w:color w:val="auto"/>
                <w:sz w:val="16"/>
                <w:szCs w:val="16"/>
                <w:lang w:eastAsia="zh-CN"/>
              </w:rPr>
              <w:t>从</w:t>
            </w:r>
            <w:r w:rsidRPr="00D17679">
              <w:rPr>
                <w:rStyle w:val="Hyperlink"/>
                <w:rFonts w:eastAsia="宋体"/>
                <w:color w:val="auto"/>
                <w:sz w:val="16"/>
                <w:szCs w:val="16"/>
                <w:lang w:eastAsia="zh-CN"/>
              </w:rPr>
              <w:t>A-</w:t>
            </w:r>
            <w:r w:rsidRPr="00D17679">
              <w:rPr>
                <w:rFonts w:eastAsia="宋体" w:cs="Arial"/>
                <w:sz w:val="16"/>
                <w:szCs w:val="16"/>
                <w:lang w:eastAsia="zh-CN"/>
              </w:rPr>
              <w:t>G</w:t>
            </w:r>
            <w:r w:rsidRPr="00D17679">
              <w:rPr>
                <w:rStyle w:val="Hyperlink"/>
                <w:rFonts w:eastAsia="宋体"/>
                <w:color w:val="auto"/>
                <w:sz w:val="16"/>
                <w:szCs w:val="16"/>
                <w:lang w:eastAsia="zh-CN"/>
              </w:rPr>
              <w:t>中选择</w:t>
            </w:r>
            <w:r w:rsidRPr="00D17679">
              <w:rPr>
                <w:rStyle w:val="Hyperlink"/>
                <w:rFonts w:eastAsia="宋体"/>
                <w:color w:val="auto"/>
                <w:sz w:val="16"/>
                <w:szCs w:val="16"/>
                <w:lang w:eastAsia="zh-CN"/>
              </w:rPr>
              <w:t>4</w:t>
            </w:r>
            <w:r w:rsidRPr="00D17679">
              <w:rPr>
                <w:rStyle w:val="Hyperlink"/>
                <w:rFonts w:eastAsia="宋体"/>
                <w:color w:val="auto"/>
                <w:sz w:val="16"/>
                <w:szCs w:val="16"/>
                <w:lang w:eastAsia="zh-CN"/>
              </w:rPr>
              <w:t>项</w:t>
            </w:r>
            <w:r w:rsidRPr="00D17679">
              <w:rPr>
                <w:rStyle w:val="Hyperlink"/>
                <w:rFonts w:eastAsia="宋体" w:hint="eastAsia"/>
                <w:color w:val="auto"/>
                <w:sz w:val="16"/>
                <w:szCs w:val="16"/>
                <w:lang w:eastAsia="zh-CN"/>
              </w:rPr>
              <w:t>，</w:t>
            </w:r>
            <w:r w:rsidRPr="00D17679">
              <w:rPr>
                <w:rStyle w:val="Hyperlink"/>
                <w:rFonts w:eastAsia="宋体" w:hint="eastAsia"/>
                <w:color w:val="auto"/>
                <w:sz w:val="16"/>
                <w:szCs w:val="16"/>
                <w:lang w:val="en-US" w:eastAsia="zh-CN"/>
              </w:rPr>
              <w:t>得</w:t>
            </w:r>
            <w:r w:rsidRPr="00D17679">
              <w:rPr>
                <w:rStyle w:val="Hyperlink"/>
                <w:rFonts w:eastAsia="宋体"/>
                <w:color w:val="auto"/>
                <w:sz w:val="16"/>
                <w:szCs w:val="16"/>
                <w:lang w:eastAsia="zh-CN"/>
              </w:rPr>
              <w:t>33</w:t>
            </w:r>
            <w:r w:rsidRPr="00D17679">
              <w:rPr>
                <w:rStyle w:val="Hyperlink"/>
                <w:rFonts w:eastAsia="宋体"/>
                <w:color w:val="auto"/>
                <w:sz w:val="16"/>
                <w:szCs w:val="16"/>
                <w:lang w:eastAsia="zh-CN"/>
              </w:rPr>
              <w:t>分。</w:t>
            </w:r>
          </w:p>
          <w:p w14:paraId="6DBE7787" w14:textId="77777777" w:rsidR="0082617E" w:rsidRPr="00D17679" w:rsidRDefault="0082617E">
            <w:pPr>
              <w:rPr>
                <w:rStyle w:val="Hyperlink"/>
                <w:rFonts w:eastAsia="宋体"/>
                <w:color w:val="auto"/>
                <w:sz w:val="16"/>
                <w:szCs w:val="16"/>
                <w:lang w:eastAsia="zh-CN"/>
              </w:rPr>
            </w:pPr>
            <w:r w:rsidRPr="00D17679">
              <w:rPr>
                <w:rStyle w:val="Hyperlink"/>
                <w:rFonts w:eastAsia="宋体"/>
                <w:color w:val="auto"/>
                <w:sz w:val="16"/>
                <w:szCs w:val="16"/>
                <w:lang w:eastAsia="zh-CN"/>
              </w:rPr>
              <w:t>从</w:t>
            </w:r>
            <w:r w:rsidRPr="00D17679">
              <w:rPr>
                <w:rStyle w:val="Hyperlink"/>
                <w:rFonts w:eastAsia="宋体"/>
                <w:color w:val="auto"/>
                <w:sz w:val="16"/>
                <w:szCs w:val="16"/>
                <w:lang w:eastAsia="zh-CN"/>
              </w:rPr>
              <w:t>A-</w:t>
            </w:r>
            <w:r w:rsidRPr="00D17679">
              <w:rPr>
                <w:rFonts w:eastAsia="宋体" w:cs="Arial"/>
                <w:sz w:val="16"/>
                <w:szCs w:val="16"/>
                <w:lang w:eastAsia="zh-CN"/>
              </w:rPr>
              <w:t>G</w:t>
            </w:r>
            <w:r w:rsidRPr="00D17679">
              <w:rPr>
                <w:rStyle w:val="Hyperlink"/>
                <w:rFonts w:eastAsia="宋体"/>
                <w:color w:val="auto"/>
                <w:sz w:val="16"/>
                <w:szCs w:val="16"/>
                <w:lang w:eastAsia="zh-CN"/>
              </w:rPr>
              <w:t>中选择</w:t>
            </w:r>
            <w:r w:rsidRPr="00D17679">
              <w:rPr>
                <w:rStyle w:val="Hyperlink"/>
                <w:rFonts w:eastAsia="宋体"/>
                <w:color w:val="auto"/>
                <w:sz w:val="16"/>
                <w:szCs w:val="16"/>
                <w:lang w:eastAsia="zh-CN"/>
              </w:rPr>
              <w:t>2-</w:t>
            </w:r>
            <w:r w:rsidRPr="00D17679">
              <w:rPr>
                <w:rFonts w:eastAsia="宋体" w:cs="Arial"/>
                <w:sz w:val="16"/>
                <w:szCs w:val="16"/>
                <w:lang w:eastAsia="zh-CN"/>
              </w:rPr>
              <w:t>3</w:t>
            </w:r>
            <w:r w:rsidRPr="00D17679">
              <w:rPr>
                <w:rStyle w:val="Hyperlink"/>
                <w:rFonts w:eastAsia="宋体"/>
                <w:color w:val="auto"/>
                <w:sz w:val="16"/>
                <w:szCs w:val="16"/>
                <w:lang w:eastAsia="zh-CN"/>
              </w:rPr>
              <w:t>项</w:t>
            </w:r>
            <w:r w:rsidRPr="00D17679">
              <w:rPr>
                <w:rStyle w:val="Hyperlink"/>
                <w:rFonts w:eastAsia="宋体" w:hint="eastAsia"/>
                <w:color w:val="auto"/>
                <w:sz w:val="16"/>
                <w:szCs w:val="16"/>
                <w:lang w:eastAsia="zh-CN"/>
              </w:rPr>
              <w:t>，</w:t>
            </w:r>
            <w:r w:rsidRPr="00D17679">
              <w:rPr>
                <w:rStyle w:val="Hyperlink"/>
                <w:rFonts w:eastAsia="宋体"/>
                <w:color w:val="auto"/>
                <w:sz w:val="16"/>
                <w:szCs w:val="16"/>
                <w:lang w:eastAsia="zh-CN"/>
              </w:rPr>
              <w:t>得</w:t>
            </w:r>
            <w:r w:rsidRPr="00D17679">
              <w:rPr>
                <w:rStyle w:val="Hyperlink"/>
                <w:rFonts w:eastAsia="宋体"/>
                <w:color w:val="auto"/>
                <w:sz w:val="16"/>
                <w:szCs w:val="16"/>
                <w:lang w:eastAsia="zh-CN"/>
              </w:rPr>
              <w:t>16</w:t>
            </w:r>
            <w:r w:rsidRPr="00D17679">
              <w:rPr>
                <w:rStyle w:val="Hyperlink"/>
                <w:rFonts w:eastAsia="宋体"/>
                <w:color w:val="auto"/>
                <w:sz w:val="16"/>
                <w:szCs w:val="16"/>
                <w:lang w:eastAsia="zh-CN"/>
              </w:rPr>
              <w:t>分。</w:t>
            </w:r>
          </w:p>
          <w:p w14:paraId="4AA336CD"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A-H</w:t>
            </w:r>
            <w:r w:rsidRPr="00D17679">
              <w:rPr>
                <w:rStyle w:val="Hyperlink"/>
                <w:rFonts w:eastAsia="宋体"/>
                <w:b/>
                <w:bCs/>
                <w:color w:val="000000" w:themeColor="text1"/>
                <w:sz w:val="16"/>
                <w:szCs w:val="16"/>
                <w:lang w:eastAsia="zh-CN"/>
              </w:rPr>
              <w:t>或</w:t>
            </w:r>
            <w:r w:rsidRPr="00D17679">
              <w:rPr>
                <w:rStyle w:val="Hyperlink"/>
                <w:rFonts w:eastAsia="宋体"/>
                <w:color w:val="000000" w:themeColor="text1"/>
                <w:sz w:val="16"/>
                <w:szCs w:val="16"/>
                <w:lang w:eastAsia="zh-CN"/>
              </w:rPr>
              <w:t>I</w:t>
            </w:r>
            <w:r w:rsidRPr="00D17679">
              <w:rPr>
                <w:rStyle w:val="Hyperlink"/>
                <w:rFonts w:eastAsia="宋体"/>
                <w:color w:val="000000" w:themeColor="text1"/>
                <w:sz w:val="16"/>
                <w:szCs w:val="16"/>
                <w:lang w:eastAsia="zh-CN"/>
              </w:rPr>
              <w:t>中选</w:t>
            </w:r>
            <w:r w:rsidRPr="00D17679">
              <w:rPr>
                <w:rStyle w:val="Hyperlink"/>
                <w:rFonts w:eastAsia="宋体"/>
                <w:color w:val="000000" w:themeColor="text1"/>
                <w:sz w:val="16"/>
                <w:szCs w:val="16"/>
                <w:lang w:eastAsia="zh-CN"/>
              </w:rPr>
              <w:t>1</w:t>
            </w:r>
            <w:r w:rsidRPr="00D17679">
              <w:rPr>
                <w:rStyle w:val="Hyperlink"/>
                <w:rFonts w:eastAsia="宋体"/>
                <w:color w:val="000000" w:themeColor="text1"/>
                <w:sz w:val="16"/>
                <w:szCs w:val="16"/>
                <w:lang w:eastAsia="zh-CN"/>
              </w:rPr>
              <w:t>项</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0</w:t>
            </w:r>
            <w:r w:rsidRPr="00D17679">
              <w:rPr>
                <w:rStyle w:val="Hyperlink"/>
                <w:rFonts w:eastAsia="宋体"/>
                <w:color w:val="000000" w:themeColor="text1"/>
                <w:sz w:val="16"/>
                <w:szCs w:val="16"/>
                <w:lang w:eastAsia="zh-CN"/>
              </w:rPr>
              <w:t>分。</w:t>
            </w:r>
            <w:r w:rsidRPr="00D17679">
              <w:rPr>
                <w:rStyle w:val="Hyperlink"/>
                <w:rFonts w:eastAsia="宋体"/>
                <w:color w:val="000000" w:themeColor="text1"/>
                <w:sz w:val="16"/>
                <w:szCs w:val="16"/>
                <w:lang w:eastAsia="zh-CN"/>
              </w:rPr>
              <w:t xml:space="preserve"> </w:t>
            </w:r>
          </w:p>
          <w:p w14:paraId="3EFC6C48" w14:textId="1C60DA4B" w:rsidR="007E5490" w:rsidRPr="00D17679" w:rsidRDefault="007E5490" w:rsidP="007E5490">
            <w:pPr>
              <w:rPr>
                <w:lang w:eastAsia="zh-CN"/>
              </w:rPr>
            </w:pPr>
          </w:p>
        </w:tc>
        <w:tc>
          <w:tcPr>
            <w:tcW w:w="57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4D2D1E8" w14:textId="77777777" w:rsidR="0082617E" w:rsidRPr="00D17679" w:rsidRDefault="0082617E">
            <w:pPr>
              <w:rPr>
                <w:rStyle w:val="Hyperlink"/>
                <w:rFonts w:eastAsia="宋体"/>
                <w:b/>
                <w:bCs/>
                <w:color w:val="000000" w:themeColor="text1"/>
                <w:sz w:val="16"/>
                <w:szCs w:val="16"/>
              </w:rPr>
            </w:pPr>
            <w:r w:rsidRPr="00D17679">
              <w:rPr>
                <w:rStyle w:val="Hyperlink"/>
                <w:rFonts w:eastAsia="宋体"/>
                <w:b/>
                <w:bCs/>
                <w:color w:val="000000" w:themeColor="text1"/>
                <w:sz w:val="16"/>
                <w:szCs w:val="16"/>
              </w:rPr>
              <w:t>和</w:t>
            </w:r>
          </w:p>
        </w:tc>
        <w:tc>
          <w:tcPr>
            <w:tcW w:w="401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D50EBCB" w14:textId="75B4F130"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覆盖面答案选项总计</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w:t>
            </w:r>
          </w:p>
          <w:p w14:paraId="4241C354" w14:textId="77777777" w:rsidR="004F7134" w:rsidRPr="00D17679" w:rsidRDefault="004F7134">
            <w:pPr>
              <w:rPr>
                <w:rStyle w:val="Hyperlink"/>
                <w:rFonts w:eastAsia="宋体"/>
                <w:color w:val="000000" w:themeColor="text1"/>
                <w:sz w:val="16"/>
                <w:szCs w:val="16"/>
                <w:lang w:eastAsia="zh-CN"/>
              </w:rPr>
            </w:pPr>
          </w:p>
          <w:p w14:paraId="0472AD35"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Style w:val="Hyperlink"/>
                <w:rFonts w:eastAsia="宋体"/>
                <w:color w:val="000000" w:themeColor="text1"/>
                <w:sz w:val="16"/>
                <w:szCs w:val="16"/>
                <w:lang w:eastAsia="zh-CN"/>
              </w:rPr>
              <w:t>到</w:t>
            </w:r>
            <w:r w:rsidRPr="00D17679">
              <w:rPr>
                <w:rStyle w:val="Hyperlink"/>
                <w:rFonts w:eastAsia="宋体"/>
                <w:color w:val="000000" w:themeColor="text1"/>
                <w:sz w:val="16"/>
                <w:szCs w:val="16"/>
                <w:lang w:eastAsia="zh-CN"/>
              </w:rPr>
              <w:t>G</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每个选项得分如下：</w:t>
            </w:r>
          </w:p>
          <w:p w14:paraId="3E6B714B"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所有（</w:t>
            </w:r>
            <w:r w:rsidRPr="00D17679">
              <w:rPr>
                <w:rStyle w:val="Hyperlink"/>
                <w:rFonts w:eastAsia="宋体"/>
                <w:color w:val="000000" w:themeColor="text1"/>
                <w:sz w:val="16"/>
                <w:szCs w:val="16"/>
                <w:lang w:eastAsia="zh-CN"/>
              </w:rPr>
              <w:t>1</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50/5</w:t>
            </w:r>
            <w:r w:rsidRPr="00D17679">
              <w:rPr>
                <w:rStyle w:val="Hyperlink"/>
                <w:rFonts w:eastAsia="宋体"/>
                <w:color w:val="000000" w:themeColor="text1"/>
                <w:sz w:val="16"/>
                <w:szCs w:val="16"/>
                <w:lang w:eastAsia="zh-CN"/>
              </w:rPr>
              <w:t>分。</w:t>
            </w:r>
          </w:p>
          <w:p w14:paraId="3AE61613"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多数（</w:t>
            </w:r>
            <w:r w:rsidRPr="00D17679">
              <w:rPr>
                <w:rStyle w:val="Hyperlink"/>
                <w:rFonts w:eastAsia="宋体"/>
                <w:color w:val="000000" w:themeColor="text1"/>
                <w:sz w:val="16"/>
                <w:szCs w:val="16"/>
                <w:lang w:eastAsia="zh-CN"/>
              </w:rPr>
              <w:t>2</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25/5</w:t>
            </w:r>
            <w:r w:rsidRPr="00D17679">
              <w:rPr>
                <w:rStyle w:val="Hyperlink"/>
                <w:rFonts w:eastAsia="宋体"/>
                <w:color w:val="000000" w:themeColor="text1"/>
                <w:sz w:val="16"/>
                <w:szCs w:val="16"/>
                <w:lang w:eastAsia="zh-CN"/>
              </w:rPr>
              <w:t>分。</w:t>
            </w:r>
          </w:p>
          <w:p w14:paraId="27E9A9DA"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少数</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3</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12/5</w:t>
            </w:r>
            <w:r w:rsidRPr="00D17679">
              <w:rPr>
                <w:rStyle w:val="Hyperlink"/>
                <w:rFonts w:eastAsia="宋体"/>
                <w:color w:val="000000" w:themeColor="text1"/>
                <w:sz w:val="16"/>
                <w:szCs w:val="16"/>
                <w:lang w:eastAsia="zh-CN"/>
              </w:rPr>
              <w:t>分。</w:t>
            </w:r>
          </w:p>
        </w:tc>
        <w:tc>
          <w:tcPr>
            <w:tcW w:w="4299"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A25C698" w14:textId="77777777" w:rsidR="0082617E" w:rsidRPr="00D17679" w:rsidRDefault="0082617E">
            <w:pPr>
              <w:rPr>
                <w:rStyle w:val="Hyperlink"/>
                <w:rFonts w:eastAsia="宋体"/>
                <w:color w:val="auto"/>
                <w:sz w:val="16"/>
                <w:szCs w:val="16"/>
                <w:lang w:eastAsia="zh-CN"/>
              </w:rPr>
            </w:pPr>
            <w:r w:rsidRPr="00D17679">
              <w:rPr>
                <w:rStyle w:val="Hyperlink"/>
                <w:rFonts w:eastAsia="宋体" w:hint="eastAsia"/>
                <w:color w:val="auto"/>
                <w:sz w:val="16"/>
                <w:szCs w:val="16"/>
                <w:lang w:eastAsia="zh-CN"/>
              </w:rPr>
              <w:t>更多信息：</w:t>
            </w:r>
          </w:p>
          <w:p w14:paraId="26408A1D" w14:textId="77777777" w:rsidR="0082617E" w:rsidRPr="00D17679" w:rsidRDefault="0082617E">
            <w:pPr>
              <w:rPr>
                <w:rStyle w:val="Hyperlink"/>
                <w:rFonts w:eastAsia="宋体"/>
                <w:color w:val="auto"/>
                <w:sz w:val="16"/>
                <w:szCs w:val="16"/>
                <w:lang w:eastAsia="zh-CN"/>
              </w:rPr>
            </w:pPr>
          </w:p>
          <w:p w14:paraId="14FF4CA9" w14:textId="77777777" w:rsidR="0082617E" w:rsidRPr="00D17679" w:rsidRDefault="0082617E">
            <w:pPr>
              <w:rPr>
                <w:rStyle w:val="Hyperlink"/>
                <w:rFonts w:eastAsia="宋体"/>
                <w:color w:val="000000" w:themeColor="text1"/>
                <w:sz w:val="16"/>
                <w:szCs w:val="16"/>
                <w:lang w:eastAsia="zh-CN"/>
              </w:rPr>
            </w:pPr>
            <w:r w:rsidRPr="00D17679">
              <w:rPr>
                <w:rFonts w:eastAsia="宋体"/>
                <w:sz w:val="16"/>
                <w:szCs w:val="16"/>
                <w:lang w:eastAsia="zh-CN"/>
              </w:rPr>
              <w:t>选择</w:t>
            </w:r>
            <w:r w:rsidRPr="00D17679">
              <w:rPr>
                <w:rFonts w:eastAsia="宋体"/>
                <w:sz w:val="16"/>
                <w:szCs w:val="16"/>
                <w:lang w:eastAsia="zh-CN"/>
              </w:rPr>
              <w:t>I</w:t>
            </w:r>
            <w:r w:rsidRPr="00D17679">
              <w:rPr>
                <w:rFonts w:eastAsia="宋体"/>
                <w:sz w:val="16"/>
                <w:szCs w:val="16"/>
                <w:lang w:eastAsia="zh-CN"/>
              </w:rPr>
              <w:t>将导致</w:t>
            </w:r>
            <w:r w:rsidRPr="00D17679">
              <w:rPr>
                <w:rFonts w:eastAsia="宋体" w:hint="eastAsia"/>
                <w:sz w:val="16"/>
                <w:szCs w:val="16"/>
                <w:lang w:eastAsia="zh-CN"/>
              </w:rPr>
              <w:t>该指标得分为</w:t>
            </w:r>
            <w:r w:rsidRPr="00D17679">
              <w:rPr>
                <w:rFonts w:eastAsia="宋体"/>
                <w:sz w:val="16"/>
                <w:szCs w:val="16"/>
                <w:lang w:eastAsia="zh-CN"/>
              </w:rPr>
              <w:t>0/100</w:t>
            </w:r>
            <w:r w:rsidRPr="00D17679">
              <w:rPr>
                <w:rFonts w:eastAsia="宋体"/>
                <w:sz w:val="16"/>
                <w:szCs w:val="16"/>
                <w:lang w:eastAsia="zh-CN"/>
              </w:rPr>
              <w:t>分。</w:t>
            </w:r>
          </w:p>
        </w:tc>
      </w:tr>
      <w:tr w:rsidR="007E5490" w:rsidRPr="00D17679" w14:paraId="7A5A4065" w14:textId="77777777" w:rsidTr="0041741A">
        <w:trPr>
          <w:trHeight w:val="300"/>
        </w:trPr>
        <w:tc>
          <w:tcPr>
            <w:tcW w:w="219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5CD5B7E" w14:textId="77777777" w:rsidR="007E5490" w:rsidRPr="00D17679" w:rsidRDefault="007E5490" w:rsidP="00B4307D">
            <w:pPr>
              <w:rPr>
                <w:rFonts w:eastAsia="宋体"/>
                <w:b/>
                <w:bCs/>
                <w:sz w:val="16"/>
                <w:szCs w:val="16"/>
                <w:lang w:eastAsia="zh-CN"/>
              </w:rPr>
            </w:pPr>
            <w:r w:rsidRPr="00D17679">
              <w:rPr>
                <w:rFonts w:eastAsia="宋体" w:hint="eastAsia"/>
                <w:b/>
                <w:sz w:val="16"/>
                <w:szCs w:val="16"/>
                <w:lang w:eastAsia="zh-CN"/>
              </w:rPr>
              <w:t>“其他”项计分</w:t>
            </w:r>
          </w:p>
        </w:tc>
        <w:tc>
          <w:tcPr>
            <w:tcW w:w="12717"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107D7D7" w14:textId="77777777" w:rsidR="00326B74" w:rsidRPr="00D17679" w:rsidRDefault="00355CCD" w:rsidP="00B4307D">
            <w:pPr>
              <w:rPr>
                <w:rStyle w:val="Hyperlink"/>
                <w:rFonts w:ascii="宋体" w:eastAsia="宋体" w:hAnsi="宋体" w:cs="MS PGothic"/>
                <w:color w:val="000000" w:themeColor="text1"/>
                <w:sz w:val="16"/>
                <w:szCs w:val="16"/>
                <w:lang w:eastAsia="zh-CN"/>
              </w:rPr>
            </w:pPr>
            <w:r w:rsidRPr="00D17679">
              <w:rPr>
                <w:rStyle w:val="Hyperlink"/>
                <w:rFonts w:ascii="宋体" w:eastAsia="宋体" w:hAnsi="宋体" w:hint="eastAsia"/>
                <w:color w:val="000000" w:themeColor="text1"/>
                <w:sz w:val="16"/>
                <w:szCs w:val="16"/>
                <w:lang w:eastAsia="zh-CN"/>
              </w:rPr>
              <w:t>考虑到前述答案选项已涵盖所识别的良好做法</w:t>
            </w:r>
            <w:r w:rsidR="007E5490" w:rsidRPr="00D17679">
              <w:rPr>
                <w:rStyle w:val="Hyperlink"/>
                <w:rFonts w:ascii="宋体" w:eastAsia="宋体" w:hAnsi="宋体" w:cs="MS PGothic" w:hint="eastAsia"/>
                <w:color w:val="000000" w:themeColor="text1"/>
                <w:sz w:val="16"/>
                <w:szCs w:val="16"/>
                <w:lang w:eastAsia="zh-CN"/>
              </w:rPr>
              <w:t>，</w:t>
            </w:r>
            <w:r w:rsidR="007E5490" w:rsidRPr="00D17679">
              <w:rPr>
                <w:rStyle w:val="Hyperlink"/>
                <w:rFonts w:ascii="宋体" w:eastAsia="宋体" w:hAnsi="宋体" w:hint="eastAsia"/>
                <w:color w:val="000000" w:themeColor="text1"/>
                <w:sz w:val="16"/>
                <w:szCs w:val="16"/>
                <w:lang w:eastAsia="zh-CN"/>
              </w:rPr>
              <w:t>因此选择其他</w:t>
            </w:r>
            <w:r w:rsidR="007E5490" w:rsidRPr="00D17679">
              <w:rPr>
                <w:rStyle w:val="Hyperlink"/>
                <w:rFonts w:ascii="宋体" w:eastAsia="宋体" w:hAnsi="宋体"/>
                <w:color w:val="000000" w:themeColor="text1"/>
                <w:sz w:val="16"/>
                <w:szCs w:val="16"/>
                <w:lang w:eastAsia="zh-CN"/>
              </w:rPr>
              <w:t>(</w:t>
            </w:r>
            <w:r w:rsidR="007E5490" w:rsidRPr="00D17679">
              <w:rPr>
                <w:rStyle w:val="Hyperlink"/>
                <w:rFonts w:eastAsia="宋体"/>
                <w:color w:val="000000" w:themeColor="text1"/>
                <w:sz w:val="16"/>
                <w:szCs w:val="16"/>
                <w:lang w:eastAsia="zh-CN"/>
              </w:rPr>
              <w:t>H</w:t>
            </w:r>
            <w:r w:rsidR="007E5490" w:rsidRPr="00D17679">
              <w:rPr>
                <w:rStyle w:val="Hyperlink"/>
                <w:rFonts w:ascii="宋体" w:eastAsia="宋体" w:hAnsi="宋体"/>
                <w:color w:val="000000" w:themeColor="text1"/>
                <w:sz w:val="16"/>
                <w:szCs w:val="16"/>
                <w:lang w:eastAsia="zh-CN"/>
              </w:rPr>
              <w:t>)</w:t>
            </w:r>
            <w:r w:rsidR="007E5490" w:rsidRPr="00D17679">
              <w:rPr>
                <w:rStyle w:val="Hyperlink"/>
                <w:rFonts w:eastAsia="宋体"/>
                <w:color w:val="000000" w:themeColor="text1"/>
                <w:sz w:val="16"/>
                <w:szCs w:val="16"/>
                <w:lang w:eastAsia="zh-CN"/>
              </w:rPr>
              <w:t xml:space="preserve"> </w:t>
            </w:r>
            <w:r w:rsidR="007E5490" w:rsidRPr="00D17679">
              <w:rPr>
                <w:rStyle w:val="Hyperlink"/>
                <w:rFonts w:eastAsia="宋体" w:hint="eastAsia"/>
                <w:color w:val="000000" w:themeColor="text1"/>
                <w:sz w:val="16"/>
                <w:szCs w:val="16"/>
                <w:lang w:eastAsia="zh-CN"/>
              </w:rPr>
              <w:t>将不计入评分</w:t>
            </w:r>
            <w:r w:rsidR="007E5490" w:rsidRPr="00D17679">
              <w:rPr>
                <w:rStyle w:val="Hyperlink"/>
                <w:rFonts w:ascii="宋体" w:eastAsia="宋体" w:hAnsi="宋体" w:cs="MS PGothic" w:hint="eastAsia"/>
                <w:color w:val="000000" w:themeColor="text1"/>
                <w:sz w:val="16"/>
                <w:szCs w:val="16"/>
                <w:lang w:eastAsia="zh-CN"/>
              </w:rPr>
              <w:t>。</w:t>
            </w:r>
          </w:p>
          <w:p w14:paraId="723BC750" w14:textId="2B15DE8F" w:rsidR="00950886" w:rsidRPr="00D17679" w:rsidRDefault="00950886" w:rsidP="00B4307D">
            <w:pPr>
              <w:rPr>
                <w:rStyle w:val="Hyperlink"/>
                <w:rFonts w:ascii="宋体" w:eastAsia="宋体" w:hAnsi="宋体" w:cs="MS PGothic"/>
                <w:color w:val="000000" w:themeColor="text1"/>
                <w:sz w:val="16"/>
                <w:szCs w:val="16"/>
                <w:lang w:eastAsia="zh-CN"/>
              </w:rPr>
            </w:pPr>
          </w:p>
        </w:tc>
      </w:tr>
      <w:tr w:rsidR="0041741A" w:rsidRPr="00D17679" w14:paraId="3D61DDA1" w14:textId="77777777" w:rsidTr="0041741A">
        <w:trPr>
          <w:trHeight w:val="300"/>
        </w:trPr>
        <w:tc>
          <w:tcPr>
            <w:tcW w:w="219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5576806" w14:textId="643A2EE4" w:rsidR="0041741A" w:rsidRPr="00D17679" w:rsidRDefault="0041741A" w:rsidP="00B4307D">
            <w:pPr>
              <w:rPr>
                <w:rFonts w:eastAsia="宋体"/>
                <w:b/>
                <w:sz w:val="16"/>
                <w:szCs w:val="16"/>
                <w:lang w:eastAsia="zh-CN"/>
              </w:rPr>
            </w:pPr>
            <w:r w:rsidRPr="00D17679">
              <w:rPr>
                <w:rFonts w:eastAsia="宋体" w:hint="eastAsia"/>
                <w:b/>
                <w:sz w:val="16"/>
                <w:szCs w:val="16"/>
                <w:lang w:eastAsia="zh-CN"/>
              </w:rPr>
              <w:lastRenderedPageBreak/>
              <w:t>乘数</w:t>
            </w:r>
          </w:p>
        </w:tc>
        <w:tc>
          <w:tcPr>
            <w:tcW w:w="12717"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53E9834" w14:textId="30302FE3" w:rsidR="0041741A" w:rsidRPr="00D17679" w:rsidRDefault="00950886" w:rsidP="00B4307D">
            <w:pPr>
              <w:rPr>
                <w:rStyle w:val="Hyperlink"/>
                <w:rFonts w:ascii="宋体" w:eastAsia="宋体" w:hAnsi="宋体"/>
                <w:color w:val="000000" w:themeColor="text1"/>
                <w:sz w:val="16"/>
                <w:szCs w:val="16"/>
                <w:lang w:eastAsia="zh-CN"/>
              </w:rPr>
            </w:pPr>
            <w:r w:rsidRPr="00D17679">
              <w:rPr>
                <w:rStyle w:val="Hyperlink"/>
                <w:rFonts w:ascii="宋体" w:eastAsia="宋体" w:hAnsi="宋体" w:hint="eastAsia"/>
                <w:color w:val="000000" w:themeColor="text1"/>
                <w:sz w:val="16"/>
                <w:szCs w:val="16"/>
                <w:lang w:eastAsia="zh-CN"/>
              </w:rPr>
              <w:t>中</w:t>
            </w:r>
          </w:p>
        </w:tc>
      </w:tr>
    </w:tbl>
    <w:tbl>
      <w:tblPr>
        <w:tblpPr w:leftFromText="180" w:rightFromText="180" w:vertAnchor="text" w:horzAnchor="margin" w:tblpY="-11"/>
        <w:tblW w:w="14884"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2617E" w:rsidRPr="00D17679" w14:paraId="40F133F4" w14:textId="77777777">
        <w:trPr>
          <w:trHeight w:val="380"/>
        </w:trPr>
        <w:tc>
          <w:tcPr>
            <w:tcW w:w="1841" w:type="dxa"/>
            <w:vMerge w:val="restart"/>
            <w:shd w:val="clear" w:color="auto" w:fill="F2F2F2" w:themeFill="background1" w:themeFillShade="F2"/>
            <w:vAlign w:val="center"/>
          </w:tcPr>
          <w:p w14:paraId="39CF5FB3" w14:textId="77777777" w:rsidR="0082617E" w:rsidRPr="00D17679" w:rsidRDefault="0082617E">
            <w:pPr>
              <w:spacing w:line="240" w:lineRule="auto"/>
              <w:jc w:val="center"/>
              <w:textAlignment w:val="baseline"/>
              <w:rPr>
                <w:rFonts w:eastAsia="宋体" w:cs="Arial"/>
                <w:b/>
                <w:sz w:val="14"/>
                <w:szCs w:val="14"/>
                <w:lang w:eastAsia="en-GB"/>
              </w:rPr>
            </w:pPr>
            <w:proofErr w:type="spellStart"/>
            <w:r w:rsidRPr="00D17679">
              <w:rPr>
                <w:rFonts w:eastAsia="宋体" w:cs="Arial"/>
                <w:b/>
                <w:sz w:val="14"/>
                <w:szCs w:val="14"/>
                <w:lang w:eastAsia="en-GB"/>
              </w:rPr>
              <w:lastRenderedPageBreak/>
              <w:t>指标</w:t>
            </w:r>
            <w:r w:rsidRPr="00D17679">
              <w:rPr>
                <w:rFonts w:eastAsia="宋体" w:cs="Arial"/>
                <w:b/>
                <w:sz w:val="14"/>
                <w:szCs w:val="14"/>
                <w:lang w:eastAsia="en-GB"/>
              </w:rPr>
              <w:t>ID</w:t>
            </w:r>
            <w:proofErr w:type="spellEnd"/>
          </w:p>
          <w:p w14:paraId="63972274" w14:textId="77777777" w:rsidR="0082617E" w:rsidRPr="00D17679" w:rsidRDefault="0082617E">
            <w:pPr>
              <w:spacing w:line="240" w:lineRule="auto"/>
              <w:jc w:val="center"/>
              <w:textAlignment w:val="baseline"/>
              <w:rPr>
                <w:rFonts w:eastAsia="宋体" w:cs="Arial"/>
                <w:b/>
                <w:sz w:val="10"/>
                <w:szCs w:val="10"/>
                <w:lang w:eastAsia="en-GB"/>
              </w:rPr>
            </w:pPr>
          </w:p>
          <w:p w14:paraId="3811A078" w14:textId="77777777" w:rsidR="0082617E" w:rsidRPr="00D17679" w:rsidRDefault="0082617E">
            <w:pPr>
              <w:pStyle w:val="Indicatorsubsection"/>
              <w:rPr>
                <w:rFonts w:eastAsia="宋体"/>
                <w:lang w:val="en-GB"/>
              </w:rPr>
            </w:pPr>
            <w:bookmarkStart w:id="21" w:name="_Toc135416379"/>
            <w:r w:rsidRPr="00D17679">
              <w:rPr>
                <w:lang w:val="en-GB"/>
              </w:rPr>
              <w:t>PE 7.1</w:t>
            </w:r>
            <w:bookmarkEnd w:id="21"/>
          </w:p>
        </w:tc>
        <w:tc>
          <w:tcPr>
            <w:tcW w:w="1559" w:type="dxa"/>
            <w:shd w:val="clear" w:color="auto" w:fill="F2F2F2" w:themeFill="background1" w:themeFillShade="F2"/>
            <w:vAlign w:val="center"/>
          </w:tcPr>
          <w:p w14:paraId="1745FDC1"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cs="Arial" w:hint="eastAsia"/>
                <w:b/>
                <w:sz w:val="14"/>
                <w:szCs w:val="14"/>
                <w:lang w:eastAsia="zh-CN"/>
              </w:rPr>
              <w:t>基于：</w:t>
            </w:r>
            <w:r w:rsidRPr="00D17679">
              <w:rPr>
                <w:rFonts w:eastAsia="宋体" w:cs="Arial"/>
                <w:b/>
                <w:sz w:val="14"/>
                <w:szCs w:val="14"/>
                <w:lang w:eastAsia="en-GB"/>
              </w:rPr>
              <w:t xml:space="preserve"> </w:t>
            </w:r>
          </w:p>
        </w:tc>
        <w:tc>
          <w:tcPr>
            <w:tcW w:w="2835" w:type="dxa"/>
            <w:shd w:val="clear" w:color="auto" w:fill="F2F2F2" w:themeFill="background1" w:themeFillShade="F2"/>
            <w:vAlign w:val="center"/>
          </w:tcPr>
          <w:p w14:paraId="732486A3" w14:textId="77777777" w:rsidR="0082617E" w:rsidRPr="00D17679" w:rsidRDefault="0082617E">
            <w:pPr>
              <w:spacing w:line="240" w:lineRule="auto"/>
              <w:textAlignment w:val="baseline"/>
              <w:rPr>
                <w:rFonts w:eastAsia="宋体" w:cs="Arial"/>
                <w:sz w:val="14"/>
                <w:szCs w:val="14"/>
                <w:lang w:eastAsia="en-GB"/>
              </w:rPr>
            </w:pPr>
            <w:r w:rsidRPr="00D17679">
              <w:rPr>
                <w:b/>
                <w:bCs/>
                <w:sz w:val="22"/>
                <w:szCs w:val="22"/>
              </w:rPr>
              <w:t>PE 7</w:t>
            </w:r>
          </w:p>
        </w:tc>
        <w:tc>
          <w:tcPr>
            <w:tcW w:w="4678" w:type="dxa"/>
            <w:vMerge w:val="restart"/>
            <w:shd w:val="clear" w:color="auto" w:fill="F2F2F2" w:themeFill="background1" w:themeFillShade="F2"/>
            <w:vAlign w:val="center"/>
          </w:tcPr>
          <w:p w14:paraId="5B4E1DE3" w14:textId="77777777" w:rsidR="0082617E" w:rsidRPr="00D17679" w:rsidRDefault="0082617E">
            <w:pPr>
              <w:spacing w:line="240" w:lineRule="auto"/>
              <w:jc w:val="center"/>
              <w:textAlignment w:val="baseline"/>
              <w:rPr>
                <w:rFonts w:eastAsia="宋体" w:cs="Arial"/>
                <w:sz w:val="14"/>
                <w:szCs w:val="14"/>
                <w:lang w:eastAsia="en-GB"/>
              </w:rPr>
            </w:pPr>
            <w:proofErr w:type="spellStart"/>
            <w:r w:rsidRPr="00D17679">
              <w:rPr>
                <w:rFonts w:eastAsia="宋体" w:cs="Arial"/>
                <w:sz w:val="14"/>
                <w:szCs w:val="14"/>
                <w:lang w:eastAsia="en-GB"/>
              </w:rPr>
              <w:t>分节</w:t>
            </w:r>
            <w:proofErr w:type="spellEnd"/>
            <w:r w:rsidRPr="00D17679">
              <w:rPr>
                <w:rFonts w:eastAsia="宋体" w:cs="Arial"/>
                <w:sz w:val="14"/>
                <w:szCs w:val="14"/>
                <w:lang w:eastAsia="en-GB"/>
              </w:rPr>
              <w:t xml:space="preserve"> </w:t>
            </w:r>
          </w:p>
          <w:p w14:paraId="5EDD8546" w14:textId="77777777" w:rsidR="0082617E" w:rsidRPr="00D17679" w:rsidRDefault="0082617E">
            <w:pPr>
              <w:spacing w:line="240" w:lineRule="auto"/>
              <w:jc w:val="center"/>
              <w:textAlignment w:val="baseline"/>
              <w:rPr>
                <w:rFonts w:eastAsia="宋体" w:cs="Arial"/>
                <w:sz w:val="14"/>
                <w:szCs w:val="14"/>
                <w:lang w:eastAsia="en-GB"/>
              </w:rPr>
            </w:pPr>
          </w:p>
          <w:p w14:paraId="734EB946" w14:textId="77777777" w:rsidR="0082617E" w:rsidRPr="00D17679" w:rsidRDefault="0082617E">
            <w:pPr>
              <w:jc w:val="center"/>
              <w:rPr>
                <w:rFonts w:eastAsia="宋体"/>
                <w:sz w:val="18"/>
                <w:szCs w:val="18"/>
              </w:rPr>
            </w:pPr>
            <w:proofErr w:type="spellStart"/>
            <w:r w:rsidRPr="00D17679">
              <w:rPr>
                <w:rFonts w:eastAsia="宋体"/>
                <w:b/>
                <w:bCs/>
                <w:sz w:val="22"/>
                <w:szCs w:val="22"/>
              </w:rPr>
              <w:t>监测</w:t>
            </w:r>
            <w:proofErr w:type="spellEnd"/>
          </w:p>
        </w:tc>
        <w:tc>
          <w:tcPr>
            <w:tcW w:w="1985" w:type="dxa"/>
            <w:vMerge w:val="restart"/>
            <w:shd w:val="clear" w:color="auto" w:fill="F2F2F2" w:themeFill="background1" w:themeFillShade="F2"/>
            <w:vAlign w:val="center"/>
          </w:tcPr>
          <w:p w14:paraId="2E26B362" w14:textId="77777777" w:rsidR="0082617E" w:rsidRPr="00D17679" w:rsidRDefault="0082617E">
            <w:pPr>
              <w:spacing w:line="240" w:lineRule="auto"/>
              <w:jc w:val="center"/>
              <w:textAlignment w:val="baseline"/>
              <w:rPr>
                <w:rFonts w:eastAsia="宋体" w:cs="Arial"/>
                <w:b/>
                <w:bCs/>
                <w:sz w:val="14"/>
                <w:szCs w:val="14"/>
                <w:lang w:eastAsia="en-GB"/>
              </w:rPr>
            </w:pPr>
            <w:proofErr w:type="spellStart"/>
            <w:r w:rsidRPr="00D17679">
              <w:rPr>
                <w:rFonts w:eastAsia="宋体" w:cs="Arial"/>
                <w:b/>
                <w:bCs/>
                <w:sz w:val="14"/>
                <w:szCs w:val="14"/>
                <w:lang w:eastAsia="en-GB"/>
              </w:rPr>
              <w:t>PRI</w:t>
            </w:r>
            <w:r w:rsidRPr="00D17679">
              <w:rPr>
                <w:rFonts w:eastAsia="宋体" w:cs="Arial"/>
                <w:b/>
                <w:bCs/>
                <w:sz w:val="14"/>
                <w:szCs w:val="14"/>
                <w:lang w:eastAsia="en-GB"/>
              </w:rPr>
              <w:t>原则</w:t>
            </w:r>
            <w:proofErr w:type="spellEnd"/>
          </w:p>
          <w:p w14:paraId="1DBC814F" w14:textId="77777777" w:rsidR="0082617E" w:rsidRPr="00D17679" w:rsidRDefault="0082617E">
            <w:pPr>
              <w:spacing w:line="240" w:lineRule="auto"/>
              <w:jc w:val="center"/>
              <w:textAlignment w:val="baseline"/>
              <w:rPr>
                <w:rFonts w:eastAsia="宋体" w:cs="Arial"/>
                <w:b/>
                <w:bCs/>
                <w:sz w:val="14"/>
                <w:szCs w:val="14"/>
                <w:lang w:eastAsia="en-GB"/>
              </w:rPr>
            </w:pPr>
          </w:p>
          <w:p w14:paraId="63B96AD8" w14:textId="77777777" w:rsidR="0082617E" w:rsidRPr="00D17679" w:rsidRDefault="0082617E">
            <w:pPr>
              <w:spacing w:line="240" w:lineRule="auto"/>
              <w:jc w:val="center"/>
              <w:textAlignment w:val="baseline"/>
              <w:rPr>
                <w:rFonts w:eastAsia="宋体" w:cs="Arial"/>
                <w:sz w:val="18"/>
                <w:szCs w:val="18"/>
                <w:lang w:eastAsia="en-GB"/>
              </w:rPr>
            </w:pPr>
            <w:r w:rsidRPr="00D17679">
              <w:rPr>
                <w:rFonts w:eastAsia="宋体" w:cs="Arial"/>
                <w:b/>
                <w:bCs/>
                <w:sz w:val="22"/>
                <w:szCs w:val="22"/>
                <w:lang w:eastAsia="en-GB"/>
              </w:rPr>
              <w:t>1, 2</w:t>
            </w:r>
          </w:p>
        </w:tc>
        <w:tc>
          <w:tcPr>
            <w:tcW w:w="1986" w:type="dxa"/>
            <w:vMerge w:val="restart"/>
            <w:shd w:val="clear" w:color="auto" w:fill="A6A6A6" w:themeFill="background1" w:themeFillShade="A6"/>
            <w:tcMar>
              <w:top w:w="113" w:type="dxa"/>
              <w:left w:w="113" w:type="dxa"/>
              <w:bottom w:w="113" w:type="dxa"/>
              <w:right w:w="113" w:type="dxa"/>
            </w:tcMar>
            <w:vAlign w:val="center"/>
          </w:tcPr>
          <w:p w14:paraId="5B44D4AE" w14:textId="77777777" w:rsidR="0082617E" w:rsidRPr="00D17679" w:rsidRDefault="0082617E">
            <w:pPr>
              <w:spacing w:line="240" w:lineRule="auto"/>
              <w:jc w:val="center"/>
              <w:textAlignment w:val="baseline"/>
              <w:rPr>
                <w:rFonts w:eastAsia="宋体" w:cs="Arial"/>
                <w:b/>
                <w:bCs/>
                <w:color w:val="FFFFFF" w:themeColor="background1"/>
                <w:sz w:val="14"/>
                <w:szCs w:val="14"/>
                <w:lang w:eastAsia="zh-CN"/>
              </w:rPr>
            </w:pPr>
            <w:r w:rsidRPr="00D17679">
              <w:rPr>
                <w:rFonts w:eastAsia="宋体" w:cs="Arial"/>
                <w:b/>
                <w:bCs/>
                <w:color w:val="FFFFFF" w:themeColor="background1"/>
                <w:sz w:val="14"/>
                <w:szCs w:val="14"/>
                <w:lang w:eastAsia="zh-CN"/>
              </w:rPr>
              <w:t>指标类型</w:t>
            </w:r>
          </w:p>
          <w:p w14:paraId="7AA00CD8" w14:textId="77777777" w:rsidR="0082617E" w:rsidRPr="00D17679" w:rsidRDefault="0082617E">
            <w:pPr>
              <w:spacing w:line="240" w:lineRule="auto"/>
              <w:jc w:val="center"/>
              <w:textAlignment w:val="baseline"/>
              <w:rPr>
                <w:rFonts w:eastAsia="宋体" w:cs="Arial"/>
                <w:b/>
                <w:bCs/>
                <w:color w:val="FFFFFF" w:themeColor="background1"/>
                <w:sz w:val="14"/>
                <w:szCs w:val="14"/>
                <w:lang w:eastAsia="zh-CN"/>
              </w:rPr>
            </w:pPr>
          </w:p>
          <w:p w14:paraId="6919C16A" w14:textId="77777777" w:rsidR="0082617E" w:rsidRPr="00D17679" w:rsidRDefault="0082617E">
            <w:pPr>
              <w:spacing w:line="240" w:lineRule="auto"/>
              <w:jc w:val="center"/>
              <w:textAlignment w:val="baseline"/>
              <w:rPr>
                <w:rFonts w:eastAsia="宋体" w:cs="Arial"/>
                <w:b/>
                <w:color w:val="FFFFFF" w:themeColor="background1"/>
                <w:sz w:val="32"/>
                <w:szCs w:val="32"/>
                <w:lang w:eastAsia="zh-CN"/>
              </w:rPr>
            </w:pPr>
            <w:r w:rsidRPr="00D17679">
              <w:rPr>
                <w:rFonts w:eastAsia="宋体" w:cs="Arial" w:hint="eastAsia"/>
                <w:b/>
                <w:color w:val="FFFFFF" w:themeColor="background1"/>
                <w:sz w:val="32"/>
                <w:szCs w:val="32"/>
                <w:lang w:eastAsia="zh-CN"/>
              </w:rPr>
              <w:t>附加</w:t>
            </w:r>
          </w:p>
          <w:p w14:paraId="1C1DDE98" w14:textId="77777777" w:rsidR="0082617E" w:rsidRPr="00D17679" w:rsidRDefault="0082617E">
            <w:pPr>
              <w:spacing w:line="240" w:lineRule="auto"/>
              <w:jc w:val="center"/>
              <w:textAlignment w:val="baseline"/>
              <w:rPr>
                <w:rFonts w:eastAsia="宋体" w:cs="Arial"/>
                <w:color w:val="FFFFFF" w:themeColor="background1"/>
                <w:sz w:val="18"/>
                <w:szCs w:val="18"/>
                <w:lang w:eastAsia="zh-CN"/>
              </w:rPr>
            </w:pPr>
            <w:r w:rsidRPr="00D17679">
              <w:rPr>
                <w:rFonts w:eastAsia="宋体" w:cs="Arial"/>
                <w:b/>
                <w:bCs/>
                <w:color w:val="FFFFFF" w:themeColor="background1"/>
                <w:sz w:val="10"/>
                <w:szCs w:val="10"/>
                <w:lang w:eastAsia="zh-CN"/>
              </w:rPr>
              <w:t>自愿披露</w:t>
            </w:r>
          </w:p>
        </w:tc>
      </w:tr>
      <w:tr w:rsidR="0082617E" w:rsidRPr="00D17679" w14:paraId="4913DA61" w14:textId="77777777">
        <w:trPr>
          <w:trHeight w:val="380"/>
        </w:trPr>
        <w:tc>
          <w:tcPr>
            <w:tcW w:w="1841" w:type="dxa"/>
            <w:vMerge/>
            <w:shd w:val="clear" w:color="auto" w:fill="DFF5F9"/>
            <w:vAlign w:val="center"/>
          </w:tcPr>
          <w:p w14:paraId="0062DD1A" w14:textId="77777777" w:rsidR="0082617E" w:rsidRPr="00D17679" w:rsidRDefault="0082617E">
            <w:pPr>
              <w:spacing w:line="240" w:lineRule="auto"/>
              <w:jc w:val="center"/>
              <w:textAlignment w:val="baseline"/>
              <w:rPr>
                <w:rFonts w:eastAsia="宋体" w:cs="Arial"/>
                <w:b/>
                <w:sz w:val="14"/>
                <w:szCs w:val="14"/>
                <w:lang w:eastAsia="zh-CN"/>
              </w:rPr>
            </w:pPr>
          </w:p>
        </w:tc>
        <w:tc>
          <w:tcPr>
            <w:tcW w:w="1559" w:type="dxa"/>
            <w:shd w:val="clear" w:color="auto" w:fill="F2F2F2" w:themeFill="background1" w:themeFillShade="F2"/>
            <w:vAlign w:val="center"/>
          </w:tcPr>
          <w:p w14:paraId="6BC8F088" w14:textId="77777777" w:rsidR="0082617E" w:rsidRPr="00D17679" w:rsidRDefault="0082617E">
            <w:pPr>
              <w:spacing w:line="240" w:lineRule="auto"/>
              <w:textAlignment w:val="baseline"/>
              <w:rPr>
                <w:rFonts w:eastAsia="宋体" w:cs="Arial"/>
                <w:b/>
                <w:sz w:val="14"/>
                <w:szCs w:val="14"/>
                <w:lang w:eastAsia="zh-CN"/>
              </w:rPr>
            </w:pPr>
            <w:r w:rsidRPr="00D17679">
              <w:rPr>
                <w:rFonts w:eastAsia="宋体" w:cs="Arial" w:hint="eastAsia"/>
                <w:b/>
                <w:sz w:val="14"/>
                <w:szCs w:val="14"/>
                <w:lang w:eastAsia="zh-CN"/>
              </w:rPr>
              <w:t>指向：</w:t>
            </w:r>
          </w:p>
        </w:tc>
        <w:tc>
          <w:tcPr>
            <w:tcW w:w="2835" w:type="dxa"/>
            <w:shd w:val="clear" w:color="auto" w:fill="F2F2F2" w:themeFill="background1" w:themeFillShade="F2"/>
            <w:vAlign w:val="center"/>
          </w:tcPr>
          <w:p w14:paraId="16C07331" w14:textId="77777777" w:rsidR="0082617E" w:rsidRPr="00D17679" w:rsidRDefault="0082617E">
            <w:pPr>
              <w:spacing w:line="240" w:lineRule="auto"/>
              <w:textAlignment w:val="baseline"/>
              <w:rPr>
                <w:rFonts w:eastAsia="宋体" w:cs="Arial"/>
                <w:b/>
                <w:sz w:val="14"/>
                <w:szCs w:val="14"/>
                <w:lang w:eastAsia="en-GB"/>
              </w:rPr>
            </w:pPr>
            <w:proofErr w:type="spellStart"/>
            <w:r w:rsidRPr="00D17679">
              <w:rPr>
                <w:rFonts w:eastAsia="宋体"/>
                <w:b/>
                <w:bCs/>
                <w:sz w:val="22"/>
                <w:szCs w:val="22"/>
              </w:rPr>
              <w:t>不适用</w:t>
            </w:r>
            <w:proofErr w:type="spellEnd"/>
          </w:p>
        </w:tc>
        <w:tc>
          <w:tcPr>
            <w:tcW w:w="4678" w:type="dxa"/>
            <w:vMerge/>
            <w:shd w:val="clear" w:color="auto" w:fill="DFF5F9"/>
            <w:vAlign w:val="center"/>
          </w:tcPr>
          <w:p w14:paraId="700FE24F" w14:textId="77777777" w:rsidR="0082617E" w:rsidRPr="00D17679" w:rsidRDefault="0082617E">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2C69E3CA" w14:textId="77777777" w:rsidR="0082617E" w:rsidRPr="00D17679" w:rsidRDefault="0082617E">
            <w:pPr>
              <w:spacing w:line="240" w:lineRule="auto"/>
              <w:jc w:val="center"/>
              <w:textAlignment w:val="baseline"/>
              <w:rPr>
                <w:rFonts w:eastAsia="宋体" w:cs="Arial"/>
                <w:b/>
                <w:bCs/>
                <w:sz w:val="14"/>
                <w:szCs w:val="14"/>
                <w:lang w:eastAsia="en-GB"/>
              </w:rPr>
            </w:pPr>
          </w:p>
        </w:tc>
        <w:tc>
          <w:tcPr>
            <w:tcW w:w="1986" w:type="dxa"/>
            <w:vMerge/>
            <w:shd w:val="clear" w:color="auto" w:fill="DFF5F9"/>
            <w:tcMar>
              <w:top w:w="113" w:type="dxa"/>
              <w:left w:w="113" w:type="dxa"/>
              <w:bottom w:w="113" w:type="dxa"/>
              <w:right w:w="113" w:type="dxa"/>
            </w:tcMar>
            <w:vAlign w:val="center"/>
          </w:tcPr>
          <w:p w14:paraId="75549638"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tc>
      </w:tr>
      <w:tr w:rsidR="0082617E" w:rsidRPr="00D17679" w14:paraId="6002B28C" w14:textId="77777777">
        <w:trPr>
          <w:trHeight w:val="567"/>
        </w:trPr>
        <w:tc>
          <w:tcPr>
            <w:tcW w:w="14884" w:type="dxa"/>
            <w:gridSpan w:val="6"/>
            <w:shd w:val="clear" w:color="auto" w:fill="FFFFFF" w:themeFill="background1"/>
            <w:tcMar>
              <w:top w:w="113" w:type="dxa"/>
              <w:left w:w="113" w:type="dxa"/>
              <w:bottom w:w="113" w:type="dxa"/>
              <w:right w:w="113" w:type="dxa"/>
            </w:tcMar>
            <w:vAlign w:val="center"/>
          </w:tcPr>
          <w:p w14:paraId="19AD94C8" w14:textId="16A24F75" w:rsidR="0082617E" w:rsidRPr="00D17679" w:rsidRDefault="0082617E">
            <w:pPr>
              <w:spacing w:line="276" w:lineRule="auto"/>
              <w:textAlignment w:val="baseline"/>
              <w:rPr>
                <w:rFonts w:eastAsia="宋体" w:cs="Arial"/>
                <w:b/>
                <w:lang w:eastAsia="zh-CN"/>
              </w:rPr>
            </w:pPr>
            <w:r w:rsidRPr="00D17679">
              <w:rPr>
                <w:rFonts w:eastAsia="宋体" w:cs="Arial"/>
                <w:b/>
                <w:lang w:eastAsia="zh-CN"/>
              </w:rPr>
              <w:t>请描述贵机构为实现</w:t>
            </w:r>
            <w:r w:rsidR="00B6032E" w:rsidRPr="00D17679">
              <w:fldChar w:fldCharType="begin"/>
            </w:r>
            <w:r w:rsidR="00B6032E" w:rsidRPr="00D17679">
              <w:rPr>
                <w:lang w:eastAsia="zh-CN"/>
              </w:rPr>
              <w:instrText xml:space="preserve"> HYPERLINK "https://www.unpri.org/reporting-definitions" </w:instrText>
            </w:r>
            <w:r w:rsidR="00B6032E" w:rsidRPr="00D17679">
              <w:fldChar w:fldCharType="separate"/>
            </w:r>
            <w:r w:rsidR="00103E1E" w:rsidRPr="00D17679">
              <w:rPr>
                <w:rStyle w:val="Hyperlink"/>
                <w:rFonts w:eastAsia="宋体" w:cs="Arial"/>
                <w:b/>
                <w:bCs/>
                <w:lang w:eastAsia="zh-CN"/>
              </w:rPr>
              <w:t>实质性</w:t>
            </w:r>
            <w:r w:rsidR="00103E1E" w:rsidRPr="00D17679">
              <w:rPr>
                <w:rStyle w:val="Hyperlink"/>
                <w:rFonts w:eastAsia="宋体" w:cs="Arial"/>
                <w:b/>
                <w:bCs/>
                <w:lang w:eastAsia="zh-CN"/>
              </w:rPr>
              <w:t>ESG</w:t>
            </w:r>
            <w:r w:rsidR="00103E1E" w:rsidRPr="00D17679">
              <w:rPr>
                <w:rStyle w:val="Hyperlink"/>
                <w:rFonts w:eastAsia="宋体" w:cs="Arial"/>
                <w:b/>
                <w:bCs/>
                <w:lang w:eastAsia="zh-CN"/>
              </w:rPr>
              <w:t>因素</w:t>
            </w:r>
            <w:r w:rsidR="00B6032E" w:rsidRPr="00D17679">
              <w:rPr>
                <w:rStyle w:val="Hyperlink"/>
                <w:rFonts w:eastAsia="宋体" w:cs="Arial"/>
                <w:b/>
                <w:bCs/>
                <w:lang w:eastAsia="zh-CN"/>
              </w:rPr>
              <w:fldChar w:fldCharType="end"/>
            </w:r>
            <w:r w:rsidRPr="00D17679">
              <w:rPr>
                <w:rFonts w:eastAsia="宋体" w:cs="Arial"/>
                <w:b/>
                <w:bCs/>
                <w:lang w:eastAsia="zh-CN"/>
              </w:rPr>
              <w:t>方面的目标，</w:t>
            </w:r>
            <w:r w:rsidRPr="00D17679">
              <w:rPr>
                <w:rFonts w:eastAsia="宋体" w:cs="Arial"/>
                <w:b/>
                <w:lang w:eastAsia="zh-CN"/>
              </w:rPr>
              <w:t>在报告年度实施的流程（最多两项）</w:t>
            </w:r>
            <w:r w:rsidRPr="00D17679">
              <w:rPr>
                <w:rFonts w:eastAsia="宋体" w:cs="Arial"/>
                <w:b/>
                <w:bCs/>
                <w:lang w:eastAsia="zh-CN"/>
              </w:rPr>
              <w:t>。</w:t>
            </w:r>
          </w:p>
          <w:p w14:paraId="33317275" w14:textId="77777777" w:rsidR="0082617E" w:rsidRPr="00D17679" w:rsidRDefault="0082617E">
            <w:pPr>
              <w:spacing w:line="276" w:lineRule="auto"/>
              <w:textAlignment w:val="baseline"/>
              <w:rPr>
                <w:rFonts w:eastAsia="宋体" w:cs="Arial"/>
                <w:b/>
                <w:bCs/>
                <w:lang w:eastAsia="zh-CN"/>
              </w:rPr>
            </w:pPr>
          </w:p>
          <w:p w14:paraId="0B00B605" w14:textId="77777777" w:rsidR="0082617E" w:rsidRPr="00D17679" w:rsidRDefault="0082617E">
            <w:pPr>
              <w:spacing w:line="276" w:lineRule="auto"/>
              <w:textAlignment w:val="baseline"/>
              <w:rPr>
                <w:rFonts w:eastAsia="宋体" w:cs="Arial"/>
                <w:b/>
                <w:lang w:eastAsia="zh-CN"/>
              </w:rPr>
            </w:pPr>
          </w:p>
          <w:p w14:paraId="3553842E" w14:textId="3F9C1122" w:rsidR="0082617E" w:rsidRPr="00D17679" w:rsidRDefault="0082617E">
            <w:pPr>
              <w:spacing w:line="276" w:lineRule="auto"/>
              <w:textAlignment w:val="baseline"/>
              <w:rPr>
                <w:rFonts w:eastAsia="宋体"/>
                <w:i/>
                <w:iCs/>
                <w:lang w:eastAsia="zh-CN"/>
              </w:rPr>
            </w:pPr>
            <w:r w:rsidRPr="00D17679">
              <w:rPr>
                <w:rFonts w:eastAsia="宋体"/>
                <w:i/>
                <w:lang w:eastAsia="zh-CN"/>
              </w:rPr>
              <w:t>私募股权投资</w:t>
            </w:r>
            <w:r w:rsidRPr="00D17679">
              <w:rPr>
                <w:rFonts w:eastAsia="宋体" w:cs="Arial"/>
                <w:i/>
                <w:lang w:eastAsia="zh-CN"/>
              </w:rPr>
              <w:t>中持少数股权</w:t>
            </w:r>
            <w:r w:rsidRPr="00D17679">
              <w:rPr>
                <w:rFonts w:eastAsia="宋体" w:cs="Arial" w:hint="eastAsia"/>
                <w:i/>
                <w:lang w:eastAsia="zh-CN"/>
              </w:rPr>
              <w:t>的</w:t>
            </w:r>
            <w:r w:rsidRPr="00D17679">
              <w:rPr>
                <w:rFonts w:eastAsia="宋体" w:cs="Arial"/>
                <w:i/>
                <w:lang w:eastAsia="zh-CN"/>
              </w:rPr>
              <w:t>投资者</w:t>
            </w:r>
            <w:r w:rsidRPr="00D17679">
              <w:rPr>
                <w:rFonts w:eastAsia="宋体" w:cs="Arial" w:hint="eastAsia"/>
                <w:i/>
                <w:lang w:eastAsia="zh-CN"/>
              </w:rPr>
              <w:t>在</w:t>
            </w:r>
            <w:r w:rsidR="00AD53CC" w:rsidRPr="00D17679">
              <w:rPr>
                <w:rFonts w:eastAsia="宋体" w:cs="Arial" w:hint="eastAsia"/>
                <w:i/>
                <w:lang w:eastAsia="zh-CN"/>
              </w:rPr>
              <w:t>答复</w:t>
            </w:r>
            <w:r w:rsidRPr="00D17679">
              <w:rPr>
                <w:rFonts w:eastAsia="宋体" w:cs="Arial" w:hint="eastAsia"/>
                <w:i/>
                <w:lang w:eastAsia="zh-CN"/>
              </w:rPr>
              <w:t>时，</w:t>
            </w:r>
            <w:r w:rsidR="001D2701" w:rsidRPr="00D17679">
              <w:rPr>
                <w:rFonts w:eastAsia="宋体" w:cs="Arial" w:hint="eastAsia"/>
                <w:i/>
                <w:lang w:eastAsia="zh-CN"/>
              </w:rPr>
              <w:t>应考虑自身（</w:t>
            </w:r>
            <w:r w:rsidR="001D2701" w:rsidRPr="00D17679">
              <w:rPr>
                <w:rFonts w:eastAsia="宋体" w:cs="Arial"/>
                <w:i/>
                <w:lang w:eastAsia="zh-CN"/>
              </w:rPr>
              <w:t>对</w:t>
            </w:r>
            <w:r w:rsidR="001D2701" w:rsidRPr="00D17679">
              <w:rPr>
                <w:rFonts w:eastAsia="宋体" w:cs="Arial" w:hint="eastAsia"/>
                <w:i/>
                <w:lang w:val="en-US" w:eastAsia="zh-CN"/>
              </w:rPr>
              <w:t>投资组合公司</w:t>
            </w:r>
            <w:r w:rsidR="001D2701" w:rsidRPr="00D17679">
              <w:rPr>
                <w:rFonts w:eastAsia="宋体" w:cs="Arial"/>
                <w:i/>
                <w:lang w:eastAsia="zh-CN"/>
              </w:rPr>
              <w:t>、</w:t>
            </w:r>
            <w:r w:rsidR="00F96042" w:rsidRPr="00D17679">
              <w:rPr>
                <w:rFonts w:eastAsia="宋体" w:cs="Arial"/>
                <w:i/>
                <w:lang w:eastAsia="zh-CN"/>
              </w:rPr>
              <w:t>大股东</w:t>
            </w:r>
            <w:r w:rsidR="001D2701" w:rsidRPr="00D17679">
              <w:rPr>
                <w:rFonts w:eastAsia="宋体" w:cs="Arial"/>
                <w:i/>
                <w:lang w:eastAsia="zh-CN"/>
              </w:rPr>
              <w:t>和</w:t>
            </w:r>
            <w:r w:rsidR="001D2701" w:rsidRPr="00D17679">
              <w:rPr>
                <w:rFonts w:eastAsia="宋体" w:cs="Arial"/>
                <w:i/>
                <w:lang w:eastAsia="zh-CN"/>
              </w:rPr>
              <w:t>/</w:t>
            </w:r>
            <w:r w:rsidR="001D2701" w:rsidRPr="00D17679">
              <w:rPr>
                <w:rFonts w:eastAsia="宋体" w:cs="Arial"/>
                <w:i/>
                <w:lang w:eastAsia="zh-CN"/>
              </w:rPr>
              <w:t>或共同投资中</w:t>
            </w:r>
            <w:r w:rsidR="001D2701" w:rsidRPr="00D17679">
              <w:rPr>
                <w:rFonts w:eastAsia="宋体" w:cs="Arial" w:hint="eastAsia"/>
                <w:i/>
                <w:lang w:eastAsia="zh-CN"/>
              </w:rPr>
              <w:t>的主投资方）发挥</w:t>
            </w:r>
            <w:r w:rsidR="001D2701" w:rsidRPr="00D17679">
              <w:rPr>
                <w:rFonts w:eastAsia="宋体" w:cs="Arial"/>
                <w:i/>
                <w:lang w:eastAsia="zh-CN"/>
              </w:rPr>
              <w:t>影响</w:t>
            </w:r>
            <w:r w:rsidRPr="00D17679">
              <w:rPr>
                <w:rFonts w:eastAsia="宋体" w:cs="Arial" w:hint="eastAsia"/>
                <w:i/>
                <w:lang w:eastAsia="zh-CN"/>
              </w:rPr>
              <w:t>以</w:t>
            </w:r>
            <w:r w:rsidRPr="00D17679">
              <w:rPr>
                <w:rFonts w:eastAsia="宋体" w:cs="Arial"/>
                <w:i/>
                <w:lang w:eastAsia="zh-CN"/>
              </w:rPr>
              <w:t>确保</w:t>
            </w:r>
            <w:r w:rsidRPr="00D17679">
              <w:rPr>
                <w:rFonts w:eastAsia="宋体" w:cs="Arial"/>
                <w:i/>
                <w:iCs/>
                <w:lang w:eastAsia="zh-CN"/>
              </w:rPr>
              <w:t>尽可能积极管理</w:t>
            </w:r>
            <w:r w:rsidR="00103E1E" w:rsidRPr="00D17679">
              <w:rPr>
                <w:rFonts w:eastAsia="宋体" w:hint="eastAsia"/>
                <w:i/>
                <w:iCs/>
                <w:lang w:eastAsia="zh-CN"/>
              </w:rPr>
              <w:t>实质性</w:t>
            </w:r>
            <w:r w:rsidR="00103E1E" w:rsidRPr="00D17679">
              <w:rPr>
                <w:rFonts w:eastAsia="宋体" w:hint="eastAsia"/>
                <w:i/>
                <w:iCs/>
                <w:lang w:eastAsia="zh-CN"/>
              </w:rPr>
              <w:t>ESG</w:t>
            </w:r>
            <w:r w:rsidR="00103E1E" w:rsidRPr="00D17679">
              <w:rPr>
                <w:rFonts w:eastAsia="宋体" w:hint="eastAsia"/>
                <w:i/>
                <w:iCs/>
                <w:lang w:eastAsia="zh-CN"/>
              </w:rPr>
              <w:t>因素</w:t>
            </w:r>
            <w:r w:rsidRPr="00D17679">
              <w:rPr>
                <w:rFonts w:eastAsia="宋体" w:cs="Arial" w:hint="eastAsia"/>
                <w:i/>
                <w:lang w:eastAsia="zh-CN"/>
              </w:rPr>
              <w:t>的方式。</w:t>
            </w:r>
          </w:p>
        </w:tc>
      </w:tr>
      <w:tr w:rsidR="0082617E" w:rsidRPr="00D17679" w14:paraId="17EFE05B" w14:textId="7777777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2889CE5" w14:textId="77777777" w:rsidR="0082617E" w:rsidRPr="00D17679" w:rsidRDefault="0082617E">
            <w:pPr>
              <w:spacing w:line="276" w:lineRule="auto"/>
              <w:textAlignment w:val="baseline"/>
              <w:rPr>
                <w:rFonts w:eastAsia="宋体" w:cs="Arial"/>
                <w:lang w:eastAsia="zh-CN"/>
              </w:rPr>
            </w:pPr>
            <w:r w:rsidRPr="00D17679">
              <w:rPr>
                <w:rFonts w:eastAsia="宋体" w:cs="Arial"/>
                <w:lang w:eastAsia="zh-CN"/>
              </w:rPr>
              <w:t>(A)</w:t>
            </w:r>
            <w:r w:rsidRPr="00D17679">
              <w:rPr>
                <w:rFonts w:eastAsia="宋体" w:cs="Arial" w:hint="eastAsia"/>
                <w:lang w:val="en-US" w:eastAsia="zh-CN"/>
              </w:rPr>
              <w:t>流程</w:t>
            </w:r>
            <w:r w:rsidRPr="00D17679">
              <w:rPr>
                <w:rFonts w:eastAsia="宋体" w:cs="Arial"/>
                <w:lang w:eastAsia="zh-CN"/>
              </w:rPr>
              <w:t>一</w:t>
            </w:r>
            <w:r w:rsidRPr="00D17679">
              <w:rPr>
                <w:rFonts w:eastAsia="宋体" w:cs="Arial"/>
                <w:szCs w:val="16"/>
                <w:lang w:eastAsia="zh-CN"/>
              </w:rPr>
              <w:t xml:space="preserve">______ </w:t>
            </w:r>
            <w:r w:rsidRPr="00D17679">
              <w:rPr>
                <w:rFonts w:eastAsia="宋体" w:cs="Arial"/>
                <w:color w:val="000000"/>
                <w:shd w:val="clear" w:color="auto" w:fill="FFFFFF"/>
                <w:lang w:eastAsia="zh-CN"/>
              </w:rPr>
              <w:t>[</w:t>
            </w:r>
            <w:r w:rsidRPr="00D17679">
              <w:rPr>
                <w:rFonts w:eastAsia="宋体" w:cs="Arial" w:hint="eastAsia"/>
                <w:color w:val="000000"/>
                <w:shd w:val="clear" w:color="auto" w:fill="FFFFFF"/>
                <w:lang w:eastAsia="zh-CN"/>
              </w:rPr>
              <w:t>选填自由文本</w:t>
            </w:r>
            <w:r w:rsidRPr="00D17679">
              <w:rPr>
                <w:rFonts w:eastAsia="宋体" w:cs="Arial"/>
                <w:color w:val="000000"/>
                <w:shd w:val="clear" w:color="auto" w:fill="FFFFFF"/>
                <w:lang w:eastAsia="zh-CN"/>
              </w:rPr>
              <w:t>：大</w:t>
            </w:r>
            <w:r w:rsidRPr="00D17679">
              <w:rPr>
                <w:rFonts w:eastAsia="宋体" w:cs="Arial"/>
                <w:color w:val="000000"/>
                <w:shd w:val="clear" w:color="auto" w:fill="FFFFFF"/>
                <w:lang w:eastAsia="zh-CN"/>
              </w:rPr>
              <w:t>]</w:t>
            </w:r>
          </w:p>
          <w:p w14:paraId="2DF7D695" w14:textId="77777777" w:rsidR="0082617E" w:rsidRPr="00D17679" w:rsidRDefault="0082617E">
            <w:pPr>
              <w:spacing w:line="276" w:lineRule="auto"/>
              <w:textAlignment w:val="baseline"/>
              <w:rPr>
                <w:rFonts w:eastAsia="宋体" w:cs="Arial"/>
                <w:sz w:val="16"/>
                <w:szCs w:val="16"/>
                <w:lang w:eastAsia="zh-CN"/>
              </w:rPr>
            </w:pPr>
            <w:r w:rsidRPr="00D17679">
              <w:rPr>
                <w:rFonts w:eastAsia="宋体" w:cs="Arial"/>
                <w:lang w:eastAsia="zh-CN"/>
              </w:rPr>
              <w:t xml:space="preserve">(B) </w:t>
            </w:r>
            <w:r w:rsidRPr="00D17679">
              <w:rPr>
                <w:rFonts w:eastAsia="宋体" w:cs="Arial" w:hint="eastAsia"/>
                <w:lang w:val="en-US" w:eastAsia="zh-CN"/>
              </w:rPr>
              <w:t>流程二</w:t>
            </w:r>
            <w:r w:rsidRPr="00D17679">
              <w:rPr>
                <w:rFonts w:eastAsia="宋体" w:cs="Arial"/>
                <w:szCs w:val="16"/>
                <w:lang w:eastAsia="zh-CN"/>
              </w:rPr>
              <w:t xml:space="preserve">______ </w:t>
            </w:r>
            <w:r w:rsidRPr="00D17679">
              <w:rPr>
                <w:rFonts w:eastAsia="宋体" w:cs="Arial"/>
                <w:color w:val="000000"/>
                <w:shd w:val="clear" w:color="auto" w:fill="FFFFFF"/>
                <w:lang w:eastAsia="zh-CN"/>
              </w:rPr>
              <w:t>[</w:t>
            </w:r>
            <w:r w:rsidRPr="00D17679">
              <w:rPr>
                <w:rFonts w:eastAsia="宋体" w:cs="Arial" w:hint="eastAsia"/>
                <w:color w:val="000000"/>
                <w:shd w:val="clear" w:color="auto" w:fill="FFFFFF"/>
                <w:lang w:eastAsia="zh-CN"/>
              </w:rPr>
              <w:t>选填自由文本</w:t>
            </w:r>
            <w:r w:rsidRPr="00D17679">
              <w:rPr>
                <w:rFonts w:eastAsia="宋体" w:cs="Arial"/>
                <w:color w:val="000000"/>
                <w:shd w:val="clear" w:color="auto" w:fill="FFFFFF"/>
                <w:lang w:eastAsia="zh-CN"/>
              </w:rPr>
              <w:t>：大</w:t>
            </w:r>
            <w:r w:rsidRPr="00D17679">
              <w:rPr>
                <w:rFonts w:eastAsia="宋体" w:cs="Arial"/>
                <w:color w:val="000000"/>
                <w:shd w:val="clear" w:color="auto" w:fill="FFFFFF"/>
                <w:lang w:eastAsia="zh-CN"/>
              </w:rPr>
              <w:t>]</w:t>
            </w:r>
          </w:p>
        </w:tc>
      </w:tr>
      <w:tr w:rsidR="0082617E" w:rsidRPr="00D17679" w14:paraId="63D0CD8A" w14:textId="7777777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87ECECF" w14:textId="77777777" w:rsidR="0082617E" w:rsidRPr="00D17679" w:rsidRDefault="0082617E">
            <w:pPr>
              <w:spacing w:line="240" w:lineRule="auto"/>
              <w:jc w:val="center"/>
              <w:textAlignment w:val="baseline"/>
              <w:rPr>
                <w:rStyle w:val="Hyperlink"/>
                <w:rFonts w:eastAsia="宋体"/>
                <w:sz w:val="16"/>
                <w:szCs w:val="16"/>
                <w:lang w:eastAsia="zh-CN"/>
              </w:rPr>
            </w:pPr>
          </w:p>
        </w:tc>
      </w:tr>
      <w:tr w:rsidR="0082617E" w:rsidRPr="00D17679" w14:paraId="6AC255F8" w14:textId="77777777">
        <w:trPr>
          <w:trHeight w:val="300"/>
        </w:trPr>
        <w:tc>
          <w:tcPr>
            <w:tcW w:w="14884" w:type="dxa"/>
            <w:gridSpan w:val="6"/>
            <w:shd w:val="clear" w:color="auto" w:fill="0070C0"/>
            <w:vAlign w:val="center"/>
          </w:tcPr>
          <w:p w14:paraId="5C6A0804" w14:textId="77777777" w:rsidR="0082617E" w:rsidRPr="00D17679" w:rsidRDefault="0082617E">
            <w:pPr>
              <w:rPr>
                <w:rStyle w:val="Hyperlink"/>
                <w:rFonts w:eastAsia="宋体"/>
                <w:b/>
                <w:bCs/>
                <w:color w:val="FFFFFF" w:themeColor="background1"/>
                <w:sz w:val="18"/>
                <w:szCs w:val="18"/>
              </w:rPr>
            </w:pPr>
            <w:proofErr w:type="spellStart"/>
            <w:r w:rsidRPr="00D17679">
              <w:rPr>
                <w:rFonts w:eastAsia="宋体" w:cs="Arial"/>
                <w:b/>
                <w:bCs/>
                <w:color w:val="FFFFFF" w:themeColor="background1"/>
                <w:sz w:val="18"/>
                <w:szCs w:val="18"/>
                <w:lang w:eastAsia="en-GB"/>
              </w:rPr>
              <w:t>解释性说明</w:t>
            </w:r>
            <w:proofErr w:type="spellEnd"/>
          </w:p>
        </w:tc>
      </w:tr>
      <w:tr w:rsidR="0082617E" w:rsidRPr="00D17679" w14:paraId="1BF25DAC" w14:textId="77777777">
        <w:trPr>
          <w:trHeight w:val="300"/>
        </w:trPr>
        <w:tc>
          <w:tcPr>
            <w:tcW w:w="1841" w:type="dxa"/>
            <w:shd w:val="clear" w:color="auto" w:fill="auto"/>
            <w:vAlign w:val="center"/>
          </w:tcPr>
          <w:p w14:paraId="3C69071A" w14:textId="77777777" w:rsidR="0082617E" w:rsidRPr="00D17679" w:rsidRDefault="0082617E">
            <w:pPr>
              <w:rPr>
                <w:rStyle w:val="Hyperlink"/>
                <w:rFonts w:eastAsia="宋体"/>
                <w:b/>
                <w:sz w:val="16"/>
                <w:szCs w:val="16"/>
              </w:rPr>
            </w:pPr>
            <w:proofErr w:type="spellStart"/>
            <w:r w:rsidRPr="00D17679">
              <w:rPr>
                <w:rFonts w:eastAsia="宋体"/>
                <w:b/>
                <w:sz w:val="16"/>
                <w:szCs w:val="16"/>
              </w:rPr>
              <w:t>指标的目的</w:t>
            </w:r>
            <w:proofErr w:type="spellEnd"/>
          </w:p>
        </w:tc>
        <w:tc>
          <w:tcPr>
            <w:tcW w:w="13043" w:type="dxa"/>
            <w:gridSpan w:val="5"/>
            <w:shd w:val="clear" w:color="auto" w:fill="auto"/>
            <w:vAlign w:val="center"/>
          </w:tcPr>
          <w:p w14:paraId="24423B87" w14:textId="60F371F2" w:rsidR="0082617E" w:rsidRPr="00D17679" w:rsidRDefault="00BA6D93">
            <w:pPr>
              <w:rPr>
                <w:rStyle w:val="Hyperlink"/>
                <w:rFonts w:eastAsia="宋体"/>
                <w:color w:val="000000" w:themeColor="text1"/>
                <w:sz w:val="16"/>
                <w:szCs w:val="16"/>
                <w:lang w:eastAsia="zh-CN"/>
              </w:rPr>
            </w:pPr>
            <w:r w:rsidRPr="00D17679">
              <w:rPr>
                <w:rStyle w:val="Hyperlink"/>
                <w:rFonts w:eastAsia="宋体" w:cs="Arial"/>
                <w:color w:val="000000" w:themeColor="text1"/>
                <w:sz w:val="16"/>
                <w:szCs w:val="16"/>
                <w:lang w:eastAsia="zh-CN"/>
              </w:rPr>
              <w:t>借助本指标，签署方可</w:t>
            </w:r>
            <w:r w:rsidR="0082617E" w:rsidRPr="00D17679">
              <w:rPr>
                <w:rStyle w:val="Hyperlink"/>
                <w:rFonts w:eastAsia="宋体" w:cs="Arial" w:hint="eastAsia"/>
                <w:color w:val="000000" w:themeColor="text1"/>
                <w:sz w:val="16"/>
                <w:szCs w:val="16"/>
                <w:lang w:val="en-US" w:eastAsia="zh-CN"/>
              </w:rPr>
              <w:t>详述为</w:t>
            </w:r>
            <w:r w:rsidR="0082617E" w:rsidRPr="00D17679">
              <w:rPr>
                <w:rStyle w:val="Hyperlink"/>
                <w:rFonts w:eastAsia="宋体" w:cs="Arial"/>
                <w:color w:val="000000" w:themeColor="text1"/>
                <w:sz w:val="16"/>
                <w:szCs w:val="16"/>
                <w:lang w:eastAsia="zh-CN"/>
              </w:rPr>
              <w:t>实现</w:t>
            </w:r>
            <w:r w:rsidR="00103E1E" w:rsidRPr="00D17679">
              <w:rPr>
                <w:rFonts w:eastAsia="宋体" w:cs="Arial"/>
                <w:sz w:val="16"/>
                <w:szCs w:val="16"/>
                <w:lang w:eastAsia="zh-CN"/>
              </w:rPr>
              <w:t>实质性</w:t>
            </w:r>
            <w:r w:rsidR="00103E1E" w:rsidRPr="00D17679">
              <w:rPr>
                <w:rFonts w:eastAsia="宋体" w:cs="Arial"/>
                <w:sz w:val="16"/>
                <w:szCs w:val="16"/>
                <w:lang w:eastAsia="zh-CN"/>
              </w:rPr>
              <w:t>ESG</w:t>
            </w:r>
            <w:r w:rsidR="00103E1E" w:rsidRPr="00D17679">
              <w:rPr>
                <w:rFonts w:eastAsia="宋体" w:cs="Arial"/>
                <w:sz w:val="16"/>
                <w:szCs w:val="16"/>
                <w:lang w:eastAsia="zh-CN"/>
              </w:rPr>
              <w:t>因素</w:t>
            </w:r>
            <w:r w:rsidR="0082617E" w:rsidRPr="00D17679">
              <w:rPr>
                <w:rFonts w:eastAsia="宋体" w:cs="Arial"/>
                <w:sz w:val="16"/>
                <w:szCs w:val="16"/>
                <w:lang w:eastAsia="zh-CN"/>
              </w:rPr>
              <w:t>的目标</w:t>
            </w:r>
            <w:r w:rsidR="0082617E" w:rsidRPr="00D17679">
              <w:rPr>
                <w:rFonts w:eastAsia="宋体" w:cs="Arial" w:hint="eastAsia"/>
                <w:sz w:val="16"/>
                <w:szCs w:val="16"/>
                <w:lang w:val="en-US" w:eastAsia="zh-CN"/>
              </w:rPr>
              <w:t>而采用的</w:t>
            </w:r>
            <w:r w:rsidR="00152264" w:rsidRPr="00D17679">
              <w:rPr>
                <w:rFonts w:eastAsia="宋体" w:cs="Arial" w:hint="eastAsia"/>
                <w:sz w:val="16"/>
                <w:szCs w:val="16"/>
                <w:lang w:val="en-US" w:eastAsia="zh-CN"/>
              </w:rPr>
              <w:t>值得注意</w:t>
            </w:r>
            <w:r w:rsidR="0082617E" w:rsidRPr="00D17679">
              <w:rPr>
                <w:rStyle w:val="Hyperlink"/>
                <w:rFonts w:eastAsia="宋体" w:cs="Arial"/>
                <w:color w:val="000000" w:themeColor="text1"/>
                <w:sz w:val="16"/>
                <w:szCs w:val="16"/>
                <w:lang w:eastAsia="zh-CN"/>
              </w:rPr>
              <w:t>、创新或领先</w:t>
            </w:r>
            <w:r w:rsidR="008203D1" w:rsidRPr="00D17679">
              <w:rPr>
                <w:rStyle w:val="Hyperlink"/>
                <w:rFonts w:eastAsia="宋体" w:cs="Arial" w:hint="eastAsia"/>
                <w:color w:val="000000" w:themeColor="text1"/>
                <w:sz w:val="16"/>
                <w:szCs w:val="16"/>
                <w:lang w:eastAsia="zh-CN"/>
              </w:rPr>
              <w:t>的</w:t>
            </w:r>
            <w:r w:rsidR="0082617E" w:rsidRPr="00D17679">
              <w:rPr>
                <w:rStyle w:val="Hyperlink"/>
                <w:rFonts w:eastAsia="宋体" w:cs="Arial" w:hint="eastAsia"/>
                <w:color w:val="000000" w:themeColor="text1"/>
                <w:sz w:val="16"/>
                <w:szCs w:val="16"/>
                <w:lang w:val="en-US" w:eastAsia="zh-CN"/>
              </w:rPr>
              <w:t>流程</w:t>
            </w:r>
            <w:r w:rsidR="0082617E" w:rsidRPr="00D17679">
              <w:rPr>
                <w:rStyle w:val="Hyperlink"/>
                <w:rFonts w:eastAsia="宋体" w:cs="Arial"/>
                <w:color w:val="000000" w:themeColor="text1"/>
                <w:sz w:val="16"/>
                <w:szCs w:val="16"/>
                <w:lang w:eastAsia="zh-CN"/>
              </w:rPr>
              <w:t>，分享管理重大</w:t>
            </w:r>
            <w:r w:rsidR="0082617E" w:rsidRPr="00D17679">
              <w:rPr>
                <w:rStyle w:val="Hyperlink"/>
                <w:rFonts w:eastAsia="宋体" w:cs="Arial"/>
                <w:color w:val="000000" w:themeColor="text1"/>
                <w:sz w:val="16"/>
                <w:szCs w:val="16"/>
                <w:lang w:eastAsia="zh-CN"/>
              </w:rPr>
              <w:t>ESG</w:t>
            </w:r>
            <w:r w:rsidR="0082617E" w:rsidRPr="00D17679">
              <w:rPr>
                <w:rStyle w:val="Hyperlink"/>
                <w:rFonts w:eastAsia="宋体" w:cs="Arial"/>
                <w:color w:val="000000" w:themeColor="text1"/>
                <w:sz w:val="16"/>
                <w:szCs w:val="16"/>
                <w:lang w:eastAsia="zh-CN"/>
              </w:rPr>
              <w:t>风险和</w:t>
            </w:r>
            <w:r w:rsidR="0082617E" w:rsidRPr="00D17679">
              <w:rPr>
                <w:rStyle w:val="Hyperlink"/>
                <w:rFonts w:eastAsia="宋体" w:cs="Arial" w:hint="eastAsia"/>
                <w:color w:val="000000" w:themeColor="text1"/>
                <w:sz w:val="16"/>
                <w:szCs w:val="16"/>
                <w:lang w:eastAsia="zh-CN"/>
              </w:rPr>
              <w:t>机会</w:t>
            </w:r>
            <w:r w:rsidR="0082617E" w:rsidRPr="00D17679">
              <w:rPr>
                <w:rStyle w:val="Hyperlink"/>
                <w:rFonts w:eastAsia="宋体" w:cs="Arial"/>
                <w:color w:val="000000" w:themeColor="text1"/>
                <w:sz w:val="16"/>
                <w:szCs w:val="16"/>
                <w:lang w:eastAsia="zh-CN"/>
              </w:rPr>
              <w:t>的不同做法和经验。</w:t>
            </w:r>
          </w:p>
        </w:tc>
      </w:tr>
      <w:tr w:rsidR="0082617E" w:rsidRPr="00D17679" w14:paraId="1230979B" w14:textId="77777777">
        <w:trPr>
          <w:trHeight w:val="300"/>
        </w:trPr>
        <w:tc>
          <w:tcPr>
            <w:tcW w:w="1841" w:type="dxa"/>
            <w:shd w:val="clear" w:color="auto" w:fill="auto"/>
            <w:vAlign w:val="center"/>
          </w:tcPr>
          <w:p w14:paraId="3C0048BB" w14:textId="77777777" w:rsidR="0082617E" w:rsidRPr="00D17679" w:rsidRDefault="0082617E">
            <w:pPr>
              <w:rPr>
                <w:rStyle w:val="Hyperlink"/>
                <w:rFonts w:eastAsia="宋体"/>
                <w:b/>
                <w:sz w:val="16"/>
                <w:szCs w:val="16"/>
                <w:lang w:eastAsia="zh-CN"/>
              </w:rPr>
            </w:pPr>
            <w:r w:rsidRPr="00D17679">
              <w:rPr>
                <w:rFonts w:eastAsia="宋体" w:hint="eastAsia"/>
                <w:b/>
                <w:sz w:val="16"/>
                <w:szCs w:val="16"/>
                <w:lang w:eastAsia="zh-CN"/>
              </w:rPr>
              <w:t>补充报告指引</w:t>
            </w:r>
          </w:p>
        </w:tc>
        <w:tc>
          <w:tcPr>
            <w:tcW w:w="13043" w:type="dxa"/>
            <w:gridSpan w:val="5"/>
            <w:shd w:val="clear" w:color="auto" w:fill="auto"/>
            <w:vAlign w:val="center"/>
          </w:tcPr>
          <w:p w14:paraId="71F2FF14"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s="Arial"/>
                <w:color w:val="000000" w:themeColor="text1"/>
                <w:sz w:val="16"/>
                <w:szCs w:val="16"/>
                <w:lang w:eastAsia="zh-CN"/>
              </w:rPr>
              <w:t>签署方可详细说明在上一指标中所选择的选项</w:t>
            </w:r>
            <w:r w:rsidRPr="00D17679">
              <w:rPr>
                <w:rStyle w:val="Hyperlink"/>
                <w:rFonts w:eastAsia="宋体" w:cs="Arial" w:hint="eastAsia"/>
                <w:color w:val="000000" w:themeColor="text1"/>
                <w:sz w:val="16"/>
                <w:szCs w:val="16"/>
                <w:lang w:eastAsia="zh-CN"/>
              </w:rPr>
              <w:t>，</w:t>
            </w:r>
            <w:r w:rsidRPr="00D17679">
              <w:rPr>
                <w:rStyle w:val="Hyperlink"/>
                <w:rFonts w:eastAsia="宋体" w:cs="Arial"/>
                <w:color w:val="000000" w:themeColor="text1"/>
                <w:sz w:val="16"/>
                <w:szCs w:val="16"/>
                <w:lang w:eastAsia="zh-CN"/>
              </w:rPr>
              <w:t>包括如何和为何选择某些流程，谁负责实施这些流程，以及应用这些流程的成功经验和</w:t>
            </w:r>
            <w:r w:rsidRPr="00D17679">
              <w:rPr>
                <w:rStyle w:val="Hyperlink"/>
                <w:rFonts w:eastAsia="宋体" w:cs="Arial"/>
                <w:color w:val="000000" w:themeColor="text1"/>
                <w:sz w:val="16"/>
                <w:szCs w:val="16"/>
                <w:lang w:eastAsia="zh-CN"/>
              </w:rPr>
              <w:t>/</w:t>
            </w:r>
            <w:r w:rsidRPr="00D17679">
              <w:rPr>
                <w:rStyle w:val="Hyperlink"/>
                <w:rFonts w:eastAsia="宋体" w:cs="Arial"/>
                <w:color w:val="000000" w:themeColor="text1"/>
                <w:sz w:val="16"/>
                <w:szCs w:val="16"/>
                <w:lang w:eastAsia="zh-CN"/>
              </w:rPr>
              <w:t>或教训。</w:t>
            </w:r>
          </w:p>
        </w:tc>
      </w:tr>
      <w:tr w:rsidR="0082617E" w:rsidRPr="00D17679" w14:paraId="37498E7A" w14:textId="77777777">
        <w:trPr>
          <w:trHeight w:val="300"/>
        </w:trPr>
        <w:tc>
          <w:tcPr>
            <w:tcW w:w="1841" w:type="dxa"/>
            <w:shd w:val="clear" w:color="auto" w:fill="auto"/>
            <w:vAlign w:val="center"/>
          </w:tcPr>
          <w:p w14:paraId="6D34DA2A" w14:textId="77777777" w:rsidR="0082617E" w:rsidRPr="00D17679" w:rsidRDefault="0082617E">
            <w:pPr>
              <w:rPr>
                <w:rFonts w:eastAsia="宋体"/>
                <w:b/>
                <w:bCs/>
                <w:sz w:val="16"/>
                <w:szCs w:val="16"/>
              </w:rPr>
            </w:pPr>
            <w:proofErr w:type="spellStart"/>
            <w:r w:rsidRPr="00D17679">
              <w:rPr>
                <w:rFonts w:eastAsia="宋体"/>
                <w:b/>
                <w:bCs/>
                <w:sz w:val="16"/>
                <w:szCs w:val="16"/>
              </w:rPr>
              <w:t>其他资源</w:t>
            </w:r>
            <w:proofErr w:type="spellEnd"/>
          </w:p>
        </w:tc>
        <w:tc>
          <w:tcPr>
            <w:tcW w:w="13043" w:type="dxa"/>
            <w:gridSpan w:val="5"/>
            <w:shd w:val="clear" w:color="auto" w:fill="auto"/>
            <w:vAlign w:val="center"/>
          </w:tcPr>
          <w:p w14:paraId="1FA27AB1" w14:textId="77777777" w:rsidR="0082617E" w:rsidRPr="00D17679" w:rsidRDefault="0082617E">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如需进一步指引，请参阅</w:t>
            </w:r>
            <w:r w:rsidR="00B6032E" w:rsidRPr="00D17679">
              <w:fldChar w:fldCharType="begin"/>
            </w:r>
            <w:r w:rsidR="00B6032E" w:rsidRPr="00D17679">
              <w:rPr>
                <w:lang w:eastAsia="zh-CN"/>
              </w:rPr>
              <w:instrText xml:space="preserve"> HYPERLINK "https://www.unpri.org/an-introduction-to-responsible-investment/an-introduction-to-responsible-investment-private-equity/4941.article" </w:instrText>
            </w:r>
            <w:r w:rsidR="00B6032E" w:rsidRPr="00D17679">
              <w:fldChar w:fldCharType="separate"/>
            </w:r>
            <w:r w:rsidRPr="00D17679">
              <w:rPr>
                <w:rStyle w:val="Hyperlink"/>
                <w:rFonts w:eastAsia="宋体" w:hint="eastAsia"/>
                <w:sz w:val="16"/>
                <w:szCs w:val="16"/>
                <w:lang w:eastAsia="zh-CN"/>
              </w:rPr>
              <w:t>负责任投资简介</w:t>
            </w:r>
            <w:r w:rsidRPr="00D17679">
              <w:rPr>
                <w:rStyle w:val="Hyperlink"/>
                <w:rFonts w:eastAsia="宋体"/>
                <w:sz w:val="16"/>
                <w:szCs w:val="16"/>
                <w:lang w:eastAsia="zh-CN"/>
              </w:rPr>
              <w:t>：私募股权</w:t>
            </w:r>
            <w:r w:rsidR="00B6032E" w:rsidRPr="00D17679">
              <w:rPr>
                <w:rStyle w:val="Hyperlink"/>
                <w:rFonts w:eastAsia="宋体"/>
                <w:sz w:val="16"/>
                <w:szCs w:val="16"/>
                <w:lang w:eastAsia="zh-CN"/>
              </w:rPr>
              <w:fldChar w:fldCharType="end"/>
            </w:r>
            <w:r w:rsidRPr="00D17679">
              <w:rPr>
                <w:rStyle w:val="Hyperlink"/>
                <w:rFonts w:eastAsia="宋体"/>
                <w:color w:val="000000" w:themeColor="text1"/>
                <w:sz w:val="16"/>
                <w:szCs w:val="16"/>
                <w:lang w:eastAsia="zh-CN"/>
              </w:rPr>
              <w:t>。</w:t>
            </w:r>
          </w:p>
        </w:tc>
      </w:tr>
      <w:tr w:rsidR="0082617E" w:rsidRPr="00D17679" w14:paraId="39251B2F" w14:textId="77777777">
        <w:trPr>
          <w:trHeight w:val="300"/>
        </w:trPr>
        <w:tc>
          <w:tcPr>
            <w:tcW w:w="14884" w:type="dxa"/>
            <w:gridSpan w:val="6"/>
            <w:shd w:val="clear" w:color="auto" w:fill="0070C0"/>
            <w:vAlign w:val="center"/>
          </w:tcPr>
          <w:p w14:paraId="1BEB9E50" w14:textId="77777777" w:rsidR="0082617E" w:rsidRPr="00D17679" w:rsidRDefault="0082617E">
            <w:pPr>
              <w:rPr>
                <w:rFonts w:eastAsia="宋体"/>
                <w:color w:val="FFFFFF" w:themeColor="background1"/>
                <w:sz w:val="16"/>
                <w:szCs w:val="16"/>
              </w:rPr>
            </w:pPr>
            <w:proofErr w:type="spellStart"/>
            <w:r w:rsidRPr="00D17679">
              <w:rPr>
                <w:rFonts w:eastAsia="宋体" w:cs="Arial"/>
                <w:b/>
                <w:bCs/>
                <w:color w:val="FFFFFF" w:themeColor="background1"/>
                <w:sz w:val="18"/>
                <w:szCs w:val="18"/>
                <w:lang w:eastAsia="en-GB"/>
              </w:rPr>
              <w:t>逻辑</w:t>
            </w:r>
            <w:proofErr w:type="spellEnd"/>
          </w:p>
        </w:tc>
      </w:tr>
      <w:tr w:rsidR="0082617E" w:rsidRPr="00D17679" w14:paraId="45BBE8DE" w14:textId="77777777">
        <w:trPr>
          <w:trHeight w:val="300"/>
        </w:trPr>
        <w:tc>
          <w:tcPr>
            <w:tcW w:w="1841" w:type="dxa"/>
            <w:shd w:val="clear" w:color="auto" w:fill="auto"/>
            <w:vAlign w:val="center"/>
          </w:tcPr>
          <w:p w14:paraId="5F90B5C9"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基于</w:t>
            </w:r>
          </w:p>
        </w:tc>
        <w:tc>
          <w:tcPr>
            <w:tcW w:w="13043" w:type="dxa"/>
            <w:gridSpan w:val="5"/>
            <w:shd w:val="clear" w:color="auto" w:fill="auto"/>
            <w:vAlign w:val="center"/>
          </w:tcPr>
          <w:p w14:paraId="4D9AC672" w14:textId="77777777" w:rsidR="0082617E" w:rsidRPr="00D17679" w:rsidRDefault="0082617E">
            <w:pPr>
              <w:rPr>
                <w:rFonts w:eastAsia="宋体"/>
                <w:sz w:val="16"/>
                <w:szCs w:val="16"/>
                <w:lang w:eastAsia="zh-CN"/>
              </w:rPr>
            </w:pPr>
            <w:r w:rsidRPr="00D17679">
              <w:rPr>
                <w:rFonts w:eastAsia="宋体" w:hint="eastAsia"/>
                <w:sz w:val="16"/>
                <w:szCs w:val="16"/>
                <w:lang w:eastAsia="zh-CN"/>
              </w:rPr>
              <w:t>[PE 7]</w:t>
            </w:r>
          </w:p>
        </w:tc>
      </w:tr>
      <w:tr w:rsidR="0082617E" w:rsidRPr="00D17679" w14:paraId="5F7AE54C" w14:textId="77777777">
        <w:trPr>
          <w:trHeight w:val="300"/>
        </w:trPr>
        <w:tc>
          <w:tcPr>
            <w:tcW w:w="1841" w:type="dxa"/>
            <w:shd w:val="clear" w:color="auto" w:fill="auto"/>
            <w:vAlign w:val="center"/>
          </w:tcPr>
          <w:p w14:paraId="54E1643D"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指向</w:t>
            </w:r>
          </w:p>
        </w:tc>
        <w:tc>
          <w:tcPr>
            <w:tcW w:w="13043" w:type="dxa"/>
            <w:gridSpan w:val="5"/>
            <w:shd w:val="clear" w:color="auto" w:fill="auto"/>
            <w:vAlign w:val="center"/>
          </w:tcPr>
          <w:p w14:paraId="65CF5EF6" w14:textId="77777777" w:rsidR="0082617E" w:rsidRPr="00D17679" w:rsidRDefault="0082617E">
            <w:pPr>
              <w:rPr>
                <w:rFonts w:eastAsia="宋体"/>
                <w:sz w:val="16"/>
                <w:szCs w:val="16"/>
              </w:rPr>
            </w:pPr>
            <w:proofErr w:type="spellStart"/>
            <w:r w:rsidRPr="00D17679">
              <w:rPr>
                <w:rFonts w:eastAsia="宋体"/>
                <w:sz w:val="16"/>
                <w:szCs w:val="16"/>
              </w:rPr>
              <w:t>不适用</w:t>
            </w:r>
            <w:proofErr w:type="spellEnd"/>
          </w:p>
        </w:tc>
      </w:tr>
      <w:tr w:rsidR="0082617E" w:rsidRPr="00D17679" w14:paraId="1BDC08AE" w14:textId="77777777">
        <w:trPr>
          <w:trHeight w:val="300"/>
        </w:trPr>
        <w:tc>
          <w:tcPr>
            <w:tcW w:w="14884" w:type="dxa"/>
            <w:gridSpan w:val="6"/>
            <w:shd w:val="clear" w:color="auto" w:fill="0070C0"/>
            <w:vAlign w:val="center"/>
          </w:tcPr>
          <w:p w14:paraId="08BB7DF6" w14:textId="77777777" w:rsidR="0082617E" w:rsidRPr="00D17679" w:rsidRDefault="0082617E">
            <w:pPr>
              <w:rPr>
                <w:rFonts w:eastAsia="宋体" w:cs="Arial"/>
                <w:b/>
                <w:bCs/>
                <w:color w:val="FFFFFF" w:themeColor="background1"/>
                <w:sz w:val="18"/>
                <w:szCs w:val="18"/>
                <w:lang w:eastAsia="en-GB"/>
              </w:rPr>
            </w:pPr>
            <w:proofErr w:type="spellStart"/>
            <w:r w:rsidRPr="00D17679">
              <w:rPr>
                <w:rFonts w:eastAsia="宋体" w:cs="Arial"/>
                <w:b/>
                <w:bCs/>
                <w:color w:val="FFFFFF" w:themeColor="background1"/>
                <w:sz w:val="18"/>
                <w:szCs w:val="18"/>
                <w:lang w:eastAsia="en-GB"/>
              </w:rPr>
              <w:t>评估</w:t>
            </w:r>
            <w:proofErr w:type="spellEnd"/>
          </w:p>
        </w:tc>
      </w:tr>
      <w:tr w:rsidR="0082617E" w:rsidRPr="00D17679" w14:paraId="079E15D3" w14:textId="77777777">
        <w:trPr>
          <w:trHeight w:val="354"/>
        </w:trPr>
        <w:tc>
          <w:tcPr>
            <w:tcW w:w="14884" w:type="dxa"/>
            <w:gridSpan w:val="6"/>
            <w:shd w:val="clear" w:color="auto" w:fill="auto"/>
            <w:vAlign w:val="center"/>
          </w:tcPr>
          <w:p w14:paraId="6345CB88" w14:textId="5D06CAAC" w:rsidR="0082617E" w:rsidRPr="00D17679" w:rsidRDefault="000C3718">
            <w:pPr>
              <w:rPr>
                <w:rFonts w:eastAsia="宋体"/>
                <w:bCs/>
                <w:sz w:val="16"/>
                <w:szCs w:val="16"/>
              </w:rPr>
            </w:pPr>
            <w:proofErr w:type="spellStart"/>
            <w:r w:rsidRPr="00D17679">
              <w:rPr>
                <w:rFonts w:eastAsia="宋体"/>
                <w:bCs/>
                <w:sz w:val="16"/>
                <w:szCs w:val="16"/>
              </w:rPr>
              <w:t>不纳入评估</w:t>
            </w:r>
            <w:proofErr w:type="spellEnd"/>
          </w:p>
        </w:tc>
      </w:tr>
    </w:tbl>
    <w:p w14:paraId="6A22E13C" w14:textId="689A2098" w:rsidR="0082617E" w:rsidRPr="00D17679" w:rsidRDefault="0082617E" w:rsidP="0082617E">
      <w:pPr>
        <w:rPr>
          <w:rFonts w:eastAsia="宋体"/>
          <w:lang w:eastAsia="zh-CN"/>
        </w:rPr>
      </w:pPr>
    </w:p>
    <w:p w14:paraId="5727B946" w14:textId="77777777" w:rsidR="0082617E" w:rsidRPr="00D17679" w:rsidRDefault="0082617E" w:rsidP="0082617E">
      <w:pPr>
        <w:spacing w:after="160" w:line="259" w:lineRule="auto"/>
        <w:rPr>
          <w:rFonts w:eastAsia="宋体"/>
          <w:lang w:eastAsia="zh-CN"/>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2617E" w:rsidRPr="00D17679" w14:paraId="2F0332CF" w14:textId="77777777">
        <w:trPr>
          <w:trHeight w:val="380"/>
        </w:trPr>
        <w:tc>
          <w:tcPr>
            <w:tcW w:w="1841" w:type="dxa"/>
            <w:vMerge w:val="restart"/>
            <w:shd w:val="clear" w:color="auto" w:fill="F2F2F2" w:themeFill="background1" w:themeFillShade="F2"/>
            <w:vAlign w:val="center"/>
          </w:tcPr>
          <w:p w14:paraId="29FBA3A6" w14:textId="77777777" w:rsidR="0082617E" w:rsidRPr="00D17679" w:rsidRDefault="0082617E">
            <w:pPr>
              <w:spacing w:line="240" w:lineRule="auto"/>
              <w:jc w:val="center"/>
              <w:textAlignment w:val="baseline"/>
              <w:rPr>
                <w:rFonts w:eastAsia="宋体" w:cs="Arial"/>
                <w:b/>
                <w:sz w:val="14"/>
                <w:szCs w:val="14"/>
                <w:lang w:eastAsia="en-GB"/>
              </w:rPr>
            </w:pPr>
            <w:proofErr w:type="spellStart"/>
            <w:r w:rsidRPr="00D17679">
              <w:rPr>
                <w:rFonts w:eastAsia="宋体" w:cs="Arial"/>
                <w:b/>
                <w:sz w:val="14"/>
                <w:szCs w:val="14"/>
                <w:lang w:eastAsia="en-GB"/>
              </w:rPr>
              <w:lastRenderedPageBreak/>
              <w:t>指标</w:t>
            </w:r>
            <w:r w:rsidRPr="00D17679">
              <w:rPr>
                <w:rFonts w:eastAsia="宋体" w:cs="Arial"/>
                <w:b/>
                <w:sz w:val="14"/>
                <w:szCs w:val="14"/>
                <w:lang w:eastAsia="en-GB"/>
              </w:rPr>
              <w:t>ID</w:t>
            </w:r>
            <w:proofErr w:type="spellEnd"/>
          </w:p>
          <w:p w14:paraId="35C1DC64" w14:textId="77777777" w:rsidR="0082617E" w:rsidRPr="00D17679" w:rsidRDefault="0082617E">
            <w:pPr>
              <w:spacing w:line="240" w:lineRule="auto"/>
              <w:jc w:val="center"/>
              <w:textAlignment w:val="baseline"/>
              <w:rPr>
                <w:rFonts w:eastAsia="宋体" w:cs="Arial"/>
                <w:b/>
                <w:sz w:val="10"/>
                <w:szCs w:val="10"/>
                <w:lang w:eastAsia="en-GB"/>
              </w:rPr>
            </w:pPr>
          </w:p>
          <w:p w14:paraId="6930ADEF" w14:textId="77777777" w:rsidR="0082617E" w:rsidRPr="00D17679" w:rsidRDefault="0082617E">
            <w:pPr>
              <w:pStyle w:val="Indicatorsubsection"/>
              <w:rPr>
                <w:rFonts w:eastAsia="宋体"/>
                <w:lang w:val="en-GB"/>
              </w:rPr>
            </w:pPr>
            <w:bookmarkStart w:id="22" w:name="_Toc135416380"/>
            <w:r w:rsidRPr="00D17679">
              <w:rPr>
                <w:lang w:val="en-GB"/>
              </w:rPr>
              <w:t>PE 8</w:t>
            </w:r>
            <w:bookmarkEnd w:id="22"/>
          </w:p>
        </w:tc>
        <w:tc>
          <w:tcPr>
            <w:tcW w:w="1559" w:type="dxa"/>
            <w:shd w:val="clear" w:color="auto" w:fill="F2F2F2" w:themeFill="background1" w:themeFillShade="F2"/>
            <w:vAlign w:val="center"/>
          </w:tcPr>
          <w:p w14:paraId="0B8DA037"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cs="Arial" w:hint="eastAsia"/>
                <w:b/>
                <w:sz w:val="14"/>
                <w:szCs w:val="14"/>
                <w:lang w:eastAsia="zh-CN"/>
              </w:rPr>
              <w:t>基于：</w:t>
            </w:r>
            <w:r w:rsidRPr="00D17679">
              <w:rPr>
                <w:rFonts w:eastAsia="宋体" w:cs="Arial"/>
                <w:b/>
                <w:sz w:val="14"/>
                <w:szCs w:val="14"/>
                <w:lang w:eastAsia="en-GB"/>
              </w:rPr>
              <w:t xml:space="preserve"> </w:t>
            </w:r>
          </w:p>
        </w:tc>
        <w:tc>
          <w:tcPr>
            <w:tcW w:w="2835" w:type="dxa"/>
            <w:shd w:val="clear" w:color="auto" w:fill="F2F2F2" w:themeFill="background1" w:themeFillShade="F2"/>
            <w:vAlign w:val="center"/>
          </w:tcPr>
          <w:p w14:paraId="53481128"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b/>
                <w:bCs/>
                <w:sz w:val="22"/>
                <w:szCs w:val="22"/>
              </w:rPr>
              <w:t>OO 21</w:t>
            </w:r>
          </w:p>
        </w:tc>
        <w:tc>
          <w:tcPr>
            <w:tcW w:w="4678" w:type="dxa"/>
            <w:vMerge w:val="restart"/>
            <w:shd w:val="clear" w:color="auto" w:fill="F2F2F2" w:themeFill="background1" w:themeFillShade="F2"/>
            <w:vAlign w:val="center"/>
          </w:tcPr>
          <w:p w14:paraId="0EC707B2" w14:textId="77777777" w:rsidR="0082617E" w:rsidRPr="00D17679" w:rsidRDefault="0082617E">
            <w:pPr>
              <w:spacing w:line="240" w:lineRule="auto"/>
              <w:jc w:val="center"/>
              <w:textAlignment w:val="baseline"/>
              <w:rPr>
                <w:rFonts w:eastAsia="宋体" w:cs="Arial"/>
                <w:sz w:val="14"/>
                <w:szCs w:val="14"/>
                <w:lang w:eastAsia="en-GB"/>
              </w:rPr>
            </w:pPr>
            <w:proofErr w:type="spellStart"/>
            <w:r w:rsidRPr="00D17679">
              <w:rPr>
                <w:rFonts w:eastAsia="宋体" w:cs="Arial"/>
                <w:sz w:val="14"/>
                <w:szCs w:val="14"/>
                <w:lang w:eastAsia="en-GB"/>
              </w:rPr>
              <w:t>分节</w:t>
            </w:r>
            <w:proofErr w:type="spellEnd"/>
            <w:r w:rsidRPr="00D17679">
              <w:rPr>
                <w:rFonts w:eastAsia="宋体" w:cs="Arial"/>
                <w:sz w:val="14"/>
                <w:szCs w:val="14"/>
                <w:lang w:eastAsia="en-GB"/>
              </w:rPr>
              <w:t xml:space="preserve"> </w:t>
            </w:r>
          </w:p>
          <w:p w14:paraId="047EFB2E" w14:textId="77777777" w:rsidR="0082617E" w:rsidRPr="00D17679" w:rsidRDefault="0082617E">
            <w:pPr>
              <w:spacing w:line="240" w:lineRule="auto"/>
              <w:jc w:val="center"/>
              <w:textAlignment w:val="baseline"/>
              <w:rPr>
                <w:rFonts w:eastAsia="宋体" w:cs="Arial"/>
                <w:sz w:val="14"/>
                <w:szCs w:val="14"/>
                <w:lang w:eastAsia="en-GB"/>
              </w:rPr>
            </w:pPr>
          </w:p>
          <w:p w14:paraId="1676BA14" w14:textId="77777777" w:rsidR="0082617E" w:rsidRPr="00D17679" w:rsidRDefault="0082617E">
            <w:pPr>
              <w:jc w:val="center"/>
              <w:rPr>
                <w:rFonts w:eastAsia="宋体"/>
                <w:sz w:val="18"/>
                <w:szCs w:val="18"/>
              </w:rPr>
            </w:pPr>
            <w:proofErr w:type="spellStart"/>
            <w:r w:rsidRPr="00D17679">
              <w:rPr>
                <w:rFonts w:eastAsia="宋体"/>
                <w:b/>
                <w:bCs/>
                <w:sz w:val="22"/>
                <w:szCs w:val="22"/>
              </w:rPr>
              <w:t>监测</w:t>
            </w:r>
            <w:proofErr w:type="spellEnd"/>
          </w:p>
        </w:tc>
        <w:tc>
          <w:tcPr>
            <w:tcW w:w="1985" w:type="dxa"/>
            <w:vMerge w:val="restart"/>
            <w:shd w:val="clear" w:color="auto" w:fill="F2F2F2" w:themeFill="background1" w:themeFillShade="F2"/>
            <w:vAlign w:val="center"/>
          </w:tcPr>
          <w:p w14:paraId="63CD44BD" w14:textId="77777777" w:rsidR="0082617E" w:rsidRPr="00D17679" w:rsidRDefault="0082617E">
            <w:pPr>
              <w:spacing w:line="240" w:lineRule="auto"/>
              <w:jc w:val="center"/>
              <w:textAlignment w:val="baseline"/>
              <w:rPr>
                <w:rFonts w:eastAsia="宋体" w:cs="Arial"/>
                <w:b/>
                <w:bCs/>
                <w:sz w:val="14"/>
                <w:szCs w:val="14"/>
                <w:lang w:eastAsia="en-GB"/>
              </w:rPr>
            </w:pPr>
            <w:proofErr w:type="spellStart"/>
            <w:r w:rsidRPr="00D17679">
              <w:rPr>
                <w:rFonts w:eastAsia="宋体" w:cs="Arial"/>
                <w:b/>
                <w:bCs/>
                <w:sz w:val="14"/>
                <w:szCs w:val="14"/>
                <w:lang w:eastAsia="en-GB"/>
              </w:rPr>
              <w:t>PRI</w:t>
            </w:r>
            <w:r w:rsidRPr="00D17679">
              <w:rPr>
                <w:rFonts w:eastAsia="宋体" w:cs="Arial"/>
                <w:b/>
                <w:bCs/>
                <w:sz w:val="14"/>
                <w:szCs w:val="14"/>
                <w:lang w:eastAsia="en-GB"/>
              </w:rPr>
              <w:t>原则</w:t>
            </w:r>
            <w:proofErr w:type="spellEnd"/>
          </w:p>
          <w:p w14:paraId="54D2FEB2" w14:textId="77777777" w:rsidR="0082617E" w:rsidRPr="00D17679" w:rsidRDefault="0082617E">
            <w:pPr>
              <w:spacing w:line="240" w:lineRule="auto"/>
              <w:jc w:val="center"/>
              <w:textAlignment w:val="baseline"/>
              <w:rPr>
                <w:rFonts w:eastAsia="宋体" w:cs="Arial"/>
                <w:b/>
                <w:bCs/>
                <w:sz w:val="14"/>
                <w:szCs w:val="14"/>
                <w:lang w:eastAsia="en-GB"/>
              </w:rPr>
            </w:pPr>
          </w:p>
          <w:p w14:paraId="3D81CC0E" w14:textId="77777777" w:rsidR="0082617E" w:rsidRPr="00D17679" w:rsidRDefault="0082617E">
            <w:pPr>
              <w:spacing w:line="240" w:lineRule="auto"/>
              <w:jc w:val="center"/>
              <w:textAlignment w:val="baseline"/>
              <w:rPr>
                <w:rFonts w:eastAsia="宋体" w:cs="Arial"/>
                <w:sz w:val="18"/>
                <w:szCs w:val="18"/>
                <w:lang w:eastAsia="en-GB"/>
              </w:rPr>
            </w:pPr>
            <w:r w:rsidRPr="00D17679">
              <w:rPr>
                <w:rFonts w:eastAsia="宋体" w:cs="Arial"/>
                <w:b/>
                <w:bCs/>
                <w:sz w:val="22"/>
                <w:szCs w:val="22"/>
                <w:lang w:eastAsia="en-GB"/>
              </w:rPr>
              <w:t>1, 2</w:t>
            </w:r>
          </w:p>
        </w:tc>
        <w:tc>
          <w:tcPr>
            <w:tcW w:w="1986" w:type="dxa"/>
            <w:vMerge w:val="restart"/>
            <w:shd w:val="clear" w:color="auto" w:fill="A6A6A6" w:themeFill="background1" w:themeFillShade="A6"/>
            <w:tcMar>
              <w:top w:w="113" w:type="dxa"/>
              <w:left w:w="113" w:type="dxa"/>
              <w:bottom w:w="113" w:type="dxa"/>
              <w:right w:w="113" w:type="dxa"/>
            </w:tcMar>
            <w:vAlign w:val="center"/>
          </w:tcPr>
          <w:p w14:paraId="377E0350" w14:textId="77777777" w:rsidR="0082617E" w:rsidRPr="00D17679" w:rsidRDefault="0082617E">
            <w:pPr>
              <w:spacing w:line="240" w:lineRule="auto"/>
              <w:jc w:val="center"/>
              <w:textAlignment w:val="baseline"/>
              <w:rPr>
                <w:rFonts w:eastAsia="宋体" w:cs="Arial"/>
                <w:b/>
                <w:bCs/>
                <w:color w:val="FFFFFF" w:themeColor="background1"/>
                <w:sz w:val="14"/>
                <w:szCs w:val="14"/>
                <w:lang w:eastAsia="zh-CN"/>
              </w:rPr>
            </w:pPr>
            <w:r w:rsidRPr="00D17679">
              <w:rPr>
                <w:rFonts w:eastAsia="宋体" w:cs="Arial"/>
                <w:b/>
                <w:bCs/>
                <w:color w:val="FFFFFF" w:themeColor="background1"/>
                <w:sz w:val="14"/>
                <w:szCs w:val="14"/>
                <w:lang w:eastAsia="zh-CN"/>
              </w:rPr>
              <w:t>指标类型</w:t>
            </w:r>
          </w:p>
          <w:p w14:paraId="7851DFD0" w14:textId="77777777" w:rsidR="0082617E" w:rsidRPr="00D17679" w:rsidRDefault="0082617E">
            <w:pPr>
              <w:spacing w:line="240" w:lineRule="auto"/>
              <w:jc w:val="center"/>
              <w:textAlignment w:val="baseline"/>
              <w:rPr>
                <w:rFonts w:eastAsia="宋体" w:cs="Arial"/>
                <w:b/>
                <w:bCs/>
                <w:color w:val="FFFFFF" w:themeColor="background1"/>
                <w:sz w:val="14"/>
                <w:szCs w:val="14"/>
                <w:lang w:eastAsia="zh-CN"/>
              </w:rPr>
            </w:pPr>
          </w:p>
          <w:p w14:paraId="780420E6" w14:textId="77777777" w:rsidR="0082617E" w:rsidRPr="00D17679" w:rsidRDefault="0082617E">
            <w:pPr>
              <w:spacing w:line="240" w:lineRule="auto"/>
              <w:jc w:val="center"/>
              <w:textAlignment w:val="baseline"/>
              <w:rPr>
                <w:rFonts w:eastAsia="宋体" w:cs="Arial"/>
                <w:b/>
                <w:color w:val="FFFFFF" w:themeColor="background1"/>
                <w:sz w:val="32"/>
                <w:szCs w:val="32"/>
                <w:lang w:eastAsia="zh-CN"/>
              </w:rPr>
            </w:pPr>
            <w:r w:rsidRPr="00D17679">
              <w:rPr>
                <w:rFonts w:eastAsia="宋体" w:cs="Arial" w:hint="eastAsia"/>
                <w:b/>
                <w:color w:val="FFFFFF" w:themeColor="background1"/>
                <w:sz w:val="32"/>
                <w:szCs w:val="32"/>
                <w:lang w:eastAsia="zh-CN"/>
              </w:rPr>
              <w:t>附加</w:t>
            </w:r>
          </w:p>
          <w:p w14:paraId="516F1EF3" w14:textId="77777777" w:rsidR="0082617E" w:rsidRPr="00D17679" w:rsidRDefault="0082617E">
            <w:pPr>
              <w:spacing w:line="240" w:lineRule="auto"/>
              <w:jc w:val="center"/>
              <w:textAlignment w:val="baseline"/>
              <w:rPr>
                <w:rFonts w:eastAsia="宋体" w:cs="Arial"/>
                <w:color w:val="FFFFFF" w:themeColor="background1"/>
                <w:sz w:val="18"/>
                <w:szCs w:val="18"/>
                <w:lang w:eastAsia="zh-CN"/>
              </w:rPr>
            </w:pPr>
            <w:r w:rsidRPr="00D17679">
              <w:rPr>
                <w:rFonts w:eastAsia="宋体" w:cs="Arial"/>
                <w:b/>
                <w:bCs/>
                <w:color w:val="FFFFFF" w:themeColor="background1"/>
                <w:sz w:val="10"/>
                <w:szCs w:val="10"/>
                <w:lang w:eastAsia="zh-CN"/>
              </w:rPr>
              <w:t>自愿披露</w:t>
            </w:r>
          </w:p>
        </w:tc>
      </w:tr>
      <w:tr w:rsidR="0082617E" w:rsidRPr="00D17679" w14:paraId="0F51FEB1" w14:textId="77777777">
        <w:trPr>
          <w:trHeight w:val="380"/>
        </w:trPr>
        <w:tc>
          <w:tcPr>
            <w:tcW w:w="1841" w:type="dxa"/>
            <w:vMerge/>
            <w:shd w:val="clear" w:color="auto" w:fill="DFF5F9"/>
            <w:vAlign w:val="center"/>
          </w:tcPr>
          <w:p w14:paraId="28C10392" w14:textId="77777777" w:rsidR="0082617E" w:rsidRPr="00D17679" w:rsidRDefault="0082617E">
            <w:pPr>
              <w:spacing w:line="240" w:lineRule="auto"/>
              <w:jc w:val="center"/>
              <w:textAlignment w:val="baseline"/>
              <w:rPr>
                <w:rFonts w:eastAsia="宋体" w:cs="Arial"/>
                <w:b/>
                <w:sz w:val="14"/>
                <w:szCs w:val="14"/>
                <w:lang w:eastAsia="zh-CN"/>
              </w:rPr>
            </w:pPr>
          </w:p>
        </w:tc>
        <w:tc>
          <w:tcPr>
            <w:tcW w:w="1559" w:type="dxa"/>
            <w:shd w:val="clear" w:color="auto" w:fill="F2F2F2" w:themeFill="background1" w:themeFillShade="F2"/>
            <w:vAlign w:val="center"/>
          </w:tcPr>
          <w:p w14:paraId="0FB2BFC0" w14:textId="77777777" w:rsidR="0082617E" w:rsidRPr="00D17679" w:rsidRDefault="0082617E">
            <w:pPr>
              <w:spacing w:line="240" w:lineRule="auto"/>
              <w:textAlignment w:val="baseline"/>
              <w:rPr>
                <w:rFonts w:eastAsia="宋体" w:cs="Arial"/>
                <w:b/>
                <w:sz w:val="14"/>
                <w:szCs w:val="14"/>
                <w:lang w:eastAsia="zh-CN"/>
              </w:rPr>
            </w:pPr>
            <w:r w:rsidRPr="00D17679">
              <w:rPr>
                <w:rFonts w:eastAsia="宋体" w:cs="Arial" w:hint="eastAsia"/>
                <w:b/>
                <w:sz w:val="14"/>
                <w:szCs w:val="14"/>
                <w:lang w:eastAsia="zh-CN"/>
              </w:rPr>
              <w:t>指向：</w:t>
            </w:r>
          </w:p>
        </w:tc>
        <w:tc>
          <w:tcPr>
            <w:tcW w:w="2835" w:type="dxa"/>
            <w:shd w:val="clear" w:color="auto" w:fill="F2F2F2" w:themeFill="background1" w:themeFillShade="F2"/>
            <w:vAlign w:val="center"/>
          </w:tcPr>
          <w:p w14:paraId="5772D5B5" w14:textId="77777777" w:rsidR="0082617E" w:rsidRPr="00D17679" w:rsidRDefault="0082617E">
            <w:pPr>
              <w:spacing w:line="240" w:lineRule="auto"/>
              <w:textAlignment w:val="baseline"/>
              <w:rPr>
                <w:rFonts w:eastAsia="宋体" w:cs="Arial"/>
                <w:b/>
                <w:sz w:val="14"/>
                <w:szCs w:val="14"/>
                <w:lang w:eastAsia="en-GB"/>
              </w:rPr>
            </w:pPr>
            <w:proofErr w:type="spellStart"/>
            <w:r w:rsidRPr="00D17679">
              <w:rPr>
                <w:rFonts w:eastAsia="宋体"/>
                <w:b/>
                <w:bCs/>
                <w:sz w:val="22"/>
                <w:szCs w:val="22"/>
              </w:rPr>
              <w:t>不适用</w:t>
            </w:r>
            <w:proofErr w:type="spellEnd"/>
          </w:p>
        </w:tc>
        <w:tc>
          <w:tcPr>
            <w:tcW w:w="4678" w:type="dxa"/>
            <w:vMerge/>
            <w:shd w:val="clear" w:color="auto" w:fill="DFF5F9"/>
            <w:vAlign w:val="center"/>
          </w:tcPr>
          <w:p w14:paraId="6B7D59FE" w14:textId="77777777" w:rsidR="0082617E" w:rsidRPr="00D17679" w:rsidRDefault="0082617E">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42F24BED" w14:textId="77777777" w:rsidR="0082617E" w:rsidRPr="00D17679" w:rsidRDefault="0082617E">
            <w:pPr>
              <w:spacing w:line="240" w:lineRule="auto"/>
              <w:jc w:val="center"/>
              <w:textAlignment w:val="baseline"/>
              <w:rPr>
                <w:rFonts w:eastAsia="宋体" w:cs="Arial"/>
                <w:b/>
                <w:bCs/>
                <w:sz w:val="14"/>
                <w:szCs w:val="14"/>
                <w:lang w:eastAsia="en-GB"/>
              </w:rPr>
            </w:pPr>
          </w:p>
        </w:tc>
        <w:tc>
          <w:tcPr>
            <w:tcW w:w="1986" w:type="dxa"/>
            <w:vMerge/>
            <w:shd w:val="clear" w:color="auto" w:fill="DFF5F9"/>
            <w:tcMar>
              <w:top w:w="113" w:type="dxa"/>
              <w:left w:w="113" w:type="dxa"/>
              <w:bottom w:w="113" w:type="dxa"/>
              <w:right w:w="113" w:type="dxa"/>
            </w:tcMar>
            <w:vAlign w:val="center"/>
          </w:tcPr>
          <w:p w14:paraId="6457973E"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tc>
      </w:tr>
      <w:tr w:rsidR="0082617E" w:rsidRPr="00D17679" w14:paraId="5DA6FCE0" w14:textId="77777777">
        <w:trPr>
          <w:trHeight w:val="567"/>
        </w:trPr>
        <w:tc>
          <w:tcPr>
            <w:tcW w:w="14884" w:type="dxa"/>
            <w:gridSpan w:val="6"/>
            <w:shd w:val="clear" w:color="auto" w:fill="FFFFFF" w:themeFill="background1"/>
            <w:tcMar>
              <w:top w:w="113" w:type="dxa"/>
              <w:left w:w="113" w:type="dxa"/>
              <w:bottom w:w="113" w:type="dxa"/>
              <w:right w:w="113" w:type="dxa"/>
            </w:tcMar>
            <w:vAlign w:val="center"/>
          </w:tcPr>
          <w:p w14:paraId="57A4859F" w14:textId="1C8BE4C9" w:rsidR="0082617E" w:rsidRPr="00D17679" w:rsidRDefault="0082617E">
            <w:pPr>
              <w:spacing w:line="276" w:lineRule="auto"/>
              <w:textAlignment w:val="baseline"/>
              <w:rPr>
                <w:rFonts w:eastAsia="宋体" w:cs="Arial"/>
                <w:lang w:eastAsia="zh-CN"/>
              </w:rPr>
            </w:pPr>
            <w:r w:rsidRPr="00D17679">
              <w:rPr>
                <w:rFonts w:eastAsia="宋体" w:cs="Arial"/>
                <w:b/>
                <w:bCs/>
                <w:lang w:eastAsia="zh-CN"/>
              </w:rPr>
              <w:t>描述</w:t>
            </w:r>
            <w:r w:rsidRPr="00D17679">
              <w:rPr>
                <w:rFonts w:eastAsia="宋体" w:cs="Arial" w:hint="eastAsia"/>
                <w:b/>
                <w:bCs/>
                <w:lang w:val="en-US" w:eastAsia="zh-CN"/>
              </w:rPr>
              <w:t>贵机构</w:t>
            </w:r>
            <w:r w:rsidRPr="00D17679">
              <w:rPr>
                <w:rFonts w:eastAsia="宋体" w:cs="Arial"/>
                <w:b/>
                <w:bCs/>
                <w:lang w:eastAsia="zh-CN"/>
              </w:rPr>
              <w:t>纳入百日计划的重大</w:t>
            </w:r>
            <w:hyperlink r:id="rId47">
              <w:r w:rsidRPr="00D17679">
                <w:rPr>
                  <w:rStyle w:val="Hyperlink"/>
                  <w:rFonts w:eastAsia="宋体" w:cs="Arial"/>
                  <w:b/>
                  <w:bCs/>
                  <w:lang w:eastAsia="zh-CN"/>
                </w:rPr>
                <w:t>ESG</w:t>
              </w:r>
              <w:r w:rsidRPr="00D17679">
                <w:rPr>
                  <w:rStyle w:val="Hyperlink"/>
                  <w:rFonts w:eastAsia="宋体" w:cs="Arial"/>
                  <w:b/>
                  <w:bCs/>
                  <w:lang w:eastAsia="zh-CN"/>
                </w:rPr>
                <w:t>风险</w:t>
              </w:r>
            </w:hyperlink>
            <w:r w:rsidRPr="00D17679">
              <w:rPr>
                <w:rFonts w:eastAsia="宋体" w:cs="Arial"/>
                <w:b/>
                <w:bCs/>
                <w:lang w:eastAsia="zh-CN"/>
              </w:rPr>
              <w:t>和</w:t>
            </w:r>
            <w:r w:rsidRPr="00D17679">
              <w:rPr>
                <w:rFonts w:eastAsia="宋体" w:cs="Arial"/>
                <w:b/>
                <w:bCs/>
                <w:color w:val="00B0F0"/>
                <w:lang w:eastAsia="zh-CN"/>
              </w:rPr>
              <w:t>ESG</w:t>
            </w:r>
            <w:r w:rsidRPr="00D17679">
              <w:rPr>
                <w:rFonts w:eastAsia="宋体" w:cs="Arial"/>
                <w:b/>
                <w:bCs/>
                <w:color w:val="00B0F0"/>
                <w:lang w:eastAsia="zh-CN"/>
              </w:rPr>
              <w:t>机会</w:t>
            </w:r>
            <w:r w:rsidRPr="00D17679">
              <w:rPr>
                <w:rFonts w:eastAsia="宋体" w:cs="Arial"/>
                <w:b/>
                <w:bCs/>
                <w:lang w:eastAsia="zh-CN"/>
              </w:rPr>
              <w:t>，包括</w:t>
            </w:r>
            <w:r w:rsidR="00F2377A" w:rsidRPr="00D17679">
              <w:rPr>
                <w:rFonts w:eastAsia="宋体" w:cs="Arial" w:hint="eastAsia"/>
                <w:b/>
                <w:bCs/>
                <w:lang w:eastAsia="zh-CN"/>
              </w:rPr>
              <w:t>负责</w:t>
            </w:r>
            <w:r w:rsidRPr="00D17679">
              <w:rPr>
                <w:rFonts w:eastAsia="宋体" w:cs="Arial"/>
                <w:b/>
                <w:bCs/>
                <w:lang w:eastAsia="zh-CN"/>
              </w:rPr>
              <w:t>成功完成计划的</w:t>
            </w:r>
            <w:r w:rsidR="00635EBB" w:rsidRPr="00D17679">
              <w:rPr>
                <w:rFonts w:eastAsia="宋体" w:cs="Arial" w:hint="eastAsia"/>
                <w:b/>
                <w:bCs/>
                <w:lang w:eastAsia="zh-CN"/>
              </w:rPr>
              <w:t>人员</w:t>
            </w:r>
            <w:r w:rsidRPr="00D17679">
              <w:rPr>
                <w:rFonts w:eastAsia="宋体" w:cs="Arial"/>
                <w:b/>
                <w:bCs/>
                <w:lang w:eastAsia="zh-CN"/>
              </w:rPr>
              <w:t>，以及如何监测</w:t>
            </w:r>
            <w:r w:rsidR="00685D98" w:rsidRPr="00D17679">
              <w:rPr>
                <w:rFonts w:eastAsia="宋体" w:cs="Arial" w:hint="eastAsia"/>
                <w:b/>
                <w:bCs/>
                <w:lang w:eastAsia="zh-CN"/>
              </w:rPr>
              <w:t>这一</w:t>
            </w:r>
            <w:r w:rsidRPr="00D17679">
              <w:rPr>
                <w:rFonts w:eastAsia="宋体" w:cs="Arial" w:hint="eastAsia"/>
                <w:b/>
                <w:bCs/>
                <w:lang w:val="en-US" w:eastAsia="zh-CN"/>
              </w:rPr>
              <w:t>流程</w:t>
            </w:r>
            <w:r w:rsidRPr="00D17679">
              <w:rPr>
                <w:rFonts w:eastAsia="宋体" w:cs="Arial"/>
                <w:b/>
                <w:bCs/>
                <w:lang w:eastAsia="zh-CN"/>
              </w:rPr>
              <w:t>。</w:t>
            </w:r>
          </w:p>
        </w:tc>
      </w:tr>
      <w:tr w:rsidR="0082617E" w:rsidRPr="00D17679" w14:paraId="367CA24E" w14:textId="7777777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A400E97"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color w:val="000000"/>
                <w:shd w:val="clear" w:color="auto" w:fill="FFFFFF"/>
              </w:rPr>
              <w:t>[</w:t>
            </w:r>
            <w:r w:rsidRPr="00D17679">
              <w:rPr>
                <w:rFonts w:eastAsia="宋体" w:cs="Arial" w:hint="eastAsia"/>
                <w:color w:val="000000"/>
                <w:shd w:val="clear" w:color="auto" w:fill="FFFFFF"/>
                <w:lang w:eastAsia="zh-CN"/>
              </w:rPr>
              <w:t>选填自由文本</w:t>
            </w:r>
            <w:r w:rsidRPr="00D17679">
              <w:rPr>
                <w:rFonts w:eastAsia="宋体" w:cs="Arial"/>
                <w:color w:val="000000"/>
                <w:shd w:val="clear" w:color="auto" w:fill="FFFFFF"/>
              </w:rPr>
              <w:t>：大</w:t>
            </w:r>
            <w:r w:rsidRPr="00D17679">
              <w:rPr>
                <w:rFonts w:eastAsia="宋体" w:cs="Arial"/>
                <w:color w:val="000000"/>
                <w:shd w:val="clear" w:color="auto" w:fill="FFFFFF"/>
              </w:rPr>
              <w:t>]</w:t>
            </w:r>
          </w:p>
        </w:tc>
      </w:tr>
      <w:tr w:rsidR="0082617E" w:rsidRPr="00D17679" w14:paraId="3DE6C6F0" w14:textId="7777777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66B4FF1" w14:textId="77777777" w:rsidR="0082617E" w:rsidRPr="00D17679" w:rsidRDefault="0082617E">
            <w:pPr>
              <w:spacing w:line="240" w:lineRule="auto"/>
              <w:jc w:val="center"/>
              <w:textAlignment w:val="baseline"/>
              <w:rPr>
                <w:rStyle w:val="Hyperlink"/>
                <w:rFonts w:eastAsia="宋体"/>
                <w:sz w:val="16"/>
                <w:szCs w:val="16"/>
              </w:rPr>
            </w:pPr>
          </w:p>
        </w:tc>
      </w:tr>
      <w:tr w:rsidR="0082617E" w:rsidRPr="00D17679" w14:paraId="6F23C1BB" w14:textId="77777777">
        <w:trPr>
          <w:trHeight w:val="300"/>
        </w:trPr>
        <w:tc>
          <w:tcPr>
            <w:tcW w:w="14884" w:type="dxa"/>
            <w:gridSpan w:val="6"/>
            <w:shd w:val="clear" w:color="auto" w:fill="0070C0"/>
            <w:vAlign w:val="center"/>
          </w:tcPr>
          <w:p w14:paraId="596ABEBA" w14:textId="77777777" w:rsidR="0082617E" w:rsidRPr="00D17679" w:rsidRDefault="0082617E">
            <w:pPr>
              <w:rPr>
                <w:rStyle w:val="Hyperlink"/>
                <w:rFonts w:eastAsia="宋体"/>
                <w:b/>
                <w:bCs/>
                <w:color w:val="FFFFFF" w:themeColor="background1"/>
                <w:sz w:val="18"/>
                <w:szCs w:val="18"/>
              </w:rPr>
            </w:pPr>
            <w:proofErr w:type="spellStart"/>
            <w:r w:rsidRPr="00D17679">
              <w:rPr>
                <w:rFonts w:eastAsia="宋体" w:cs="Arial"/>
                <w:b/>
                <w:bCs/>
                <w:color w:val="FFFFFF" w:themeColor="background1"/>
                <w:sz w:val="18"/>
                <w:szCs w:val="18"/>
                <w:lang w:eastAsia="en-GB"/>
              </w:rPr>
              <w:t>解释性说明</w:t>
            </w:r>
            <w:proofErr w:type="spellEnd"/>
          </w:p>
        </w:tc>
      </w:tr>
      <w:tr w:rsidR="0082617E" w:rsidRPr="00D17679" w14:paraId="053596D0" w14:textId="77777777">
        <w:trPr>
          <w:trHeight w:val="300"/>
        </w:trPr>
        <w:tc>
          <w:tcPr>
            <w:tcW w:w="1841" w:type="dxa"/>
            <w:shd w:val="clear" w:color="auto" w:fill="auto"/>
            <w:vAlign w:val="center"/>
          </w:tcPr>
          <w:p w14:paraId="49CC0CCF" w14:textId="77777777" w:rsidR="0082617E" w:rsidRPr="00D17679" w:rsidRDefault="0082617E">
            <w:pPr>
              <w:rPr>
                <w:rStyle w:val="Hyperlink"/>
                <w:rFonts w:eastAsia="宋体"/>
                <w:b/>
                <w:sz w:val="16"/>
                <w:szCs w:val="16"/>
              </w:rPr>
            </w:pPr>
            <w:proofErr w:type="spellStart"/>
            <w:r w:rsidRPr="00D17679">
              <w:rPr>
                <w:rFonts w:eastAsia="宋体"/>
                <w:b/>
                <w:sz w:val="16"/>
                <w:szCs w:val="16"/>
              </w:rPr>
              <w:t>指标的目的</w:t>
            </w:r>
            <w:proofErr w:type="spellEnd"/>
          </w:p>
        </w:tc>
        <w:tc>
          <w:tcPr>
            <w:tcW w:w="13043" w:type="dxa"/>
            <w:gridSpan w:val="5"/>
            <w:shd w:val="clear" w:color="auto" w:fill="auto"/>
            <w:vAlign w:val="center"/>
          </w:tcPr>
          <w:p w14:paraId="34142E00" w14:textId="33BDEC8F" w:rsidR="0082617E" w:rsidRPr="00D17679" w:rsidRDefault="004E5317">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重要的是</w:t>
            </w:r>
            <w:r w:rsidR="0082617E" w:rsidRPr="00D17679">
              <w:rPr>
                <w:rStyle w:val="Hyperlink"/>
                <w:rFonts w:eastAsia="宋体" w:hint="eastAsia"/>
                <w:color w:val="000000" w:themeColor="text1"/>
                <w:sz w:val="16"/>
                <w:szCs w:val="16"/>
                <w:lang w:val="en-US" w:eastAsia="zh-CN"/>
              </w:rPr>
              <w:t>将</w:t>
            </w:r>
            <w:r w:rsidR="0082617E" w:rsidRPr="00D17679">
              <w:rPr>
                <w:rStyle w:val="Hyperlink"/>
                <w:rFonts w:eastAsia="宋体"/>
                <w:color w:val="000000" w:themeColor="text1"/>
                <w:sz w:val="16"/>
                <w:szCs w:val="16"/>
                <w:lang w:eastAsia="zh-CN"/>
              </w:rPr>
              <w:t>ESG</w:t>
            </w:r>
            <w:r w:rsidR="0082617E" w:rsidRPr="00D17679">
              <w:rPr>
                <w:rStyle w:val="Hyperlink"/>
                <w:rFonts w:eastAsia="宋体"/>
                <w:color w:val="000000" w:themeColor="text1"/>
                <w:sz w:val="16"/>
                <w:szCs w:val="16"/>
                <w:lang w:eastAsia="zh-CN"/>
              </w:rPr>
              <w:t>充分整合到投资</w:t>
            </w:r>
            <w:r w:rsidR="0082617E" w:rsidRPr="00D17679">
              <w:rPr>
                <w:rStyle w:val="Hyperlink"/>
                <w:rFonts w:eastAsia="宋体" w:hint="eastAsia"/>
                <w:color w:val="000000" w:themeColor="text1"/>
                <w:sz w:val="16"/>
                <w:szCs w:val="16"/>
                <w:lang w:val="en-US" w:eastAsia="zh-CN"/>
              </w:rPr>
              <w:t>流程</w:t>
            </w:r>
            <w:r w:rsidR="0082617E" w:rsidRPr="00D17679">
              <w:rPr>
                <w:rStyle w:val="Hyperlink"/>
                <w:rFonts w:eastAsia="宋体"/>
                <w:color w:val="000000" w:themeColor="text1"/>
                <w:sz w:val="16"/>
                <w:szCs w:val="16"/>
                <w:lang w:eastAsia="zh-CN"/>
              </w:rPr>
              <w:t>中，并</w:t>
            </w:r>
            <w:r w:rsidR="00CF464D" w:rsidRPr="00D17679">
              <w:rPr>
                <w:rStyle w:val="Hyperlink"/>
                <w:rFonts w:eastAsia="宋体" w:hint="eastAsia"/>
                <w:color w:val="000000" w:themeColor="text1"/>
                <w:sz w:val="16"/>
                <w:szCs w:val="16"/>
                <w:lang w:eastAsia="zh-CN"/>
              </w:rPr>
              <w:t>采用</w:t>
            </w:r>
            <w:r w:rsidR="0082617E" w:rsidRPr="00D17679">
              <w:rPr>
                <w:rStyle w:val="Hyperlink"/>
                <w:rFonts w:eastAsia="宋体"/>
                <w:color w:val="000000" w:themeColor="text1"/>
                <w:sz w:val="16"/>
                <w:szCs w:val="16"/>
                <w:lang w:eastAsia="zh-CN"/>
              </w:rPr>
              <w:t>私募股权投资和价值创造</w:t>
            </w:r>
            <w:r w:rsidR="0082617E" w:rsidRPr="00D17679">
              <w:rPr>
                <w:rStyle w:val="Hyperlink"/>
                <w:rFonts w:eastAsia="宋体" w:hint="eastAsia"/>
                <w:color w:val="000000" w:themeColor="text1"/>
                <w:sz w:val="16"/>
                <w:szCs w:val="16"/>
                <w:lang w:val="en-US" w:eastAsia="zh-CN"/>
              </w:rPr>
              <w:t>流程</w:t>
            </w:r>
            <w:r w:rsidR="0082617E" w:rsidRPr="00D17679">
              <w:rPr>
                <w:rStyle w:val="Hyperlink"/>
                <w:rFonts w:eastAsia="宋体"/>
                <w:color w:val="000000" w:themeColor="text1"/>
                <w:sz w:val="16"/>
                <w:szCs w:val="16"/>
                <w:lang w:eastAsia="zh-CN"/>
              </w:rPr>
              <w:t>的标准工具包。百日计划是工具包的一部分。如果</w:t>
            </w:r>
            <w:r w:rsidR="0082617E" w:rsidRPr="00D17679">
              <w:rPr>
                <w:rStyle w:val="Hyperlink"/>
                <w:rFonts w:eastAsia="宋体" w:hint="eastAsia"/>
                <w:color w:val="000000" w:themeColor="text1"/>
                <w:sz w:val="16"/>
                <w:szCs w:val="16"/>
                <w:lang w:val="en-US" w:eastAsia="zh-CN"/>
              </w:rPr>
              <w:t>未能将</w:t>
            </w:r>
            <w:r w:rsidR="0082617E" w:rsidRPr="00D17679">
              <w:rPr>
                <w:rStyle w:val="Hyperlink"/>
                <w:rFonts w:eastAsia="宋体"/>
                <w:color w:val="000000" w:themeColor="text1"/>
                <w:sz w:val="16"/>
                <w:szCs w:val="16"/>
                <w:lang w:eastAsia="zh-CN"/>
              </w:rPr>
              <w:t>重大</w:t>
            </w:r>
            <w:r w:rsidR="0082617E" w:rsidRPr="00D17679">
              <w:rPr>
                <w:rStyle w:val="Hyperlink"/>
                <w:rFonts w:eastAsia="宋体"/>
                <w:color w:val="000000" w:themeColor="text1"/>
                <w:sz w:val="16"/>
                <w:szCs w:val="16"/>
                <w:lang w:eastAsia="zh-CN"/>
              </w:rPr>
              <w:t>ESG</w:t>
            </w:r>
            <w:r w:rsidR="0082617E" w:rsidRPr="00D17679">
              <w:rPr>
                <w:rStyle w:val="Hyperlink"/>
                <w:rFonts w:eastAsia="宋体"/>
                <w:color w:val="000000" w:themeColor="text1"/>
                <w:sz w:val="16"/>
                <w:szCs w:val="16"/>
                <w:lang w:eastAsia="zh-CN"/>
              </w:rPr>
              <w:t>风险和机会纳入百日计划，在尽职调查中发现的重大问题就可能</w:t>
            </w:r>
            <w:r w:rsidR="0082617E" w:rsidRPr="00D17679">
              <w:rPr>
                <w:rStyle w:val="Hyperlink"/>
                <w:rFonts w:eastAsia="宋体" w:hint="eastAsia"/>
                <w:color w:val="000000" w:themeColor="text1"/>
                <w:sz w:val="16"/>
                <w:szCs w:val="16"/>
                <w:lang w:val="en-US" w:eastAsia="zh-CN"/>
              </w:rPr>
              <w:t>无法</w:t>
            </w:r>
            <w:r w:rsidR="00A0215B" w:rsidRPr="00D17679">
              <w:rPr>
                <w:rStyle w:val="Hyperlink"/>
                <w:rFonts w:eastAsia="宋体" w:hint="eastAsia"/>
                <w:color w:val="000000" w:themeColor="text1"/>
                <w:sz w:val="16"/>
                <w:szCs w:val="16"/>
                <w:lang w:val="en-US" w:eastAsia="zh-CN"/>
              </w:rPr>
              <w:t>及时</w:t>
            </w:r>
            <w:r w:rsidR="0082617E" w:rsidRPr="00D17679">
              <w:rPr>
                <w:rStyle w:val="Hyperlink"/>
                <w:rFonts w:eastAsia="宋体" w:hint="eastAsia"/>
                <w:color w:val="000000" w:themeColor="text1"/>
                <w:sz w:val="16"/>
                <w:szCs w:val="16"/>
                <w:lang w:val="en-US" w:eastAsia="zh-CN"/>
              </w:rPr>
              <w:t>得到足够</w:t>
            </w:r>
            <w:r w:rsidR="0082617E" w:rsidRPr="00D17679">
              <w:rPr>
                <w:rStyle w:val="Hyperlink"/>
                <w:rFonts w:eastAsia="宋体"/>
                <w:color w:val="000000" w:themeColor="text1"/>
                <w:sz w:val="16"/>
                <w:szCs w:val="16"/>
                <w:lang w:eastAsia="zh-CN"/>
              </w:rPr>
              <w:t>关注。</w:t>
            </w:r>
          </w:p>
        </w:tc>
      </w:tr>
      <w:tr w:rsidR="0082617E" w:rsidRPr="00D17679" w14:paraId="0A692522" w14:textId="77777777">
        <w:trPr>
          <w:trHeight w:val="300"/>
        </w:trPr>
        <w:tc>
          <w:tcPr>
            <w:tcW w:w="1841" w:type="dxa"/>
            <w:shd w:val="clear" w:color="auto" w:fill="auto"/>
            <w:vAlign w:val="center"/>
          </w:tcPr>
          <w:p w14:paraId="73E750BF" w14:textId="77777777" w:rsidR="0082617E" w:rsidRPr="00D17679" w:rsidRDefault="0082617E">
            <w:pPr>
              <w:rPr>
                <w:rStyle w:val="Hyperlink"/>
                <w:rFonts w:eastAsia="宋体"/>
                <w:b/>
                <w:sz w:val="16"/>
                <w:szCs w:val="16"/>
                <w:lang w:eastAsia="zh-CN"/>
              </w:rPr>
            </w:pPr>
            <w:r w:rsidRPr="00D17679">
              <w:rPr>
                <w:rFonts w:eastAsia="宋体" w:hint="eastAsia"/>
                <w:b/>
                <w:sz w:val="16"/>
                <w:szCs w:val="16"/>
                <w:lang w:eastAsia="zh-CN"/>
              </w:rPr>
              <w:t>补充报告指引</w:t>
            </w:r>
          </w:p>
        </w:tc>
        <w:tc>
          <w:tcPr>
            <w:tcW w:w="13043" w:type="dxa"/>
            <w:gridSpan w:val="5"/>
            <w:shd w:val="clear" w:color="auto" w:fill="auto"/>
            <w:vAlign w:val="center"/>
          </w:tcPr>
          <w:p w14:paraId="0C11AF85"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签署方应借此机会说明</w:t>
            </w:r>
            <w:r w:rsidRPr="00D17679">
              <w:rPr>
                <w:rStyle w:val="Hyperlink"/>
                <w:rFonts w:eastAsia="宋体" w:hint="eastAsia"/>
                <w:color w:val="000000" w:themeColor="text1"/>
                <w:sz w:val="16"/>
                <w:szCs w:val="16"/>
                <w:lang w:val="en-US" w:eastAsia="zh-CN"/>
              </w:rPr>
              <w:t>其</w:t>
            </w:r>
            <w:r w:rsidRPr="00D17679">
              <w:rPr>
                <w:rStyle w:val="Hyperlink"/>
                <w:rFonts w:eastAsia="宋体"/>
                <w:color w:val="000000" w:themeColor="text1"/>
                <w:sz w:val="16"/>
                <w:szCs w:val="16"/>
                <w:lang w:eastAsia="zh-CN"/>
              </w:rPr>
              <w:t>ESG</w:t>
            </w:r>
            <w:r w:rsidRPr="00D17679">
              <w:rPr>
                <w:rStyle w:val="Hyperlink"/>
                <w:rFonts w:eastAsia="宋体"/>
                <w:color w:val="000000" w:themeColor="text1"/>
                <w:sz w:val="16"/>
                <w:szCs w:val="16"/>
                <w:lang w:eastAsia="zh-CN"/>
              </w:rPr>
              <w:t>尽职调查结果如何与投资团队和其他</w:t>
            </w:r>
            <w:r w:rsidRPr="00D17679">
              <w:rPr>
                <w:rStyle w:val="Hyperlink"/>
                <w:rFonts w:eastAsia="宋体" w:hint="eastAsia"/>
                <w:color w:val="000000" w:themeColor="text1"/>
                <w:sz w:val="16"/>
                <w:szCs w:val="16"/>
                <w:lang w:val="en-US" w:eastAsia="zh-CN"/>
              </w:rPr>
              <w:t>专家对</w:t>
            </w:r>
            <w:r w:rsidRPr="00D17679">
              <w:rPr>
                <w:rStyle w:val="Hyperlink"/>
                <w:rFonts w:eastAsia="宋体"/>
                <w:color w:val="000000" w:themeColor="text1"/>
                <w:sz w:val="16"/>
                <w:szCs w:val="16"/>
                <w:lang w:eastAsia="zh-CN"/>
              </w:rPr>
              <w:t>投资组合公司采取的行动</w:t>
            </w:r>
            <w:r w:rsidRPr="00D17679">
              <w:rPr>
                <w:rStyle w:val="Hyperlink"/>
                <w:rFonts w:eastAsia="宋体" w:hint="eastAsia"/>
                <w:color w:val="000000" w:themeColor="text1"/>
                <w:sz w:val="16"/>
                <w:szCs w:val="16"/>
                <w:lang w:val="en-US" w:eastAsia="zh-CN"/>
              </w:rPr>
              <w:t>挂钩</w:t>
            </w:r>
            <w:r w:rsidRPr="00D17679">
              <w:rPr>
                <w:rStyle w:val="Hyperlink"/>
                <w:rFonts w:eastAsia="宋体"/>
                <w:color w:val="000000" w:themeColor="text1"/>
                <w:sz w:val="16"/>
                <w:szCs w:val="16"/>
                <w:lang w:eastAsia="zh-CN"/>
              </w:rPr>
              <w:t>。</w:t>
            </w:r>
          </w:p>
          <w:p w14:paraId="1D8725CF" w14:textId="77777777" w:rsidR="0082617E" w:rsidRPr="00D17679" w:rsidRDefault="0082617E">
            <w:pPr>
              <w:rPr>
                <w:rStyle w:val="Hyperlink"/>
                <w:rFonts w:eastAsia="宋体"/>
                <w:color w:val="000000" w:themeColor="text1"/>
                <w:sz w:val="16"/>
                <w:szCs w:val="16"/>
                <w:lang w:eastAsia="zh-CN"/>
              </w:rPr>
            </w:pPr>
          </w:p>
          <w:p w14:paraId="64C23B48"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s="Arial" w:hint="eastAsia"/>
                <w:color w:val="000000" w:themeColor="text1"/>
                <w:sz w:val="16"/>
                <w:szCs w:val="16"/>
                <w:lang w:eastAsia="zh-CN"/>
              </w:rPr>
              <w:t>“</w:t>
            </w:r>
            <w:r w:rsidRPr="00D17679">
              <w:rPr>
                <w:rStyle w:val="Hyperlink"/>
                <w:rFonts w:eastAsia="宋体" w:cs="Arial"/>
                <w:color w:val="000000" w:themeColor="text1"/>
                <w:sz w:val="16"/>
                <w:szCs w:val="16"/>
                <w:lang w:eastAsia="zh-CN"/>
              </w:rPr>
              <w:t>百日计划（或类似计划）</w:t>
            </w:r>
            <w:r w:rsidRPr="00D17679">
              <w:rPr>
                <w:rStyle w:val="Hyperlink"/>
                <w:rFonts w:eastAsia="宋体" w:cs="Arial" w:hint="eastAsia"/>
                <w:color w:val="000000" w:themeColor="text1"/>
                <w:sz w:val="16"/>
                <w:szCs w:val="16"/>
                <w:lang w:eastAsia="zh-CN"/>
              </w:rPr>
              <w:t>”</w:t>
            </w:r>
            <w:r w:rsidRPr="00D17679">
              <w:rPr>
                <w:rStyle w:val="Hyperlink"/>
                <w:rFonts w:eastAsia="宋体" w:cs="Arial"/>
                <w:color w:val="000000" w:themeColor="text1"/>
                <w:sz w:val="16"/>
                <w:szCs w:val="16"/>
                <w:lang w:eastAsia="zh-CN"/>
              </w:rPr>
              <w:t>是一份文件，列出投资者在投资的前</w:t>
            </w:r>
            <w:r w:rsidRPr="00D17679">
              <w:rPr>
                <w:rStyle w:val="Hyperlink"/>
                <w:rFonts w:eastAsia="宋体" w:cs="Arial"/>
                <w:color w:val="000000" w:themeColor="text1"/>
                <w:sz w:val="16"/>
                <w:szCs w:val="16"/>
                <w:lang w:eastAsia="zh-CN"/>
              </w:rPr>
              <w:t>100</w:t>
            </w:r>
            <w:r w:rsidRPr="00D17679">
              <w:rPr>
                <w:rStyle w:val="Hyperlink"/>
                <w:rFonts w:eastAsia="宋体" w:cs="Arial"/>
                <w:color w:val="000000" w:themeColor="text1"/>
                <w:sz w:val="16"/>
                <w:szCs w:val="16"/>
                <w:lang w:eastAsia="zh-CN"/>
              </w:rPr>
              <w:t>天内需要进行的活动。</w:t>
            </w:r>
          </w:p>
        </w:tc>
      </w:tr>
      <w:tr w:rsidR="0082617E" w:rsidRPr="00D17679" w14:paraId="5B62A3B9" w14:textId="77777777">
        <w:trPr>
          <w:trHeight w:val="300"/>
        </w:trPr>
        <w:tc>
          <w:tcPr>
            <w:tcW w:w="1841" w:type="dxa"/>
            <w:shd w:val="clear" w:color="auto" w:fill="auto"/>
            <w:vAlign w:val="center"/>
          </w:tcPr>
          <w:p w14:paraId="7EC23302" w14:textId="77777777" w:rsidR="0082617E" w:rsidRPr="00D17679" w:rsidRDefault="0082617E">
            <w:pPr>
              <w:rPr>
                <w:rFonts w:eastAsia="宋体"/>
                <w:b/>
                <w:bCs/>
                <w:sz w:val="16"/>
                <w:szCs w:val="16"/>
              </w:rPr>
            </w:pPr>
            <w:proofErr w:type="spellStart"/>
            <w:r w:rsidRPr="00D17679">
              <w:rPr>
                <w:rFonts w:eastAsia="宋体"/>
                <w:b/>
                <w:bCs/>
                <w:sz w:val="16"/>
                <w:szCs w:val="16"/>
              </w:rPr>
              <w:t>其他资源</w:t>
            </w:r>
            <w:proofErr w:type="spellEnd"/>
          </w:p>
        </w:tc>
        <w:tc>
          <w:tcPr>
            <w:tcW w:w="13043" w:type="dxa"/>
            <w:gridSpan w:val="5"/>
            <w:shd w:val="clear" w:color="auto" w:fill="auto"/>
            <w:vAlign w:val="center"/>
          </w:tcPr>
          <w:p w14:paraId="7B2BD3A0" w14:textId="77777777" w:rsidR="0082617E" w:rsidRPr="00D17679" w:rsidRDefault="0082617E">
            <w:pPr>
              <w:rPr>
                <w:rStyle w:val="Hyperlink"/>
                <w:rFonts w:eastAsia="宋体"/>
                <w:color w:val="000000" w:themeColor="text1"/>
                <w:lang w:eastAsia="zh-CN"/>
              </w:rPr>
            </w:pPr>
            <w:r w:rsidRPr="00D17679">
              <w:rPr>
                <w:rStyle w:val="Hyperlink"/>
                <w:rFonts w:eastAsia="宋体"/>
                <w:color w:val="000000" w:themeColor="text1"/>
                <w:sz w:val="16"/>
                <w:szCs w:val="16"/>
                <w:lang w:eastAsia="zh-CN"/>
              </w:rPr>
              <w:t>关于</w:t>
            </w:r>
            <w:r w:rsidRPr="00D17679">
              <w:rPr>
                <w:rStyle w:val="Hyperlink"/>
                <w:rFonts w:eastAsia="宋体"/>
                <w:color w:val="000000" w:themeColor="text1"/>
                <w:sz w:val="16"/>
                <w:szCs w:val="16"/>
                <w:lang w:eastAsia="zh-CN"/>
              </w:rPr>
              <w:t>ESG</w:t>
            </w:r>
            <w:r w:rsidRPr="00D17679">
              <w:rPr>
                <w:rStyle w:val="Hyperlink"/>
                <w:rFonts w:eastAsia="宋体"/>
                <w:color w:val="000000" w:themeColor="text1"/>
                <w:sz w:val="16"/>
                <w:szCs w:val="16"/>
                <w:lang w:eastAsia="zh-CN"/>
              </w:rPr>
              <w:t>监测的更多信息，</w:t>
            </w:r>
            <w:r w:rsidRPr="00D17679">
              <w:rPr>
                <w:rStyle w:val="Hyperlink"/>
                <w:rFonts w:eastAsia="宋体" w:hint="eastAsia"/>
                <w:color w:val="000000" w:themeColor="text1"/>
                <w:sz w:val="16"/>
                <w:szCs w:val="16"/>
                <w:lang w:eastAsia="zh-CN"/>
              </w:rPr>
              <w:t>请参阅</w:t>
            </w:r>
            <w:hyperlink r:id="rId48" w:history="1">
              <w:r w:rsidRPr="00D17679">
                <w:rPr>
                  <w:rStyle w:val="Hyperlink"/>
                  <w:rFonts w:eastAsia="宋体"/>
                  <w:sz w:val="16"/>
                  <w:szCs w:val="16"/>
                  <w:lang w:eastAsia="zh-CN"/>
                </w:rPr>
                <w:t>私募股权的</w:t>
              </w:r>
              <w:r w:rsidRPr="00D17679">
                <w:rPr>
                  <w:rStyle w:val="Hyperlink"/>
                  <w:rFonts w:eastAsia="宋体"/>
                  <w:sz w:val="16"/>
                  <w:szCs w:val="16"/>
                  <w:lang w:eastAsia="zh-CN"/>
                </w:rPr>
                <w:t>ESG</w:t>
              </w:r>
              <w:r w:rsidRPr="00D17679">
                <w:rPr>
                  <w:rStyle w:val="Hyperlink"/>
                  <w:rFonts w:eastAsia="宋体"/>
                  <w:sz w:val="16"/>
                  <w:szCs w:val="16"/>
                  <w:lang w:eastAsia="zh-CN"/>
                </w:rPr>
                <w:t>监测、报告和对话</w:t>
              </w:r>
            </w:hyperlink>
            <w:r w:rsidRPr="00D17679">
              <w:rPr>
                <w:rStyle w:val="Hyperlink"/>
                <w:rFonts w:eastAsia="宋体"/>
                <w:color w:val="000000" w:themeColor="text1"/>
                <w:sz w:val="16"/>
                <w:szCs w:val="16"/>
                <w:lang w:eastAsia="zh-CN"/>
              </w:rPr>
              <w:t>。</w:t>
            </w:r>
          </w:p>
        </w:tc>
      </w:tr>
      <w:tr w:rsidR="0082617E" w:rsidRPr="00D17679" w14:paraId="31DC5833" w14:textId="77777777">
        <w:trPr>
          <w:trHeight w:val="300"/>
        </w:trPr>
        <w:tc>
          <w:tcPr>
            <w:tcW w:w="14884" w:type="dxa"/>
            <w:gridSpan w:val="6"/>
            <w:shd w:val="clear" w:color="auto" w:fill="0070C0"/>
            <w:vAlign w:val="center"/>
          </w:tcPr>
          <w:p w14:paraId="722FE11F" w14:textId="77777777" w:rsidR="0082617E" w:rsidRPr="00D17679" w:rsidRDefault="0082617E">
            <w:pPr>
              <w:rPr>
                <w:rFonts w:eastAsia="宋体"/>
                <w:color w:val="FFFFFF" w:themeColor="background1"/>
                <w:sz w:val="16"/>
                <w:szCs w:val="16"/>
              </w:rPr>
            </w:pPr>
            <w:proofErr w:type="spellStart"/>
            <w:r w:rsidRPr="00D17679">
              <w:rPr>
                <w:rFonts w:eastAsia="宋体" w:cs="Arial"/>
                <w:b/>
                <w:bCs/>
                <w:color w:val="FFFFFF" w:themeColor="background1"/>
                <w:sz w:val="18"/>
                <w:szCs w:val="18"/>
                <w:lang w:eastAsia="en-GB"/>
              </w:rPr>
              <w:t>逻辑</w:t>
            </w:r>
            <w:proofErr w:type="spellEnd"/>
          </w:p>
        </w:tc>
      </w:tr>
      <w:tr w:rsidR="0082617E" w:rsidRPr="00D17679" w14:paraId="51330813" w14:textId="77777777">
        <w:trPr>
          <w:trHeight w:val="300"/>
        </w:trPr>
        <w:tc>
          <w:tcPr>
            <w:tcW w:w="1841" w:type="dxa"/>
            <w:shd w:val="clear" w:color="auto" w:fill="auto"/>
            <w:vAlign w:val="center"/>
          </w:tcPr>
          <w:p w14:paraId="6D3072C4"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基于</w:t>
            </w:r>
          </w:p>
        </w:tc>
        <w:tc>
          <w:tcPr>
            <w:tcW w:w="13043" w:type="dxa"/>
            <w:gridSpan w:val="5"/>
            <w:shd w:val="clear" w:color="auto" w:fill="auto"/>
            <w:vAlign w:val="center"/>
          </w:tcPr>
          <w:p w14:paraId="76AFCC06" w14:textId="77777777" w:rsidR="0082617E" w:rsidRPr="00D17679" w:rsidRDefault="0082617E">
            <w:pPr>
              <w:rPr>
                <w:rFonts w:eastAsia="宋体"/>
                <w:sz w:val="16"/>
                <w:szCs w:val="16"/>
              </w:rPr>
            </w:pPr>
            <w:r w:rsidRPr="00D17679">
              <w:rPr>
                <w:rFonts w:eastAsia="宋体"/>
                <w:sz w:val="16"/>
                <w:szCs w:val="16"/>
              </w:rPr>
              <w:t>[</w:t>
            </w:r>
            <w:r w:rsidRPr="00D17679">
              <w:rPr>
                <w:rFonts w:eastAsia="宋体" w:hint="eastAsia"/>
                <w:sz w:val="16"/>
                <w:szCs w:val="16"/>
                <w:lang w:eastAsia="zh-CN"/>
              </w:rPr>
              <w:t>OO 21</w:t>
            </w:r>
            <w:r w:rsidRPr="00D17679">
              <w:rPr>
                <w:rFonts w:eastAsia="宋体"/>
                <w:sz w:val="16"/>
                <w:szCs w:val="16"/>
              </w:rPr>
              <w:t>]</w:t>
            </w:r>
          </w:p>
        </w:tc>
      </w:tr>
      <w:tr w:rsidR="0082617E" w:rsidRPr="00D17679" w14:paraId="3DBD10D1" w14:textId="77777777">
        <w:trPr>
          <w:trHeight w:val="300"/>
        </w:trPr>
        <w:tc>
          <w:tcPr>
            <w:tcW w:w="1841" w:type="dxa"/>
            <w:shd w:val="clear" w:color="auto" w:fill="auto"/>
            <w:vAlign w:val="center"/>
          </w:tcPr>
          <w:p w14:paraId="2DC9B185"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指向</w:t>
            </w:r>
          </w:p>
        </w:tc>
        <w:tc>
          <w:tcPr>
            <w:tcW w:w="13043" w:type="dxa"/>
            <w:gridSpan w:val="5"/>
            <w:shd w:val="clear" w:color="auto" w:fill="auto"/>
            <w:vAlign w:val="center"/>
          </w:tcPr>
          <w:p w14:paraId="2DAC1562" w14:textId="77777777" w:rsidR="0082617E" w:rsidRPr="00D17679" w:rsidRDefault="0082617E">
            <w:pPr>
              <w:rPr>
                <w:rFonts w:eastAsia="宋体"/>
                <w:sz w:val="16"/>
                <w:szCs w:val="16"/>
              </w:rPr>
            </w:pPr>
            <w:proofErr w:type="spellStart"/>
            <w:r w:rsidRPr="00D17679">
              <w:rPr>
                <w:rFonts w:eastAsia="宋体"/>
                <w:sz w:val="16"/>
                <w:szCs w:val="16"/>
              </w:rPr>
              <w:t>不适用</w:t>
            </w:r>
            <w:proofErr w:type="spellEnd"/>
          </w:p>
        </w:tc>
      </w:tr>
      <w:tr w:rsidR="0082617E" w:rsidRPr="00D17679" w14:paraId="04EDD5FE" w14:textId="77777777">
        <w:trPr>
          <w:trHeight w:val="300"/>
        </w:trPr>
        <w:tc>
          <w:tcPr>
            <w:tcW w:w="14884" w:type="dxa"/>
            <w:gridSpan w:val="6"/>
            <w:shd w:val="clear" w:color="auto" w:fill="0070C0"/>
            <w:vAlign w:val="center"/>
          </w:tcPr>
          <w:p w14:paraId="193AEEF4" w14:textId="77777777" w:rsidR="0082617E" w:rsidRPr="00D17679" w:rsidRDefault="0082617E">
            <w:pPr>
              <w:rPr>
                <w:rFonts w:eastAsia="宋体" w:cs="Arial"/>
                <w:b/>
                <w:bCs/>
                <w:color w:val="FFFFFF" w:themeColor="background1"/>
                <w:sz w:val="18"/>
                <w:szCs w:val="18"/>
                <w:lang w:eastAsia="en-GB"/>
              </w:rPr>
            </w:pPr>
            <w:proofErr w:type="spellStart"/>
            <w:r w:rsidRPr="00D17679">
              <w:rPr>
                <w:rFonts w:eastAsia="宋体" w:cs="Arial"/>
                <w:b/>
                <w:bCs/>
                <w:color w:val="FFFFFF" w:themeColor="background1"/>
                <w:sz w:val="18"/>
                <w:szCs w:val="18"/>
                <w:lang w:eastAsia="en-GB"/>
              </w:rPr>
              <w:t>评估</w:t>
            </w:r>
            <w:proofErr w:type="spellEnd"/>
          </w:p>
        </w:tc>
      </w:tr>
      <w:tr w:rsidR="0082617E" w:rsidRPr="00D17679" w14:paraId="6797B3C1" w14:textId="77777777">
        <w:trPr>
          <w:trHeight w:val="354"/>
        </w:trPr>
        <w:tc>
          <w:tcPr>
            <w:tcW w:w="14884" w:type="dxa"/>
            <w:gridSpan w:val="6"/>
            <w:shd w:val="clear" w:color="auto" w:fill="auto"/>
            <w:vAlign w:val="center"/>
          </w:tcPr>
          <w:p w14:paraId="33373276" w14:textId="7BE14793" w:rsidR="0082617E" w:rsidRPr="00D17679" w:rsidRDefault="000C3718">
            <w:pPr>
              <w:rPr>
                <w:rFonts w:eastAsia="宋体"/>
                <w:bCs/>
                <w:sz w:val="16"/>
                <w:szCs w:val="16"/>
              </w:rPr>
            </w:pPr>
            <w:proofErr w:type="spellStart"/>
            <w:r w:rsidRPr="00D17679">
              <w:rPr>
                <w:rFonts w:eastAsia="宋体"/>
                <w:bCs/>
                <w:sz w:val="16"/>
                <w:szCs w:val="16"/>
              </w:rPr>
              <w:t>不纳入评估</w:t>
            </w:r>
            <w:proofErr w:type="spellEnd"/>
          </w:p>
        </w:tc>
      </w:tr>
    </w:tbl>
    <w:p w14:paraId="41D7D99E" w14:textId="77777777" w:rsidR="0082617E" w:rsidRPr="00D17679" w:rsidRDefault="0082617E" w:rsidP="0082617E">
      <w:pPr>
        <w:spacing w:after="160" w:line="259" w:lineRule="auto"/>
        <w:rPr>
          <w:rFonts w:eastAsia="宋体"/>
        </w:rPr>
      </w:pPr>
      <w:r w:rsidRPr="00D17679">
        <w:rPr>
          <w:rFonts w:eastAsia="宋体"/>
        </w:rPr>
        <w:br w:type="page"/>
      </w:r>
    </w:p>
    <w:tbl>
      <w:tblPr>
        <w:tblW w:w="1487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32"/>
        <w:gridCol w:w="1554"/>
        <w:gridCol w:w="2394"/>
        <w:gridCol w:w="409"/>
        <w:gridCol w:w="218"/>
        <w:gridCol w:w="1037"/>
        <w:gridCol w:w="3182"/>
        <w:gridCol w:w="249"/>
        <w:gridCol w:w="1965"/>
        <w:gridCol w:w="2032"/>
      </w:tblGrid>
      <w:tr w:rsidR="0082617E" w:rsidRPr="00D17679" w14:paraId="289FDD07" w14:textId="77777777">
        <w:trPr>
          <w:trHeight w:val="380"/>
        </w:trPr>
        <w:tc>
          <w:tcPr>
            <w:tcW w:w="1833" w:type="dxa"/>
            <w:vMerge w:val="restart"/>
            <w:shd w:val="clear" w:color="auto" w:fill="DFF5F9"/>
            <w:vAlign w:val="center"/>
          </w:tcPr>
          <w:p w14:paraId="10C44876" w14:textId="77777777" w:rsidR="0082617E" w:rsidRPr="00D17679" w:rsidRDefault="0082617E">
            <w:pPr>
              <w:spacing w:line="240" w:lineRule="auto"/>
              <w:jc w:val="center"/>
              <w:textAlignment w:val="baseline"/>
              <w:rPr>
                <w:rFonts w:eastAsia="宋体" w:cs="Arial"/>
                <w:b/>
                <w:sz w:val="14"/>
                <w:szCs w:val="14"/>
                <w:lang w:eastAsia="en-GB"/>
              </w:rPr>
            </w:pPr>
            <w:proofErr w:type="spellStart"/>
            <w:r w:rsidRPr="00D17679">
              <w:rPr>
                <w:rFonts w:eastAsia="宋体" w:cs="Arial"/>
                <w:b/>
                <w:sz w:val="14"/>
                <w:szCs w:val="14"/>
                <w:lang w:eastAsia="en-GB"/>
              </w:rPr>
              <w:lastRenderedPageBreak/>
              <w:t>指标</w:t>
            </w:r>
            <w:r w:rsidRPr="00D17679">
              <w:rPr>
                <w:rFonts w:eastAsia="宋体" w:cs="Arial"/>
                <w:b/>
                <w:sz w:val="14"/>
                <w:szCs w:val="14"/>
                <w:lang w:eastAsia="en-GB"/>
              </w:rPr>
              <w:t>ID</w:t>
            </w:r>
            <w:proofErr w:type="spellEnd"/>
          </w:p>
          <w:p w14:paraId="551C83F9" w14:textId="77777777" w:rsidR="0082617E" w:rsidRPr="00D17679" w:rsidRDefault="0082617E">
            <w:pPr>
              <w:spacing w:line="240" w:lineRule="auto"/>
              <w:jc w:val="center"/>
              <w:textAlignment w:val="baseline"/>
              <w:rPr>
                <w:rFonts w:eastAsia="宋体" w:cs="Arial"/>
                <w:b/>
                <w:sz w:val="14"/>
                <w:szCs w:val="14"/>
                <w:lang w:eastAsia="en-GB"/>
              </w:rPr>
            </w:pPr>
          </w:p>
          <w:p w14:paraId="41FFCEA2" w14:textId="77777777" w:rsidR="0082617E" w:rsidRPr="00D17679" w:rsidRDefault="0082617E">
            <w:pPr>
              <w:pStyle w:val="Indicatorsubsection"/>
              <w:rPr>
                <w:rFonts w:eastAsia="宋体"/>
                <w:sz w:val="18"/>
                <w:szCs w:val="18"/>
                <w:lang w:val="en-GB"/>
              </w:rPr>
            </w:pPr>
            <w:bookmarkStart w:id="23" w:name="_Toc135416381"/>
            <w:r w:rsidRPr="00D17679">
              <w:rPr>
                <w:lang w:val="en-GB"/>
              </w:rPr>
              <w:t>PE 9</w:t>
            </w:r>
            <w:bookmarkEnd w:id="23"/>
          </w:p>
        </w:tc>
        <w:tc>
          <w:tcPr>
            <w:tcW w:w="1554" w:type="dxa"/>
            <w:shd w:val="clear" w:color="auto" w:fill="DFF5F9"/>
            <w:vAlign w:val="center"/>
          </w:tcPr>
          <w:p w14:paraId="0DA6FB44"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cs="Arial" w:hint="eastAsia"/>
                <w:b/>
                <w:sz w:val="14"/>
                <w:szCs w:val="14"/>
                <w:lang w:eastAsia="zh-CN"/>
              </w:rPr>
              <w:t>基于：</w:t>
            </w:r>
            <w:r w:rsidRPr="00D17679">
              <w:rPr>
                <w:rFonts w:eastAsia="宋体" w:cs="Arial"/>
                <w:b/>
                <w:sz w:val="14"/>
                <w:szCs w:val="14"/>
                <w:lang w:eastAsia="en-GB"/>
              </w:rPr>
              <w:t xml:space="preserve"> </w:t>
            </w:r>
          </w:p>
        </w:tc>
        <w:tc>
          <w:tcPr>
            <w:tcW w:w="2804" w:type="dxa"/>
            <w:gridSpan w:val="2"/>
            <w:shd w:val="clear" w:color="auto" w:fill="DFF5F9"/>
            <w:vAlign w:val="center"/>
          </w:tcPr>
          <w:p w14:paraId="5A020E15"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b/>
                <w:bCs/>
                <w:sz w:val="22"/>
                <w:szCs w:val="22"/>
              </w:rPr>
              <w:t>OO 21</w:t>
            </w:r>
          </w:p>
        </w:tc>
        <w:tc>
          <w:tcPr>
            <w:tcW w:w="4687" w:type="dxa"/>
            <w:gridSpan w:val="4"/>
            <w:vMerge w:val="restart"/>
            <w:shd w:val="clear" w:color="auto" w:fill="DFF5F9"/>
            <w:vAlign w:val="center"/>
          </w:tcPr>
          <w:p w14:paraId="1BE3262E" w14:textId="77777777" w:rsidR="0082617E" w:rsidRPr="00D17679" w:rsidRDefault="0082617E">
            <w:pPr>
              <w:spacing w:line="240" w:lineRule="auto"/>
              <w:jc w:val="center"/>
              <w:textAlignment w:val="baseline"/>
              <w:rPr>
                <w:rFonts w:eastAsia="宋体" w:cs="Arial"/>
                <w:sz w:val="14"/>
                <w:szCs w:val="14"/>
                <w:lang w:eastAsia="en-GB"/>
              </w:rPr>
            </w:pPr>
            <w:proofErr w:type="spellStart"/>
            <w:r w:rsidRPr="00D17679">
              <w:rPr>
                <w:rFonts w:eastAsia="宋体" w:cs="Arial"/>
                <w:sz w:val="14"/>
                <w:szCs w:val="14"/>
                <w:lang w:eastAsia="en-GB"/>
              </w:rPr>
              <w:t>分节</w:t>
            </w:r>
            <w:proofErr w:type="spellEnd"/>
            <w:r w:rsidRPr="00D17679">
              <w:rPr>
                <w:rFonts w:eastAsia="宋体" w:cs="Arial"/>
                <w:sz w:val="14"/>
                <w:szCs w:val="14"/>
                <w:lang w:eastAsia="en-GB"/>
              </w:rPr>
              <w:t xml:space="preserve"> </w:t>
            </w:r>
          </w:p>
          <w:p w14:paraId="743C716C" w14:textId="77777777" w:rsidR="0082617E" w:rsidRPr="00D17679" w:rsidRDefault="0082617E">
            <w:pPr>
              <w:spacing w:line="240" w:lineRule="auto"/>
              <w:jc w:val="center"/>
              <w:textAlignment w:val="baseline"/>
              <w:rPr>
                <w:rFonts w:eastAsia="宋体" w:cs="Arial"/>
                <w:sz w:val="14"/>
                <w:szCs w:val="14"/>
                <w:lang w:eastAsia="en-GB"/>
              </w:rPr>
            </w:pPr>
          </w:p>
          <w:p w14:paraId="4DD83DB6" w14:textId="77777777" w:rsidR="0082617E" w:rsidRPr="00D17679" w:rsidRDefault="0082617E">
            <w:pPr>
              <w:jc w:val="center"/>
              <w:rPr>
                <w:rFonts w:eastAsia="宋体"/>
                <w:sz w:val="18"/>
                <w:szCs w:val="18"/>
              </w:rPr>
            </w:pPr>
            <w:proofErr w:type="spellStart"/>
            <w:r w:rsidRPr="00D17679">
              <w:rPr>
                <w:rFonts w:eastAsia="宋体"/>
                <w:b/>
                <w:bCs/>
                <w:sz w:val="22"/>
                <w:szCs w:val="22"/>
              </w:rPr>
              <w:t>监测</w:t>
            </w:r>
            <w:proofErr w:type="spellEnd"/>
          </w:p>
        </w:tc>
        <w:tc>
          <w:tcPr>
            <w:tcW w:w="1966" w:type="dxa"/>
            <w:vMerge w:val="restart"/>
            <w:shd w:val="clear" w:color="auto" w:fill="DFF5F9"/>
            <w:vAlign w:val="center"/>
          </w:tcPr>
          <w:p w14:paraId="7BC44428" w14:textId="77777777" w:rsidR="0082617E" w:rsidRPr="00D17679" w:rsidRDefault="0082617E">
            <w:pPr>
              <w:spacing w:line="240" w:lineRule="auto"/>
              <w:jc w:val="center"/>
              <w:textAlignment w:val="baseline"/>
              <w:rPr>
                <w:rFonts w:eastAsia="宋体" w:cs="Arial"/>
                <w:b/>
                <w:bCs/>
                <w:sz w:val="14"/>
                <w:szCs w:val="14"/>
                <w:lang w:eastAsia="en-GB"/>
              </w:rPr>
            </w:pPr>
            <w:proofErr w:type="spellStart"/>
            <w:r w:rsidRPr="00D17679">
              <w:rPr>
                <w:rFonts w:eastAsia="宋体" w:cs="Arial"/>
                <w:b/>
                <w:bCs/>
                <w:sz w:val="14"/>
                <w:szCs w:val="14"/>
                <w:lang w:eastAsia="en-GB"/>
              </w:rPr>
              <w:t>PRI</w:t>
            </w:r>
            <w:r w:rsidRPr="00D17679">
              <w:rPr>
                <w:rFonts w:eastAsia="宋体" w:cs="Arial"/>
                <w:b/>
                <w:bCs/>
                <w:sz w:val="14"/>
                <w:szCs w:val="14"/>
                <w:lang w:eastAsia="en-GB"/>
              </w:rPr>
              <w:t>原则</w:t>
            </w:r>
            <w:proofErr w:type="spellEnd"/>
          </w:p>
          <w:p w14:paraId="3377B8F4" w14:textId="77777777" w:rsidR="0082617E" w:rsidRPr="00D17679" w:rsidRDefault="0082617E">
            <w:pPr>
              <w:spacing w:line="240" w:lineRule="auto"/>
              <w:jc w:val="center"/>
              <w:textAlignment w:val="baseline"/>
              <w:rPr>
                <w:rFonts w:eastAsia="宋体" w:cs="Arial"/>
                <w:b/>
                <w:bCs/>
                <w:sz w:val="14"/>
                <w:szCs w:val="14"/>
                <w:lang w:eastAsia="en-GB"/>
              </w:rPr>
            </w:pPr>
          </w:p>
          <w:p w14:paraId="12FF3D63" w14:textId="77777777" w:rsidR="0082617E" w:rsidRPr="00D17679" w:rsidRDefault="0082617E">
            <w:pPr>
              <w:spacing w:line="240" w:lineRule="auto"/>
              <w:jc w:val="center"/>
              <w:textAlignment w:val="baseline"/>
              <w:rPr>
                <w:rFonts w:eastAsia="宋体" w:cs="Arial"/>
                <w:sz w:val="18"/>
                <w:szCs w:val="18"/>
                <w:lang w:eastAsia="en-GB"/>
              </w:rPr>
            </w:pPr>
            <w:r w:rsidRPr="00D17679">
              <w:rPr>
                <w:rFonts w:eastAsia="宋体" w:cs="Arial"/>
                <w:b/>
                <w:bCs/>
                <w:sz w:val="22"/>
                <w:szCs w:val="22"/>
                <w:lang w:eastAsia="en-GB"/>
              </w:rPr>
              <w:t>1, 2</w:t>
            </w:r>
          </w:p>
        </w:tc>
        <w:tc>
          <w:tcPr>
            <w:tcW w:w="2028" w:type="dxa"/>
            <w:vMerge w:val="restart"/>
            <w:shd w:val="clear" w:color="auto" w:fill="00B0F0"/>
            <w:tcMar>
              <w:top w:w="113" w:type="dxa"/>
              <w:left w:w="113" w:type="dxa"/>
              <w:bottom w:w="113" w:type="dxa"/>
              <w:right w:w="113" w:type="dxa"/>
            </w:tcMar>
            <w:vAlign w:val="center"/>
          </w:tcPr>
          <w:p w14:paraId="64E2C326"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roofErr w:type="spellStart"/>
            <w:r w:rsidRPr="00D17679">
              <w:rPr>
                <w:rFonts w:eastAsia="宋体" w:cs="Arial"/>
                <w:b/>
                <w:bCs/>
                <w:color w:val="FFFFFF" w:themeColor="background1"/>
                <w:sz w:val="14"/>
                <w:szCs w:val="14"/>
                <w:lang w:eastAsia="en-GB"/>
              </w:rPr>
              <w:t>指标类型</w:t>
            </w:r>
            <w:proofErr w:type="spellEnd"/>
          </w:p>
          <w:p w14:paraId="6A656DE1"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p w14:paraId="50355237" w14:textId="77777777" w:rsidR="0082617E" w:rsidRPr="00D17679" w:rsidRDefault="0082617E">
            <w:pPr>
              <w:autoSpaceDE w:val="0"/>
              <w:autoSpaceDN w:val="0"/>
              <w:adjustRightInd w:val="0"/>
              <w:spacing w:line="240" w:lineRule="auto"/>
              <w:jc w:val="center"/>
              <w:rPr>
                <w:rFonts w:eastAsia="宋体" w:cs="Arial"/>
                <w:color w:val="FFFFFF" w:themeColor="background1"/>
                <w:sz w:val="32"/>
                <w:szCs w:val="32"/>
                <w:lang w:eastAsia="zh-CN"/>
              </w:rPr>
            </w:pPr>
            <w:r w:rsidRPr="00D17679">
              <w:rPr>
                <w:rFonts w:eastAsia="宋体" w:cs="Arial" w:hint="eastAsia"/>
                <w:b/>
                <w:bCs/>
                <w:color w:val="FFFFFF" w:themeColor="background1"/>
                <w:sz w:val="32"/>
                <w:szCs w:val="32"/>
                <w:lang w:eastAsia="zh-CN"/>
              </w:rPr>
              <w:t>核心</w:t>
            </w:r>
          </w:p>
        </w:tc>
      </w:tr>
      <w:tr w:rsidR="0082617E" w:rsidRPr="00D17679" w14:paraId="4CD2468E" w14:textId="77777777">
        <w:trPr>
          <w:trHeight w:val="380"/>
        </w:trPr>
        <w:tc>
          <w:tcPr>
            <w:tcW w:w="1833" w:type="dxa"/>
            <w:vMerge/>
            <w:shd w:val="clear" w:color="auto" w:fill="DFF5F9"/>
            <w:vAlign w:val="center"/>
          </w:tcPr>
          <w:p w14:paraId="17EF0F3E" w14:textId="77777777" w:rsidR="0082617E" w:rsidRPr="00D17679" w:rsidRDefault="0082617E">
            <w:pPr>
              <w:spacing w:line="240" w:lineRule="auto"/>
              <w:jc w:val="center"/>
              <w:textAlignment w:val="baseline"/>
              <w:rPr>
                <w:rFonts w:eastAsia="宋体" w:cs="Arial"/>
                <w:b/>
                <w:sz w:val="14"/>
                <w:szCs w:val="14"/>
                <w:lang w:eastAsia="en-GB"/>
              </w:rPr>
            </w:pPr>
          </w:p>
        </w:tc>
        <w:tc>
          <w:tcPr>
            <w:tcW w:w="1554" w:type="dxa"/>
            <w:shd w:val="clear" w:color="auto" w:fill="DFF5F9"/>
            <w:vAlign w:val="center"/>
          </w:tcPr>
          <w:p w14:paraId="49286BC1" w14:textId="77777777" w:rsidR="0082617E" w:rsidRPr="00D17679" w:rsidRDefault="0082617E">
            <w:pPr>
              <w:spacing w:line="240" w:lineRule="auto"/>
              <w:textAlignment w:val="baseline"/>
              <w:rPr>
                <w:rFonts w:eastAsia="宋体" w:cs="Arial"/>
                <w:b/>
                <w:sz w:val="14"/>
                <w:szCs w:val="14"/>
                <w:lang w:eastAsia="zh-CN"/>
              </w:rPr>
            </w:pPr>
            <w:r w:rsidRPr="00D17679">
              <w:rPr>
                <w:rFonts w:eastAsia="宋体" w:cs="Arial" w:hint="eastAsia"/>
                <w:b/>
                <w:sz w:val="14"/>
                <w:szCs w:val="14"/>
                <w:lang w:eastAsia="zh-CN"/>
              </w:rPr>
              <w:t>指向：</w:t>
            </w:r>
          </w:p>
        </w:tc>
        <w:tc>
          <w:tcPr>
            <w:tcW w:w="2804" w:type="dxa"/>
            <w:gridSpan w:val="2"/>
            <w:shd w:val="clear" w:color="auto" w:fill="DFF5F9"/>
            <w:vAlign w:val="center"/>
          </w:tcPr>
          <w:p w14:paraId="2EBAA7BA" w14:textId="77777777" w:rsidR="0082617E" w:rsidRPr="00D17679" w:rsidRDefault="0082617E">
            <w:pPr>
              <w:spacing w:line="240" w:lineRule="auto"/>
              <w:textAlignment w:val="baseline"/>
              <w:rPr>
                <w:rFonts w:eastAsia="宋体"/>
                <w:b/>
                <w:bCs/>
                <w:sz w:val="22"/>
                <w:szCs w:val="22"/>
              </w:rPr>
            </w:pPr>
            <w:proofErr w:type="spellStart"/>
            <w:r w:rsidRPr="00D17679">
              <w:rPr>
                <w:rFonts w:eastAsia="宋体"/>
                <w:b/>
                <w:bCs/>
                <w:sz w:val="22"/>
                <w:szCs w:val="22"/>
              </w:rPr>
              <w:t>不适用</w:t>
            </w:r>
            <w:proofErr w:type="spellEnd"/>
          </w:p>
        </w:tc>
        <w:tc>
          <w:tcPr>
            <w:tcW w:w="4687" w:type="dxa"/>
            <w:gridSpan w:val="4"/>
            <w:vMerge/>
            <w:shd w:val="clear" w:color="auto" w:fill="DFF5F9"/>
            <w:vAlign w:val="center"/>
          </w:tcPr>
          <w:p w14:paraId="49C15187" w14:textId="77777777" w:rsidR="0082617E" w:rsidRPr="00D17679" w:rsidRDefault="0082617E">
            <w:pPr>
              <w:spacing w:line="240" w:lineRule="auto"/>
              <w:jc w:val="center"/>
              <w:textAlignment w:val="baseline"/>
              <w:rPr>
                <w:rFonts w:eastAsia="宋体" w:cs="Arial"/>
                <w:b/>
                <w:sz w:val="14"/>
                <w:szCs w:val="14"/>
                <w:lang w:eastAsia="en-GB"/>
              </w:rPr>
            </w:pPr>
          </w:p>
        </w:tc>
        <w:tc>
          <w:tcPr>
            <w:tcW w:w="1966" w:type="dxa"/>
            <w:vMerge/>
            <w:shd w:val="clear" w:color="auto" w:fill="DFF5F9"/>
            <w:vAlign w:val="center"/>
          </w:tcPr>
          <w:p w14:paraId="18618269" w14:textId="77777777" w:rsidR="0082617E" w:rsidRPr="00D17679" w:rsidRDefault="0082617E">
            <w:pPr>
              <w:spacing w:line="240" w:lineRule="auto"/>
              <w:jc w:val="center"/>
              <w:textAlignment w:val="baseline"/>
              <w:rPr>
                <w:rFonts w:eastAsia="宋体" w:cs="Arial"/>
                <w:b/>
                <w:bCs/>
                <w:sz w:val="14"/>
                <w:szCs w:val="14"/>
                <w:lang w:eastAsia="en-GB"/>
              </w:rPr>
            </w:pPr>
          </w:p>
        </w:tc>
        <w:tc>
          <w:tcPr>
            <w:tcW w:w="2028" w:type="dxa"/>
            <w:vMerge/>
            <w:shd w:val="clear" w:color="auto" w:fill="DFF5F9"/>
            <w:tcMar>
              <w:top w:w="113" w:type="dxa"/>
              <w:left w:w="113" w:type="dxa"/>
              <w:bottom w:w="113" w:type="dxa"/>
              <w:right w:w="113" w:type="dxa"/>
            </w:tcMar>
            <w:vAlign w:val="center"/>
          </w:tcPr>
          <w:p w14:paraId="6FD4ABDE"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tc>
      </w:tr>
      <w:tr w:rsidR="0082617E" w:rsidRPr="00D17679" w14:paraId="21724D69" w14:textId="77777777">
        <w:trPr>
          <w:trHeight w:val="567"/>
        </w:trPr>
        <w:tc>
          <w:tcPr>
            <w:tcW w:w="14872"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E9866F" w14:textId="77777777" w:rsidR="0082617E" w:rsidRPr="00D17679" w:rsidRDefault="0082617E">
            <w:pPr>
              <w:spacing w:line="276" w:lineRule="auto"/>
              <w:textAlignment w:val="baseline"/>
              <w:rPr>
                <w:rFonts w:eastAsia="宋体" w:cs="Arial"/>
                <w:b/>
                <w:lang w:eastAsia="zh-CN"/>
              </w:rPr>
            </w:pPr>
            <w:r w:rsidRPr="00D17679">
              <w:rPr>
                <w:rFonts w:eastAsia="宋体" w:cs="Arial"/>
                <w:b/>
                <w:lang w:eastAsia="zh-CN"/>
              </w:rPr>
              <w:t>投资后，贵机构如何管理</w:t>
            </w:r>
            <w:r w:rsidR="00B6032E" w:rsidRPr="00D17679">
              <w:fldChar w:fldCharType="begin"/>
            </w:r>
            <w:r w:rsidR="00B6032E" w:rsidRPr="00D17679">
              <w:rPr>
                <w:lang w:eastAsia="zh-CN"/>
              </w:rPr>
              <w:instrText xml:space="preserve"> HYPERLINK "https://www.unpri.org/reporting-definitions" </w:instrText>
            </w:r>
            <w:r w:rsidR="00B6032E" w:rsidRPr="00D17679">
              <w:fldChar w:fldCharType="separate"/>
            </w:r>
            <w:r w:rsidRPr="00D17679">
              <w:rPr>
                <w:rFonts w:eastAsia="宋体" w:cs="Arial"/>
                <w:b/>
                <w:lang w:eastAsia="zh-CN"/>
              </w:rPr>
              <w:t>重大</w:t>
            </w:r>
            <w:r w:rsidRPr="00D17679">
              <w:rPr>
                <w:rStyle w:val="Hyperlink"/>
                <w:rFonts w:eastAsia="宋体" w:cs="Arial" w:hint="eastAsia"/>
                <w:b/>
                <w:bCs/>
                <w:lang w:eastAsia="zh-CN"/>
              </w:rPr>
              <w:t>E</w:t>
            </w:r>
            <w:r w:rsidRPr="00D17679">
              <w:rPr>
                <w:rStyle w:val="Hyperlink"/>
                <w:rFonts w:eastAsia="宋体" w:cs="Arial"/>
                <w:b/>
                <w:bCs/>
                <w:lang w:eastAsia="zh-CN"/>
              </w:rPr>
              <w:t>SG</w:t>
            </w:r>
            <w:r w:rsidRPr="00D17679">
              <w:rPr>
                <w:rStyle w:val="Hyperlink"/>
                <w:rFonts w:eastAsia="宋体" w:cs="Arial" w:hint="eastAsia"/>
                <w:b/>
                <w:bCs/>
                <w:lang w:eastAsia="zh-CN"/>
              </w:rPr>
              <w:t>风</w:t>
            </w:r>
            <w:r w:rsidRPr="00D17679">
              <w:rPr>
                <w:rStyle w:val="Hyperlink"/>
                <w:rFonts w:eastAsia="宋体" w:cs="Arial"/>
                <w:b/>
                <w:bCs/>
                <w:lang w:eastAsia="zh-CN"/>
              </w:rPr>
              <w:t>险</w:t>
            </w:r>
            <w:r w:rsidR="00B6032E" w:rsidRPr="00D17679">
              <w:rPr>
                <w:rStyle w:val="Hyperlink"/>
                <w:rFonts w:eastAsia="宋体" w:cs="Arial"/>
                <w:b/>
                <w:bCs/>
                <w:lang w:eastAsia="zh-CN"/>
              </w:rPr>
              <w:fldChar w:fldCharType="end"/>
            </w:r>
            <w:r w:rsidRPr="00D17679">
              <w:rPr>
                <w:rFonts w:eastAsia="宋体" w:cs="Arial"/>
                <w:b/>
                <w:lang w:eastAsia="zh-CN"/>
              </w:rPr>
              <w:t>和</w:t>
            </w:r>
            <w:hyperlink r:id="rId49" w:history="1">
              <w:r w:rsidRPr="00D17679">
                <w:rPr>
                  <w:rStyle w:val="Hyperlink"/>
                  <w:rFonts w:eastAsia="宋体" w:cs="Arial"/>
                  <w:b/>
                  <w:lang w:eastAsia="zh-CN"/>
                </w:rPr>
                <w:t>ESG</w:t>
              </w:r>
              <w:r w:rsidRPr="00D17679">
                <w:rPr>
                  <w:rStyle w:val="Hyperlink"/>
                  <w:rFonts w:eastAsia="宋体" w:cs="Arial"/>
                  <w:b/>
                  <w:lang w:eastAsia="zh-CN"/>
                </w:rPr>
                <w:t>机会</w:t>
              </w:r>
            </w:hyperlink>
            <w:r w:rsidRPr="00D17679">
              <w:rPr>
                <w:rFonts w:eastAsia="宋体" w:cs="Arial"/>
                <w:b/>
                <w:lang w:eastAsia="zh-CN"/>
              </w:rPr>
              <w:t>，以便在</w:t>
            </w:r>
            <w:r w:rsidRPr="00D17679">
              <w:rPr>
                <w:rFonts w:eastAsia="宋体" w:cs="Arial" w:hint="eastAsia"/>
                <w:b/>
                <w:lang w:val="en-US" w:eastAsia="zh-CN"/>
              </w:rPr>
              <w:t>投资</w:t>
            </w:r>
            <w:r w:rsidRPr="00D17679">
              <w:rPr>
                <w:rFonts w:eastAsia="宋体" w:cs="Arial"/>
                <w:b/>
                <w:lang w:eastAsia="zh-CN"/>
              </w:rPr>
              <w:t>持有期间创造价值？</w:t>
            </w:r>
          </w:p>
          <w:p w14:paraId="4ED729CA" w14:textId="77777777" w:rsidR="0082617E" w:rsidRPr="00D17679" w:rsidRDefault="0082617E">
            <w:pPr>
              <w:spacing w:line="276" w:lineRule="auto"/>
              <w:textAlignment w:val="baseline"/>
              <w:rPr>
                <w:rFonts w:eastAsia="宋体" w:cs="Arial"/>
                <w:b/>
                <w:bCs/>
                <w:lang w:eastAsia="zh-CN"/>
              </w:rPr>
            </w:pPr>
          </w:p>
          <w:p w14:paraId="2F6AFF94" w14:textId="77777777" w:rsidR="0082617E" w:rsidRPr="00D17679" w:rsidRDefault="0082617E">
            <w:pPr>
              <w:spacing w:line="276" w:lineRule="auto"/>
              <w:textAlignment w:val="baseline"/>
              <w:rPr>
                <w:rFonts w:eastAsia="宋体" w:cs="Arial"/>
                <w:b/>
                <w:lang w:eastAsia="zh-CN"/>
              </w:rPr>
            </w:pPr>
          </w:p>
          <w:p w14:paraId="36DB9866" w14:textId="6527B784" w:rsidR="0082617E" w:rsidRPr="00D17679" w:rsidRDefault="0082617E">
            <w:pPr>
              <w:spacing w:line="276" w:lineRule="auto"/>
              <w:textAlignment w:val="baseline"/>
              <w:rPr>
                <w:rFonts w:eastAsia="宋体"/>
                <w:i/>
                <w:iCs/>
                <w:lang w:eastAsia="zh-CN"/>
              </w:rPr>
            </w:pPr>
            <w:r w:rsidRPr="00D17679">
              <w:rPr>
                <w:rFonts w:eastAsia="宋体"/>
                <w:i/>
                <w:lang w:eastAsia="zh-CN"/>
              </w:rPr>
              <w:t>私募股权投资</w:t>
            </w:r>
            <w:r w:rsidRPr="00D17679">
              <w:rPr>
                <w:rFonts w:eastAsia="宋体" w:cs="Arial"/>
                <w:i/>
                <w:lang w:eastAsia="zh-CN"/>
              </w:rPr>
              <w:t>中持少数股权</w:t>
            </w:r>
            <w:r w:rsidRPr="00D17679">
              <w:rPr>
                <w:rFonts w:eastAsia="宋体" w:cs="Arial" w:hint="eastAsia"/>
                <w:i/>
                <w:lang w:eastAsia="zh-CN"/>
              </w:rPr>
              <w:t>的</w:t>
            </w:r>
            <w:r w:rsidRPr="00D17679">
              <w:rPr>
                <w:rFonts w:eastAsia="宋体" w:cs="Arial"/>
                <w:i/>
                <w:lang w:eastAsia="zh-CN"/>
              </w:rPr>
              <w:t>投资者</w:t>
            </w:r>
            <w:r w:rsidRPr="00D17679">
              <w:rPr>
                <w:rFonts w:eastAsia="宋体" w:cs="Arial" w:hint="eastAsia"/>
                <w:i/>
                <w:lang w:eastAsia="zh-CN"/>
              </w:rPr>
              <w:t>在选择答案时，</w:t>
            </w:r>
            <w:r w:rsidR="001D2701" w:rsidRPr="00D17679">
              <w:rPr>
                <w:rFonts w:eastAsia="宋体" w:cs="Arial" w:hint="eastAsia"/>
                <w:i/>
                <w:lang w:eastAsia="zh-CN"/>
              </w:rPr>
              <w:t>应考虑自身（</w:t>
            </w:r>
            <w:r w:rsidR="001D2701" w:rsidRPr="00D17679">
              <w:rPr>
                <w:rFonts w:eastAsia="宋体" w:cs="Arial"/>
                <w:i/>
                <w:lang w:eastAsia="zh-CN"/>
              </w:rPr>
              <w:t>对</w:t>
            </w:r>
            <w:r w:rsidR="001D2701" w:rsidRPr="00D17679">
              <w:rPr>
                <w:rFonts w:eastAsia="宋体" w:cs="Arial" w:hint="eastAsia"/>
                <w:i/>
                <w:lang w:val="en-US" w:eastAsia="zh-CN"/>
              </w:rPr>
              <w:t>投资组合公司</w:t>
            </w:r>
            <w:r w:rsidR="001D2701" w:rsidRPr="00D17679">
              <w:rPr>
                <w:rFonts w:eastAsia="宋体" w:cs="Arial"/>
                <w:i/>
                <w:lang w:eastAsia="zh-CN"/>
              </w:rPr>
              <w:t>、</w:t>
            </w:r>
            <w:r w:rsidR="00F96042" w:rsidRPr="00D17679">
              <w:rPr>
                <w:rFonts w:eastAsia="宋体" w:cs="Arial"/>
                <w:i/>
                <w:lang w:eastAsia="zh-CN"/>
              </w:rPr>
              <w:t>大股东</w:t>
            </w:r>
            <w:r w:rsidR="001D2701" w:rsidRPr="00D17679">
              <w:rPr>
                <w:rFonts w:eastAsia="宋体" w:cs="Arial"/>
                <w:i/>
                <w:lang w:eastAsia="zh-CN"/>
              </w:rPr>
              <w:t>和</w:t>
            </w:r>
            <w:r w:rsidR="001D2701" w:rsidRPr="00D17679">
              <w:rPr>
                <w:rFonts w:eastAsia="宋体" w:cs="Arial"/>
                <w:i/>
                <w:lang w:eastAsia="zh-CN"/>
              </w:rPr>
              <w:t>/</w:t>
            </w:r>
            <w:r w:rsidR="001D2701" w:rsidRPr="00D17679">
              <w:rPr>
                <w:rFonts w:eastAsia="宋体" w:cs="Arial"/>
                <w:i/>
                <w:lang w:eastAsia="zh-CN"/>
              </w:rPr>
              <w:t>或共同投资中</w:t>
            </w:r>
            <w:r w:rsidR="001D2701" w:rsidRPr="00D17679">
              <w:rPr>
                <w:rFonts w:eastAsia="宋体" w:cs="Arial" w:hint="eastAsia"/>
                <w:i/>
                <w:lang w:eastAsia="zh-CN"/>
              </w:rPr>
              <w:t>的主投资方）发挥</w:t>
            </w:r>
            <w:r w:rsidR="001D2701" w:rsidRPr="00D17679">
              <w:rPr>
                <w:rFonts w:eastAsia="宋体" w:cs="Arial"/>
                <w:i/>
                <w:lang w:eastAsia="zh-CN"/>
              </w:rPr>
              <w:t>影响</w:t>
            </w:r>
            <w:r w:rsidRPr="00D17679">
              <w:rPr>
                <w:rFonts w:eastAsia="宋体" w:cs="Arial" w:hint="eastAsia"/>
                <w:i/>
                <w:lang w:eastAsia="zh-CN"/>
              </w:rPr>
              <w:t>以</w:t>
            </w:r>
            <w:r w:rsidRPr="00D17679">
              <w:rPr>
                <w:rFonts w:eastAsia="宋体" w:cs="Arial"/>
                <w:i/>
                <w:lang w:eastAsia="zh-CN"/>
              </w:rPr>
              <w:t>确保</w:t>
            </w:r>
            <w:r w:rsidRPr="00D17679">
              <w:rPr>
                <w:rFonts w:eastAsia="宋体" w:cs="Arial"/>
                <w:i/>
                <w:iCs/>
                <w:lang w:eastAsia="zh-CN"/>
              </w:rPr>
              <w:t>尽可能积极管理</w:t>
            </w:r>
            <w:r w:rsidR="00103E1E" w:rsidRPr="00D17679">
              <w:rPr>
                <w:rFonts w:eastAsia="宋体" w:hint="eastAsia"/>
                <w:i/>
                <w:iCs/>
                <w:lang w:eastAsia="zh-CN"/>
              </w:rPr>
              <w:t>实质性</w:t>
            </w:r>
            <w:r w:rsidR="00103E1E" w:rsidRPr="00D17679">
              <w:rPr>
                <w:rFonts w:eastAsia="宋体" w:hint="eastAsia"/>
                <w:i/>
                <w:iCs/>
                <w:lang w:eastAsia="zh-CN"/>
              </w:rPr>
              <w:t>ESG</w:t>
            </w:r>
            <w:r w:rsidR="00103E1E" w:rsidRPr="00D17679">
              <w:rPr>
                <w:rFonts w:eastAsia="宋体" w:hint="eastAsia"/>
                <w:i/>
                <w:iCs/>
                <w:lang w:eastAsia="zh-CN"/>
              </w:rPr>
              <w:t>因素</w:t>
            </w:r>
            <w:r w:rsidRPr="00D17679">
              <w:rPr>
                <w:rFonts w:eastAsia="宋体" w:cs="Arial" w:hint="eastAsia"/>
                <w:i/>
                <w:lang w:eastAsia="zh-CN"/>
              </w:rPr>
              <w:t>的方式。</w:t>
            </w:r>
          </w:p>
        </w:tc>
      </w:tr>
      <w:tr w:rsidR="0082617E" w:rsidRPr="00D17679" w14:paraId="3AD8B708" w14:textId="77777777">
        <w:trPr>
          <w:trHeight w:val="465"/>
        </w:trPr>
        <w:tc>
          <w:tcPr>
            <w:tcW w:w="7446"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106C25" w14:textId="33C5B7C2" w:rsidR="0082617E" w:rsidRPr="00D17679" w:rsidRDefault="0082617E" w:rsidP="0082617E">
            <w:pPr>
              <w:pStyle w:val="ListParagraph"/>
              <w:numPr>
                <w:ilvl w:val="0"/>
                <w:numId w:val="23"/>
              </w:numPr>
              <w:spacing w:line="276" w:lineRule="auto"/>
              <w:textAlignment w:val="baseline"/>
              <w:rPr>
                <w:rFonts w:eastAsia="宋体" w:cs="Arial"/>
                <w:sz w:val="16"/>
                <w:szCs w:val="16"/>
                <w:lang w:eastAsia="zh-CN"/>
              </w:rPr>
            </w:pPr>
            <w:r w:rsidRPr="00D17679">
              <w:rPr>
                <w:rFonts w:eastAsia="宋体"/>
                <w:lang w:eastAsia="zh-CN"/>
              </w:rPr>
              <w:t xml:space="preserve">(A) </w:t>
            </w:r>
            <w:r w:rsidRPr="00D17679">
              <w:rPr>
                <w:rFonts w:eastAsia="宋体" w:cs="Arial"/>
                <w:lang w:eastAsia="zh-CN"/>
              </w:rPr>
              <w:t>我们根据投资前研究、</w:t>
            </w:r>
            <w:r w:rsidR="00B6032E" w:rsidRPr="00D17679">
              <w:fldChar w:fldCharType="begin"/>
            </w:r>
            <w:r w:rsidR="00B6032E" w:rsidRPr="00D17679">
              <w:rPr>
                <w:lang w:eastAsia="zh-CN"/>
              </w:rPr>
              <w:instrText xml:space="preserve"> HYPERLINK "https://www.unpri.org/reporting-definitions" </w:instrText>
            </w:r>
            <w:r w:rsidR="00B6032E" w:rsidRPr="00D17679">
              <w:fldChar w:fldCharType="separate"/>
            </w:r>
            <w:r w:rsidRPr="00D17679">
              <w:rPr>
                <w:rStyle w:val="Hyperlink"/>
                <w:rFonts w:eastAsia="宋体" w:cs="Arial"/>
                <w:lang w:eastAsia="zh-CN"/>
              </w:rPr>
              <w:t>尽职调查</w:t>
            </w:r>
            <w:r w:rsidR="00B6032E" w:rsidRPr="00D17679">
              <w:rPr>
                <w:rStyle w:val="Hyperlink"/>
                <w:rFonts w:eastAsia="宋体" w:cs="Arial"/>
                <w:lang w:eastAsia="zh-CN"/>
              </w:rPr>
              <w:fldChar w:fldCharType="end"/>
            </w:r>
            <w:r w:rsidRPr="00D17679">
              <w:rPr>
                <w:rFonts w:eastAsia="宋体" w:cs="Arial"/>
                <w:lang w:eastAsia="zh-CN"/>
              </w:rPr>
              <w:t>和</w:t>
            </w:r>
            <w:r w:rsidR="00103E1E" w:rsidRPr="00D17679">
              <w:rPr>
                <w:rFonts w:eastAsia="宋体" w:cs="Arial"/>
                <w:lang w:eastAsia="zh-CN"/>
              </w:rPr>
              <w:t>实质性</w:t>
            </w:r>
            <w:r w:rsidRPr="00D17679">
              <w:rPr>
                <w:rFonts w:eastAsia="宋体" w:cs="Arial"/>
                <w:lang w:eastAsia="zh-CN"/>
              </w:rPr>
              <w:t>分析的</w:t>
            </w:r>
            <w:r w:rsidRPr="00D17679">
              <w:rPr>
                <w:rFonts w:eastAsia="宋体" w:cs="Arial" w:hint="eastAsia"/>
                <w:lang w:eastAsia="zh-CN"/>
              </w:rPr>
              <w:t>结果</w:t>
            </w:r>
            <w:r w:rsidRPr="00D17679">
              <w:rPr>
                <w:rFonts w:eastAsia="宋体" w:cs="Arial"/>
                <w:lang w:eastAsia="zh-CN"/>
              </w:rPr>
              <w:t>，制定具体</w:t>
            </w:r>
            <w:r w:rsidRPr="00D17679">
              <w:rPr>
                <w:rFonts w:eastAsia="宋体" w:cs="Arial" w:hint="eastAsia"/>
                <w:lang w:val="en-US" w:eastAsia="zh-CN"/>
              </w:rPr>
              <w:t>公司</w:t>
            </w:r>
            <w:r w:rsidRPr="00D17679">
              <w:rPr>
                <w:rFonts w:eastAsia="宋体" w:cs="Arial"/>
                <w:lang w:eastAsia="zh-CN"/>
              </w:rPr>
              <w:t>的</w:t>
            </w:r>
            <w:hyperlink r:id="rId50" w:history="1">
              <w:r w:rsidRPr="00D17679">
                <w:rPr>
                  <w:rStyle w:val="Hyperlink"/>
                  <w:rFonts w:eastAsia="宋体" w:cs="Arial"/>
                  <w:lang w:eastAsia="zh-CN"/>
                </w:rPr>
                <w:t>ESG</w:t>
              </w:r>
              <w:r w:rsidRPr="00D17679">
                <w:rPr>
                  <w:rStyle w:val="Hyperlink"/>
                  <w:rFonts w:eastAsia="宋体" w:cs="Arial"/>
                  <w:lang w:eastAsia="zh-CN"/>
                </w:rPr>
                <w:t>行动计划</w:t>
              </w:r>
            </w:hyperlink>
          </w:p>
        </w:tc>
        <w:tc>
          <w:tcPr>
            <w:tcW w:w="7426"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4611875B" w14:textId="77777777" w:rsidR="0082617E" w:rsidRPr="00D17679" w:rsidRDefault="0082617E">
            <w:pPr>
              <w:spacing w:line="276" w:lineRule="auto"/>
              <w:textAlignment w:val="baseline"/>
              <w:rPr>
                <w:rFonts w:eastAsia="宋体" w:cs="Arial"/>
                <w:lang w:eastAsia="zh-CN"/>
              </w:rPr>
            </w:pPr>
            <w:r w:rsidRPr="00D17679">
              <w:rPr>
                <w:rFonts w:eastAsia="宋体" w:cs="Arial"/>
                <w:lang w:eastAsia="zh-CN"/>
              </w:rPr>
              <w:t>[</w:t>
            </w:r>
            <w:r w:rsidRPr="00D17679">
              <w:rPr>
                <w:rFonts w:eastAsia="宋体" w:cs="Arial"/>
                <w:lang w:eastAsia="zh-CN"/>
              </w:rPr>
              <w:t>下拉式清单</w:t>
            </w:r>
            <w:r w:rsidRPr="00D17679">
              <w:rPr>
                <w:rFonts w:eastAsia="宋体" w:cs="Arial"/>
                <w:lang w:eastAsia="zh-CN"/>
              </w:rPr>
              <w:t>]</w:t>
            </w:r>
          </w:p>
          <w:p w14:paraId="29828594" w14:textId="77777777" w:rsidR="0082617E" w:rsidRPr="00D17679" w:rsidRDefault="0082617E">
            <w:pPr>
              <w:spacing w:line="276" w:lineRule="auto"/>
              <w:textAlignment w:val="baseline"/>
              <w:rPr>
                <w:rFonts w:eastAsia="宋体" w:cs="Arial"/>
                <w:lang w:eastAsia="zh-CN"/>
              </w:rPr>
            </w:pPr>
          </w:p>
          <w:p w14:paraId="0F4B383D" w14:textId="77777777" w:rsidR="0082617E" w:rsidRPr="00D17679" w:rsidRDefault="0082617E">
            <w:pPr>
              <w:spacing w:line="276" w:lineRule="auto"/>
              <w:textAlignment w:val="baseline"/>
              <w:rPr>
                <w:rFonts w:eastAsia="宋体" w:cs="Arial"/>
                <w:lang w:eastAsia="zh-CN"/>
              </w:rPr>
            </w:pPr>
            <w:r w:rsidRPr="00D17679">
              <w:rPr>
                <w:rFonts w:eastAsia="宋体" w:cs="Arial"/>
                <w:lang w:eastAsia="zh-CN"/>
              </w:rPr>
              <w:t xml:space="preserve">(1) </w:t>
            </w:r>
            <w:r w:rsidRPr="00D17679">
              <w:rPr>
                <w:rFonts w:eastAsia="宋体" w:cs="Arial" w:hint="eastAsia"/>
                <w:lang w:eastAsia="zh-CN"/>
              </w:rPr>
              <w:t>对我们的所有私募股权投资</w:t>
            </w:r>
          </w:p>
          <w:p w14:paraId="53B93BD9" w14:textId="77777777" w:rsidR="0082617E" w:rsidRPr="00D17679" w:rsidRDefault="0082617E">
            <w:pPr>
              <w:spacing w:line="276" w:lineRule="auto"/>
              <w:textAlignment w:val="baseline"/>
              <w:rPr>
                <w:rFonts w:eastAsia="宋体" w:cs="Arial"/>
                <w:lang w:eastAsia="zh-CN"/>
              </w:rPr>
            </w:pPr>
            <w:r w:rsidRPr="00D17679">
              <w:rPr>
                <w:rFonts w:eastAsia="宋体" w:cs="Arial"/>
                <w:lang w:eastAsia="zh-CN"/>
              </w:rPr>
              <w:t xml:space="preserve">(2) </w:t>
            </w:r>
            <w:r w:rsidRPr="00D17679">
              <w:rPr>
                <w:rFonts w:eastAsia="宋体" w:cs="Arial" w:hint="eastAsia"/>
                <w:lang w:eastAsia="zh-CN"/>
              </w:rPr>
              <w:t>对我们的多数私募股权投资</w:t>
            </w:r>
          </w:p>
          <w:p w14:paraId="0439DCCF" w14:textId="77777777" w:rsidR="0082617E" w:rsidRPr="00D17679" w:rsidRDefault="0082617E">
            <w:pPr>
              <w:spacing w:line="276" w:lineRule="auto"/>
              <w:textAlignment w:val="baseline"/>
              <w:rPr>
                <w:rFonts w:eastAsia="宋体" w:cs="Arial"/>
                <w:sz w:val="16"/>
                <w:szCs w:val="16"/>
                <w:lang w:eastAsia="zh-CN"/>
              </w:rPr>
            </w:pPr>
            <w:r w:rsidRPr="00D17679">
              <w:rPr>
                <w:rFonts w:eastAsia="宋体" w:cs="Arial"/>
                <w:lang w:eastAsia="zh-CN"/>
              </w:rPr>
              <w:t>(3)</w:t>
            </w:r>
            <w:r w:rsidRPr="00D17679">
              <w:rPr>
                <w:rFonts w:eastAsia="宋体" w:cs="Arial" w:hint="eastAsia"/>
                <w:lang w:val="en-US" w:eastAsia="zh-CN"/>
              </w:rPr>
              <w:t xml:space="preserve"> </w:t>
            </w:r>
            <w:r w:rsidRPr="00D17679">
              <w:rPr>
                <w:rFonts w:eastAsia="宋体" w:cs="Arial" w:hint="eastAsia"/>
                <w:lang w:eastAsia="zh-CN"/>
              </w:rPr>
              <w:t>对我们的少数私募股权投资</w:t>
            </w:r>
          </w:p>
        </w:tc>
      </w:tr>
      <w:tr w:rsidR="0082617E" w:rsidRPr="00D17679" w14:paraId="3BAF5CA8" w14:textId="77777777">
        <w:trPr>
          <w:trHeight w:val="465"/>
        </w:trPr>
        <w:tc>
          <w:tcPr>
            <w:tcW w:w="7446"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6F292D6" w14:textId="77777777" w:rsidR="0082617E" w:rsidRPr="00D17679" w:rsidRDefault="0082617E" w:rsidP="0082617E">
            <w:pPr>
              <w:pStyle w:val="ListParagraph"/>
              <w:numPr>
                <w:ilvl w:val="0"/>
                <w:numId w:val="23"/>
              </w:numPr>
              <w:spacing w:line="276" w:lineRule="auto"/>
              <w:textAlignment w:val="baseline"/>
              <w:rPr>
                <w:rFonts w:eastAsia="宋体" w:cs="Arial"/>
                <w:sz w:val="16"/>
                <w:szCs w:val="16"/>
                <w:lang w:eastAsia="zh-CN"/>
              </w:rPr>
            </w:pPr>
            <w:r w:rsidRPr="00D17679">
              <w:rPr>
                <w:rFonts w:eastAsia="宋体"/>
                <w:lang w:eastAsia="zh-CN"/>
              </w:rPr>
              <w:t xml:space="preserve">(B) </w:t>
            </w:r>
            <w:r w:rsidRPr="00D17679">
              <w:rPr>
                <w:rFonts w:eastAsia="宋体" w:cs="Arial"/>
                <w:lang w:eastAsia="zh-CN"/>
              </w:rPr>
              <w:t>我们根据绩效</w:t>
            </w:r>
            <w:r w:rsidRPr="00D17679">
              <w:rPr>
                <w:rFonts w:eastAsia="宋体" w:cs="Arial" w:hint="eastAsia"/>
                <w:lang w:val="en-US" w:eastAsia="zh-CN"/>
              </w:rPr>
              <w:t>监测</w:t>
            </w:r>
            <w:r w:rsidRPr="00D17679">
              <w:rPr>
                <w:rFonts w:eastAsia="宋体" w:cs="Arial" w:hint="eastAsia"/>
                <w:lang w:eastAsia="zh-CN"/>
              </w:rPr>
              <w:t>的</w:t>
            </w:r>
            <w:r w:rsidRPr="00D17679">
              <w:rPr>
                <w:rFonts w:eastAsia="宋体" w:cs="Arial"/>
                <w:lang w:eastAsia="zh-CN"/>
              </w:rPr>
              <w:t>结果调整</w:t>
            </w:r>
            <w:r w:rsidRPr="00D17679">
              <w:rPr>
                <w:rFonts w:eastAsia="宋体" w:cs="Arial"/>
                <w:lang w:eastAsia="zh-CN"/>
              </w:rPr>
              <w:t>ESG</w:t>
            </w:r>
            <w:r w:rsidRPr="00D17679">
              <w:rPr>
                <w:rFonts w:eastAsia="宋体" w:cs="Arial"/>
                <w:lang w:eastAsia="zh-CN"/>
              </w:rPr>
              <w:t>行动计划</w:t>
            </w:r>
            <w:r w:rsidRPr="00D17679">
              <w:rPr>
                <w:rFonts w:eastAsia="宋体" w:cs="Arial" w:hint="eastAsia"/>
                <w:lang w:eastAsia="zh-CN"/>
              </w:rPr>
              <w:t>，</w:t>
            </w:r>
            <w:r w:rsidRPr="00D17679">
              <w:rPr>
                <w:rFonts w:eastAsia="宋体" w:cs="Arial"/>
                <w:lang w:eastAsia="zh-CN"/>
              </w:rPr>
              <w:t>至少每年一次</w:t>
            </w:r>
          </w:p>
        </w:tc>
        <w:tc>
          <w:tcPr>
            <w:tcW w:w="7426"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42F7E8EB"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258492FC" w14:textId="77777777">
        <w:trPr>
          <w:trHeight w:val="465"/>
        </w:trPr>
        <w:tc>
          <w:tcPr>
            <w:tcW w:w="7446"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1827857" w14:textId="17772F6D" w:rsidR="0082617E" w:rsidRPr="00D17679" w:rsidRDefault="0082617E" w:rsidP="0082617E">
            <w:pPr>
              <w:pStyle w:val="ListParagraph"/>
              <w:numPr>
                <w:ilvl w:val="0"/>
                <w:numId w:val="23"/>
              </w:numPr>
              <w:spacing w:line="276" w:lineRule="auto"/>
              <w:textAlignment w:val="baseline"/>
              <w:rPr>
                <w:rFonts w:eastAsia="宋体" w:cs="Arial"/>
                <w:sz w:val="16"/>
                <w:szCs w:val="16"/>
                <w:lang w:eastAsia="zh-CN"/>
              </w:rPr>
            </w:pPr>
            <w:r w:rsidRPr="00D17679">
              <w:rPr>
                <w:rFonts w:eastAsia="宋体"/>
                <w:lang w:eastAsia="zh-CN"/>
              </w:rPr>
              <w:t xml:space="preserve">(C) </w:t>
            </w:r>
            <w:r w:rsidRPr="00D17679">
              <w:rPr>
                <w:rFonts w:eastAsia="宋体" w:cs="Arial"/>
                <w:lang w:eastAsia="zh-CN"/>
              </w:rPr>
              <w:t>我们或外聘顾问以具体的</w:t>
            </w:r>
            <w:r w:rsidRPr="00D17679">
              <w:rPr>
                <w:rFonts w:eastAsia="宋体" w:cs="Arial"/>
                <w:lang w:eastAsia="zh-CN"/>
              </w:rPr>
              <w:t>ESG</w:t>
            </w:r>
            <w:r w:rsidRPr="00D17679">
              <w:rPr>
                <w:rFonts w:eastAsia="宋体" w:cs="Arial"/>
                <w:lang w:eastAsia="zh-CN"/>
              </w:rPr>
              <w:t>价值创造机会</w:t>
            </w:r>
            <w:r w:rsidRPr="00D17679">
              <w:rPr>
                <w:rFonts w:eastAsia="宋体" w:cs="Arial" w:hint="eastAsia"/>
                <w:lang w:eastAsia="zh-CN"/>
              </w:rPr>
              <w:t>支持</w:t>
            </w:r>
            <w:r w:rsidRPr="00D17679">
              <w:rPr>
                <w:rFonts w:eastAsia="宋体" w:cs="Arial"/>
                <w:lang w:eastAsia="zh-CN"/>
              </w:rPr>
              <w:t>我们的</w:t>
            </w:r>
            <w:r w:rsidRPr="00D17679">
              <w:rPr>
                <w:rFonts w:eastAsia="宋体"/>
                <w:lang w:eastAsia="zh-CN"/>
              </w:rPr>
              <w:t>私募股权</w:t>
            </w:r>
            <w:r w:rsidRPr="00D17679">
              <w:rPr>
                <w:rFonts w:eastAsia="宋体" w:cs="Arial"/>
                <w:lang w:eastAsia="zh-CN"/>
              </w:rPr>
              <w:t>投资</w:t>
            </w:r>
          </w:p>
        </w:tc>
        <w:tc>
          <w:tcPr>
            <w:tcW w:w="7426"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54F7D3F"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7737259F" w14:textId="77777777">
        <w:trPr>
          <w:trHeight w:val="465"/>
        </w:trPr>
        <w:tc>
          <w:tcPr>
            <w:tcW w:w="7446"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A0790C1" w14:textId="52632B48" w:rsidR="0082617E" w:rsidRPr="00D17679" w:rsidRDefault="0082617E" w:rsidP="0082617E">
            <w:pPr>
              <w:pStyle w:val="ListParagraph"/>
              <w:numPr>
                <w:ilvl w:val="0"/>
                <w:numId w:val="23"/>
              </w:numPr>
              <w:spacing w:line="276" w:lineRule="auto"/>
              <w:rPr>
                <w:rFonts w:eastAsia="宋体"/>
                <w:lang w:eastAsia="zh-CN"/>
              </w:rPr>
            </w:pPr>
            <w:r w:rsidRPr="00D17679">
              <w:rPr>
                <w:rFonts w:eastAsia="宋体"/>
                <w:lang w:eastAsia="zh-CN"/>
              </w:rPr>
              <w:t xml:space="preserve">(D) </w:t>
            </w:r>
            <w:r w:rsidRPr="00D17679">
              <w:rPr>
                <w:rFonts w:eastAsia="宋体"/>
                <w:lang w:eastAsia="zh-CN"/>
              </w:rPr>
              <w:t>我们与董事会</w:t>
            </w:r>
            <w:r w:rsidR="00B6032E" w:rsidRPr="00D17679">
              <w:fldChar w:fldCharType="begin"/>
            </w:r>
            <w:r w:rsidR="00B6032E" w:rsidRPr="00D17679">
              <w:rPr>
                <w:lang w:eastAsia="zh-CN"/>
              </w:rPr>
              <w:instrText xml:space="preserve"> HYPERLINK "https://www.unpri.org/reporting-and-assessment/reporting-framework-glossary/6937.article" </w:instrText>
            </w:r>
            <w:r w:rsidR="00B6032E" w:rsidRPr="00D17679">
              <w:fldChar w:fldCharType="separate"/>
            </w:r>
            <w:r w:rsidR="005F1812" w:rsidRPr="00D17679">
              <w:rPr>
                <w:rStyle w:val="Hyperlink"/>
                <w:rFonts w:eastAsia="宋体" w:hint="eastAsia"/>
                <w:lang w:val="en-US" w:eastAsia="zh-CN"/>
              </w:rPr>
              <w:t>接触</w:t>
            </w:r>
            <w:r w:rsidR="00B6032E" w:rsidRPr="00D17679">
              <w:rPr>
                <w:rStyle w:val="Hyperlink"/>
                <w:rFonts w:eastAsia="宋体"/>
                <w:lang w:val="en-US" w:eastAsia="zh-CN"/>
              </w:rPr>
              <w:fldChar w:fldCharType="end"/>
            </w:r>
            <w:r w:rsidRPr="00D17679">
              <w:rPr>
                <w:rFonts w:eastAsia="宋体"/>
                <w:lang w:eastAsia="zh-CN"/>
              </w:rPr>
              <w:t>，在投资后管理</w:t>
            </w:r>
            <w:r w:rsidRPr="00D17679">
              <w:rPr>
                <w:rFonts w:eastAsia="宋体"/>
                <w:lang w:eastAsia="zh-CN"/>
              </w:rPr>
              <w:t>ESG</w:t>
            </w:r>
            <w:r w:rsidRPr="00D17679">
              <w:rPr>
                <w:rFonts w:eastAsia="宋体"/>
                <w:lang w:eastAsia="zh-CN"/>
              </w:rPr>
              <w:t>风险和</w:t>
            </w:r>
            <w:r w:rsidRPr="00D17679">
              <w:rPr>
                <w:rFonts w:eastAsia="宋体"/>
                <w:lang w:eastAsia="zh-CN"/>
              </w:rPr>
              <w:t>ESG</w:t>
            </w:r>
            <w:r w:rsidRPr="00D17679">
              <w:rPr>
                <w:rFonts w:eastAsia="宋体"/>
                <w:lang w:eastAsia="zh-CN"/>
              </w:rPr>
              <w:t>机会</w:t>
            </w:r>
          </w:p>
        </w:tc>
        <w:tc>
          <w:tcPr>
            <w:tcW w:w="7426"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F4939B2" w14:textId="77777777" w:rsidR="0082617E" w:rsidRPr="00D17679" w:rsidRDefault="0082617E">
            <w:pPr>
              <w:spacing w:line="276" w:lineRule="auto"/>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4313F60D" w14:textId="77777777">
        <w:trPr>
          <w:trHeight w:val="465"/>
        </w:trPr>
        <w:tc>
          <w:tcPr>
            <w:tcW w:w="7446"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9AB3B4D" w14:textId="77777777" w:rsidR="0082617E" w:rsidRPr="00D17679" w:rsidRDefault="0082617E" w:rsidP="0082617E">
            <w:pPr>
              <w:pStyle w:val="ListParagraph"/>
              <w:numPr>
                <w:ilvl w:val="0"/>
                <w:numId w:val="23"/>
              </w:numPr>
              <w:spacing w:line="276" w:lineRule="auto"/>
              <w:textAlignment w:val="baseline"/>
              <w:rPr>
                <w:rFonts w:eastAsia="宋体" w:cs="Arial"/>
                <w:sz w:val="16"/>
                <w:szCs w:val="16"/>
                <w:lang w:eastAsia="en-GB"/>
              </w:rPr>
            </w:pPr>
            <w:r w:rsidRPr="00D17679">
              <w:rPr>
                <w:rFonts w:eastAsia="宋体"/>
              </w:rPr>
              <w:t xml:space="preserve">(E) </w:t>
            </w:r>
            <w:proofErr w:type="spellStart"/>
            <w:r w:rsidRPr="00D17679">
              <w:rPr>
                <w:rFonts w:eastAsia="宋体" w:cs="Arial"/>
                <w:color w:val="000000"/>
                <w:shd w:val="clear" w:color="auto" w:fill="FFFFFF"/>
              </w:rPr>
              <w:t>其他</w:t>
            </w:r>
            <w:proofErr w:type="spellEnd"/>
          </w:p>
          <w:p w14:paraId="590EBA3C" w14:textId="77777777" w:rsidR="0082617E" w:rsidRPr="00D17679" w:rsidRDefault="0082617E">
            <w:pPr>
              <w:pStyle w:val="ListParagraph"/>
              <w:spacing w:line="276" w:lineRule="auto"/>
              <w:ind w:left="360"/>
              <w:textAlignment w:val="baseline"/>
              <w:rPr>
                <w:rFonts w:eastAsia="宋体" w:cs="Arial"/>
                <w:sz w:val="16"/>
                <w:szCs w:val="16"/>
                <w:lang w:eastAsia="zh-CN"/>
              </w:rPr>
            </w:pPr>
            <w:r w:rsidRPr="00D17679">
              <w:rPr>
                <w:rFonts w:eastAsia="宋体" w:cs="Arial" w:hint="eastAsia"/>
                <w:color w:val="000000"/>
                <w:shd w:val="clear" w:color="auto" w:fill="FFFFFF"/>
                <w:lang w:eastAsia="zh-CN"/>
              </w:rPr>
              <w:t>请说明：</w:t>
            </w:r>
            <w:r w:rsidRPr="00D17679">
              <w:rPr>
                <w:rFonts w:eastAsia="宋体" w:cs="Arial"/>
                <w:szCs w:val="16"/>
                <w:lang w:eastAsia="zh-CN"/>
              </w:rPr>
              <w:t xml:space="preserve">______ </w:t>
            </w:r>
            <w:r w:rsidRPr="00D17679">
              <w:rPr>
                <w:rFonts w:eastAsia="宋体" w:cs="Arial"/>
                <w:color w:val="000000"/>
                <w:shd w:val="clear" w:color="auto" w:fill="FFFFFF"/>
                <w:lang w:eastAsia="zh-CN"/>
              </w:rPr>
              <w:t>[</w:t>
            </w:r>
            <w:r w:rsidRPr="00D17679">
              <w:rPr>
                <w:rFonts w:eastAsia="宋体" w:cs="Arial" w:hint="eastAsia"/>
                <w:color w:val="000000"/>
                <w:shd w:val="clear" w:color="auto" w:fill="FFFFFF"/>
                <w:lang w:eastAsia="zh-CN"/>
              </w:rPr>
              <w:t>必填自由文本</w:t>
            </w:r>
            <w:r w:rsidRPr="00D17679">
              <w:rPr>
                <w:rFonts w:eastAsia="宋体" w:cs="Arial"/>
                <w:color w:val="000000"/>
                <w:shd w:val="clear" w:color="auto" w:fill="FFFFFF"/>
                <w:lang w:eastAsia="zh-CN"/>
              </w:rPr>
              <w:t>：小</w:t>
            </w:r>
            <w:r w:rsidRPr="00D17679">
              <w:rPr>
                <w:rFonts w:eastAsia="宋体" w:cs="Arial"/>
                <w:color w:val="000000"/>
                <w:shd w:val="clear" w:color="auto" w:fill="FFFFFF"/>
                <w:lang w:eastAsia="zh-CN"/>
              </w:rPr>
              <w:t>]</w:t>
            </w:r>
          </w:p>
        </w:tc>
        <w:tc>
          <w:tcPr>
            <w:tcW w:w="7426"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50B71A8"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102C297C" w14:textId="77777777">
        <w:trPr>
          <w:trHeight w:val="465"/>
        </w:trPr>
        <w:tc>
          <w:tcPr>
            <w:tcW w:w="14872"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FD31727" w14:textId="77777777" w:rsidR="0082617E" w:rsidRPr="00D17679" w:rsidRDefault="0082617E" w:rsidP="0082617E">
            <w:pPr>
              <w:pStyle w:val="ListParagraph"/>
              <w:numPr>
                <w:ilvl w:val="0"/>
                <w:numId w:val="24"/>
              </w:numPr>
              <w:spacing w:line="276" w:lineRule="auto"/>
              <w:rPr>
                <w:rFonts w:eastAsia="宋体" w:cstheme="minorBidi"/>
                <w:lang w:eastAsia="zh-CN"/>
              </w:rPr>
            </w:pPr>
            <w:r w:rsidRPr="00D17679">
              <w:rPr>
                <w:rFonts w:eastAsia="宋体"/>
                <w:lang w:eastAsia="zh-CN"/>
              </w:rPr>
              <w:t xml:space="preserve">(F) </w:t>
            </w:r>
            <w:r w:rsidRPr="00D17679">
              <w:rPr>
                <w:rFonts w:eastAsia="宋体"/>
                <w:lang w:eastAsia="zh-CN"/>
              </w:rPr>
              <w:t>我们在投资后</w:t>
            </w:r>
            <w:r w:rsidRPr="00D17679">
              <w:rPr>
                <w:rFonts w:eastAsia="宋体" w:hint="eastAsia"/>
                <w:lang w:val="en-US" w:eastAsia="zh-CN"/>
              </w:rPr>
              <w:t>未</w:t>
            </w:r>
            <w:r w:rsidRPr="00D17679">
              <w:rPr>
                <w:rFonts w:eastAsia="宋体"/>
                <w:lang w:eastAsia="zh-CN"/>
              </w:rPr>
              <w:t>管理重大</w:t>
            </w:r>
            <w:r w:rsidRPr="00D17679">
              <w:rPr>
                <w:rFonts w:eastAsia="宋体"/>
                <w:lang w:eastAsia="zh-CN"/>
              </w:rPr>
              <w:t>ESG</w:t>
            </w:r>
            <w:r w:rsidRPr="00D17679">
              <w:rPr>
                <w:rFonts w:eastAsia="宋体"/>
                <w:lang w:eastAsia="zh-CN"/>
              </w:rPr>
              <w:t>风险和机会</w:t>
            </w:r>
          </w:p>
        </w:tc>
      </w:tr>
      <w:tr w:rsidR="0082617E" w:rsidRPr="00D17679" w14:paraId="7D0B4BC3" w14:textId="77777777">
        <w:trPr>
          <w:trHeight w:val="300"/>
        </w:trPr>
        <w:tc>
          <w:tcPr>
            <w:tcW w:w="14872" w:type="dxa"/>
            <w:gridSpan w:val="10"/>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09402655" w14:textId="77777777" w:rsidR="0082617E" w:rsidRPr="00D17679" w:rsidRDefault="0082617E">
            <w:pPr>
              <w:spacing w:line="240" w:lineRule="auto"/>
              <w:jc w:val="center"/>
              <w:textAlignment w:val="baseline"/>
              <w:rPr>
                <w:rStyle w:val="Hyperlink"/>
                <w:rFonts w:eastAsia="宋体"/>
                <w:sz w:val="16"/>
                <w:szCs w:val="16"/>
                <w:lang w:eastAsia="zh-CN"/>
              </w:rPr>
            </w:pPr>
          </w:p>
        </w:tc>
      </w:tr>
      <w:tr w:rsidR="0082617E" w:rsidRPr="00D17679" w14:paraId="38D2BBD4" w14:textId="77777777">
        <w:trPr>
          <w:trHeight w:val="300"/>
        </w:trPr>
        <w:tc>
          <w:tcPr>
            <w:tcW w:w="14872"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35668395" w14:textId="77777777" w:rsidR="0082617E" w:rsidRPr="00D17679" w:rsidRDefault="0082617E">
            <w:pPr>
              <w:rPr>
                <w:rStyle w:val="Hyperlink"/>
                <w:rFonts w:eastAsia="宋体"/>
                <w:b/>
                <w:bCs/>
                <w:color w:val="FFFFFF" w:themeColor="background1"/>
                <w:sz w:val="18"/>
                <w:szCs w:val="18"/>
              </w:rPr>
            </w:pPr>
            <w:proofErr w:type="spellStart"/>
            <w:r w:rsidRPr="00D17679">
              <w:rPr>
                <w:rFonts w:eastAsia="宋体" w:cs="Arial"/>
                <w:b/>
                <w:bCs/>
                <w:color w:val="FFFFFF" w:themeColor="background1"/>
                <w:sz w:val="18"/>
                <w:szCs w:val="18"/>
                <w:lang w:eastAsia="en-GB"/>
              </w:rPr>
              <w:lastRenderedPageBreak/>
              <w:t>解释性说明</w:t>
            </w:r>
            <w:proofErr w:type="spellEnd"/>
          </w:p>
        </w:tc>
      </w:tr>
      <w:tr w:rsidR="0082617E" w:rsidRPr="00D17679" w14:paraId="18F68C05" w14:textId="77777777">
        <w:trPr>
          <w:trHeight w:val="300"/>
        </w:trPr>
        <w:tc>
          <w:tcPr>
            <w:tcW w:w="183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77C7F8C" w14:textId="77777777" w:rsidR="0082617E" w:rsidRPr="00D17679" w:rsidRDefault="0082617E">
            <w:pPr>
              <w:rPr>
                <w:rStyle w:val="Hyperlink"/>
                <w:rFonts w:eastAsia="宋体"/>
                <w:b/>
                <w:sz w:val="16"/>
                <w:szCs w:val="16"/>
              </w:rPr>
            </w:pPr>
            <w:proofErr w:type="spellStart"/>
            <w:r w:rsidRPr="00D17679">
              <w:rPr>
                <w:rFonts w:eastAsia="宋体"/>
                <w:b/>
                <w:sz w:val="16"/>
                <w:szCs w:val="16"/>
              </w:rPr>
              <w:t>指标的目的</w:t>
            </w:r>
            <w:proofErr w:type="spellEnd"/>
          </w:p>
        </w:tc>
        <w:tc>
          <w:tcPr>
            <w:tcW w:w="13039"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E35D4EE" w14:textId="05383923" w:rsidR="0082617E" w:rsidRPr="00D17679" w:rsidRDefault="0082617E">
            <w:pPr>
              <w:rPr>
                <w:rStyle w:val="Hyperlink"/>
                <w:rFonts w:eastAsia="宋体" w:cs="Arial"/>
                <w:color w:val="000000" w:themeColor="text1"/>
                <w:sz w:val="16"/>
                <w:szCs w:val="16"/>
                <w:lang w:eastAsia="zh-CN"/>
              </w:rPr>
            </w:pPr>
            <w:r w:rsidRPr="00D17679">
              <w:rPr>
                <w:rStyle w:val="Hyperlink"/>
                <w:rFonts w:eastAsia="宋体" w:cs="Arial"/>
                <w:color w:val="000000" w:themeColor="text1"/>
                <w:sz w:val="16"/>
                <w:szCs w:val="16"/>
                <w:lang w:eastAsia="zh-CN"/>
              </w:rPr>
              <w:t>本指标旨在说明</w:t>
            </w:r>
            <w:r w:rsidRPr="00D17679">
              <w:rPr>
                <w:rStyle w:val="Hyperlink"/>
                <w:rFonts w:eastAsia="宋体" w:cs="Arial" w:hint="eastAsia"/>
                <w:color w:val="000000" w:themeColor="text1"/>
                <w:sz w:val="16"/>
                <w:szCs w:val="16"/>
                <w:lang w:val="en-US" w:eastAsia="zh-CN"/>
              </w:rPr>
              <w:t>机构</w:t>
            </w:r>
            <w:r w:rsidRPr="00D17679">
              <w:rPr>
                <w:rStyle w:val="Hyperlink"/>
                <w:rFonts w:eastAsia="宋体" w:cs="Arial"/>
                <w:color w:val="000000" w:themeColor="text1"/>
                <w:sz w:val="16"/>
                <w:szCs w:val="16"/>
                <w:lang w:eastAsia="zh-CN"/>
              </w:rPr>
              <w:t>如何通过管理</w:t>
            </w:r>
            <w:r w:rsidR="00103E1E" w:rsidRPr="00D17679">
              <w:rPr>
                <w:rStyle w:val="Hyperlink"/>
                <w:rFonts w:eastAsia="宋体" w:cs="Arial"/>
                <w:color w:val="000000" w:themeColor="text1"/>
                <w:sz w:val="16"/>
                <w:szCs w:val="16"/>
                <w:lang w:eastAsia="zh-CN"/>
              </w:rPr>
              <w:t>实质性</w:t>
            </w:r>
            <w:r w:rsidR="00103E1E" w:rsidRPr="00D17679">
              <w:rPr>
                <w:rStyle w:val="Hyperlink"/>
                <w:rFonts w:eastAsia="宋体" w:cs="Arial"/>
                <w:color w:val="000000" w:themeColor="text1"/>
                <w:sz w:val="16"/>
                <w:szCs w:val="16"/>
                <w:lang w:eastAsia="zh-CN"/>
              </w:rPr>
              <w:t>ESG</w:t>
            </w:r>
            <w:r w:rsidR="00103E1E" w:rsidRPr="00D17679">
              <w:rPr>
                <w:rStyle w:val="Hyperlink"/>
                <w:rFonts w:eastAsia="宋体" w:cs="Arial"/>
                <w:color w:val="000000" w:themeColor="text1"/>
                <w:sz w:val="16"/>
                <w:szCs w:val="16"/>
                <w:lang w:eastAsia="zh-CN"/>
              </w:rPr>
              <w:t>因素</w:t>
            </w:r>
            <w:r w:rsidRPr="00D17679">
              <w:rPr>
                <w:rStyle w:val="Hyperlink"/>
                <w:rFonts w:eastAsia="宋体" w:cs="Arial"/>
                <w:color w:val="000000" w:themeColor="text1"/>
                <w:sz w:val="16"/>
                <w:szCs w:val="16"/>
                <w:lang w:eastAsia="zh-CN"/>
              </w:rPr>
              <w:t>，在投资持有期间创造价值。投资者制定</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行动计划并根据</w:t>
            </w:r>
            <w:r w:rsidRPr="00D17679">
              <w:rPr>
                <w:rStyle w:val="Hyperlink"/>
                <w:rFonts w:eastAsia="宋体" w:cs="Arial" w:hint="eastAsia"/>
                <w:color w:val="000000" w:themeColor="text1"/>
                <w:sz w:val="16"/>
                <w:szCs w:val="16"/>
                <w:lang w:eastAsia="zh-CN"/>
              </w:rPr>
              <w:t>绩效持续</w:t>
            </w:r>
            <w:r w:rsidRPr="00D17679">
              <w:rPr>
                <w:rStyle w:val="Hyperlink"/>
                <w:rFonts w:eastAsia="宋体" w:cs="Arial"/>
                <w:color w:val="000000" w:themeColor="text1"/>
                <w:sz w:val="16"/>
                <w:szCs w:val="16"/>
                <w:lang w:eastAsia="zh-CN"/>
              </w:rPr>
              <w:t>更新，以在投资持有期间创造价值，被认为是良好做法。</w:t>
            </w:r>
          </w:p>
          <w:p w14:paraId="02369BB6" w14:textId="77777777" w:rsidR="0082617E" w:rsidRPr="00D17679" w:rsidRDefault="0082617E">
            <w:pPr>
              <w:rPr>
                <w:rStyle w:val="Hyperlink"/>
                <w:rFonts w:eastAsia="宋体"/>
                <w:color w:val="000000" w:themeColor="text1"/>
                <w:sz w:val="16"/>
                <w:szCs w:val="16"/>
                <w:lang w:eastAsia="zh-CN"/>
              </w:rPr>
            </w:pPr>
          </w:p>
          <w:p w14:paraId="04004227" w14:textId="2DDF3DAC" w:rsidR="0082617E" w:rsidRPr="00D17679" w:rsidRDefault="00B3797C">
            <w:pPr>
              <w:rPr>
                <w:rStyle w:val="Hyperlink"/>
                <w:rFonts w:eastAsia="宋体"/>
                <w:color w:val="000000" w:themeColor="text1"/>
                <w:sz w:val="16"/>
                <w:szCs w:val="16"/>
                <w:lang w:eastAsia="zh-CN"/>
              </w:rPr>
            </w:pP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风险和</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机会应持续评估，</w:t>
            </w:r>
            <w:r w:rsidRPr="00D17679">
              <w:rPr>
                <w:rStyle w:val="Hyperlink"/>
                <w:rFonts w:eastAsia="宋体" w:cs="Arial" w:hint="eastAsia"/>
                <w:color w:val="000000" w:themeColor="text1"/>
                <w:sz w:val="16"/>
                <w:szCs w:val="16"/>
                <w:lang w:eastAsia="zh-CN"/>
              </w:rPr>
              <w:t>从而</w:t>
            </w:r>
            <w:r w:rsidRPr="00D17679">
              <w:rPr>
                <w:rStyle w:val="Hyperlink"/>
                <w:rFonts w:eastAsia="宋体" w:cs="Arial"/>
                <w:color w:val="000000" w:themeColor="text1"/>
                <w:sz w:val="16"/>
                <w:szCs w:val="16"/>
                <w:lang w:eastAsia="zh-CN"/>
              </w:rPr>
              <w:t>更好地</w:t>
            </w:r>
            <w:r w:rsidRPr="00D17679">
              <w:rPr>
                <w:rStyle w:val="Hyperlink"/>
                <w:rFonts w:eastAsia="宋体" w:cs="Arial" w:hint="eastAsia"/>
                <w:color w:val="000000" w:themeColor="text1"/>
                <w:sz w:val="16"/>
                <w:szCs w:val="16"/>
                <w:lang w:eastAsia="zh-CN"/>
              </w:rPr>
              <w:t>反映</w:t>
            </w:r>
            <w:r w:rsidRPr="00D17679">
              <w:rPr>
                <w:rStyle w:val="Hyperlink"/>
                <w:rFonts w:eastAsia="宋体" w:cs="Arial"/>
                <w:color w:val="000000" w:themeColor="text1"/>
                <w:sz w:val="16"/>
                <w:szCs w:val="16"/>
                <w:lang w:eastAsia="zh-CN"/>
              </w:rPr>
              <w:t>投资组合的表现，</w:t>
            </w:r>
            <w:r w:rsidRPr="00D17679">
              <w:rPr>
                <w:rStyle w:val="Hyperlink"/>
                <w:rFonts w:eastAsia="宋体" w:cs="Arial" w:hint="eastAsia"/>
                <w:color w:val="000000" w:themeColor="text1"/>
                <w:sz w:val="16"/>
                <w:szCs w:val="16"/>
                <w:lang w:eastAsia="zh-CN"/>
              </w:rPr>
              <w:t>并</w:t>
            </w:r>
            <w:r w:rsidRPr="00D17679">
              <w:rPr>
                <w:rStyle w:val="Hyperlink"/>
                <w:rFonts w:eastAsia="宋体" w:cs="Arial"/>
                <w:color w:val="000000" w:themeColor="text1"/>
                <w:sz w:val="16"/>
                <w:szCs w:val="16"/>
                <w:lang w:eastAsia="zh-CN"/>
              </w:rPr>
              <w:t>确定</w:t>
            </w:r>
            <w:r w:rsidR="002F7C99" w:rsidRPr="00D17679">
              <w:rPr>
                <w:rStyle w:val="Hyperlink"/>
                <w:rFonts w:eastAsia="宋体" w:cs="Arial" w:hint="eastAsia"/>
                <w:color w:val="000000" w:themeColor="text1"/>
                <w:sz w:val="16"/>
                <w:szCs w:val="16"/>
                <w:lang w:eastAsia="zh-CN"/>
              </w:rPr>
              <w:t>其</w:t>
            </w:r>
            <w:r w:rsidRPr="00D17679">
              <w:rPr>
                <w:rStyle w:val="Hyperlink"/>
                <w:rFonts w:eastAsia="宋体" w:cs="Arial" w:hint="eastAsia"/>
                <w:color w:val="000000" w:themeColor="text1"/>
                <w:sz w:val="16"/>
                <w:szCs w:val="16"/>
                <w:lang w:eastAsia="zh-CN"/>
              </w:rPr>
              <w:t>管理中</w:t>
            </w:r>
            <w:r w:rsidRPr="00D17679">
              <w:rPr>
                <w:rStyle w:val="Hyperlink"/>
                <w:rFonts w:eastAsia="宋体" w:cs="Arial"/>
                <w:color w:val="000000" w:themeColor="text1"/>
                <w:sz w:val="16"/>
                <w:szCs w:val="16"/>
                <w:lang w:eastAsia="zh-CN"/>
              </w:rPr>
              <w:t>需持续改进的领域。</w:t>
            </w:r>
            <w:r w:rsidR="0082617E" w:rsidRPr="00D17679">
              <w:rPr>
                <w:rStyle w:val="Hyperlink"/>
                <w:rFonts w:eastAsia="宋体" w:cs="Arial" w:hint="eastAsia"/>
                <w:color w:val="000000" w:themeColor="text1"/>
                <w:sz w:val="16"/>
                <w:szCs w:val="16"/>
                <w:lang w:eastAsia="zh-CN"/>
              </w:rPr>
              <w:t>为此可采用</w:t>
            </w:r>
            <w:r w:rsidR="0082617E" w:rsidRPr="00D17679">
              <w:rPr>
                <w:rStyle w:val="Hyperlink"/>
                <w:rFonts w:eastAsia="宋体" w:cs="Arial"/>
                <w:color w:val="000000" w:themeColor="text1"/>
                <w:sz w:val="16"/>
                <w:szCs w:val="16"/>
                <w:lang w:eastAsia="zh-CN"/>
              </w:rPr>
              <w:t>结构化方式</w:t>
            </w:r>
            <w:r w:rsidR="0082617E" w:rsidRPr="00D17679">
              <w:rPr>
                <w:rStyle w:val="Hyperlink"/>
                <w:rFonts w:eastAsia="宋体" w:cs="Arial" w:hint="eastAsia"/>
                <w:color w:val="000000" w:themeColor="text1"/>
                <w:sz w:val="16"/>
                <w:szCs w:val="16"/>
                <w:lang w:eastAsia="zh-CN"/>
              </w:rPr>
              <w:t>，使</w:t>
            </w:r>
            <w:r w:rsidR="0082617E" w:rsidRPr="00D17679">
              <w:rPr>
                <w:rStyle w:val="Hyperlink"/>
                <w:rFonts w:eastAsia="宋体" w:cs="Arial"/>
                <w:color w:val="000000" w:themeColor="text1"/>
                <w:sz w:val="16"/>
                <w:szCs w:val="16"/>
                <w:lang w:eastAsia="zh-CN"/>
              </w:rPr>
              <w:t>签署方</w:t>
            </w:r>
            <w:r w:rsidR="0082617E" w:rsidRPr="00D17679">
              <w:rPr>
                <w:rStyle w:val="Hyperlink"/>
                <w:rFonts w:eastAsia="宋体" w:cs="Arial" w:hint="eastAsia"/>
                <w:color w:val="000000" w:themeColor="text1"/>
                <w:sz w:val="16"/>
                <w:szCs w:val="16"/>
                <w:lang w:eastAsia="zh-CN"/>
              </w:rPr>
              <w:t>能够</w:t>
            </w:r>
            <w:r w:rsidR="0082617E" w:rsidRPr="00D17679">
              <w:rPr>
                <w:rStyle w:val="Hyperlink"/>
                <w:rFonts w:eastAsia="宋体" w:cs="Arial"/>
                <w:color w:val="000000" w:themeColor="text1"/>
                <w:sz w:val="16"/>
                <w:szCs w:val="16"/>
                <w:lang w:eastAsia="zh-CN"/>
              </w:rPr>
              <w:t>评估投资组合内部</w:t>
            </w:r>
            <w:r w:rsidR="0082617E" w:rsidRPr="00D17679">
              <w:rPr>
                <w:rStyle w:val="Hyperlink"/>
                <w:rFonts w:eastAsia="宋体" w:cs="Arial"/>
                <w:color w:val="000000" w:themeColor="text1"/>
                <w:sz w:val="16"/>
                <w:szCs w:val="16"/>
                <w:lang w:eastAsia="zh-CN"/>
              </w:rPr>
              <w:t>ESG</w:t>
            </w:r>
            <w:r w:rsidR="00D2324F" w:rsidRPr="00D17679">
              <w:rPr>
                <w:rStyle w:val="Hyperlink"/>
                <w:rFonts w:eastAsia="宋体" w:cs="Arial"/>
                <w:color w:val="000000" w:themeColor="text1"/>
                <w:sz w:val="16"/>
                <w:szCs w:val="16"/>
                <w:lang w:eastAsia="zh-CN"/>
              </w:rPr>
              <w:t>表现</w:t>
            </w:r>
            <w:r w:rsidR="0082617E" w:rsidRPr="00D17679">
              <w:rPr>
                <w:rStyle w:val="Hyperlink"/>
                <w:rFonts w:eastAsia="宋体" w:cs="Arial" w:hint="eastAsia"/>
                <w:color w:val="000000" w:themeColor="text1"/>
                <w:sz w:val="16"/>
                <w:szCs w:val="16"/>
                <w:lang w:eastAsia="zh-CN"/>
              </w:rPr>
              <w:t>并比较不同组合的</w:t>
            </w:r>
            <w:r w:rsidR="00D2324F" w:rsidRPr="00D17679">
              <w:rPr>
                <w:rStyle w:val="Hyperlink"/>
                <w:rFonts w:eastAsia="宋体" w:cs="Arial"/>
                <w:color w:val="000000" w:themeColor="text1"/>
                <w:sz w:val="16"/>
                <w:szCs w:val="16"/>
                <w:lang w:eastAsia="zh-CN"/>
              </w:rPr>
              <w:t>表现</w:t>
            </w:r>
            <w:r w:rsidR="0082617E" w:rsidRPr="00D17679">
              <w:rPr>
                <w:rStyle w:val="Hyperlink"/>
                <w:rFonts w:eastAsia="宋体" w:cs="Arial"/>
                <w:color w:val="000000" w:themeColor="text1"/>
                <w:sz w:val="16"/>
                <w:szCs w:val="16"/>
                <w:lang w:eastAsia="zh-CN"/>
              </w:rPr>
              <w:t>，</w:t>
            </w:r>
            <w:r w:rsidR="0082617E" w:rsidRPr="00D17679">
              <w:rPr>
                <w:rStyle w:val="Hyperlink"/>
                <w:rFonts w:eastAsia="宋体" w:cs="Arial" w:hint="eastAsia"/>
                <w:color w:val="000000" w:themeColor="text1"/>
                <w:sz w:val="16"/>
                <w:szCs w:val="16"/>
                <w:lang w:eastAsia="zh-CN"/>
              </w:rPr>
              <w:t>且</w:t>
            </w:r>
            <w:r w:rsidR="0082617E" w:rsidRPr="00D17679">
              <w:rPr>
                <w:rStyle w:val="Hyperlink"/>
                <w:rFonts w:eastAsia="宋体" w:cs="Arial"/>
                <w:color w:val="000000" w:themeColor="text1"/>
                <w:sz w:val="16"/>
                <w:szCs w:val="16"/>
                <w:lang w:eastAsia="zh-CN"/>
              </w:rPr>
              <w:t>有可能评估其他投资管理人的</w:t>
            </w:r>
            <w:r w:rsidR="00D2324F" w:rsidRPr="00D17679">
              <w:rPr>
                <w:rStyle w:val="Hyperlink"/>
                <w:rFonts w:eastAsia="宋体" w:cs="Arial"/>
                <w:color w:val="000000" w:themeColor="text1"/>
                <w:sz w:val="16"/>
                <w:szCs w:val="16"/>
                <w:lang w:eastAsia="zh-CN"/>
              </w:rPr>
              <w:t>表现</w:t>
            </w:r>
            <w:r w:rsidR="0082617E" w:rsidRPr="00D17679">
              <w:rPr>
                <w:rStyle w:val="Hyperlink"/>
                <w:rFonts w:eastAsia="宋体" w:cs="Arial"/>
                <w:color w:val="000000" w:themeColor="text1"/>
                <w:sz w:val="16"/>
                <w:szCs w:val="16"/>
                <w:lang w:eastAsia="zh-CN"/>
              </w:rPr>
              <w:t>。</w:t>
            </w:r>
          </w:p>
        </w:tc>
      </w:tr>
      <w:tr w:rsidR="0082617E" w:rsidRPr="00D17679" w14:paraId="742F51FC" w14:textId="77777777">
        <w:trPr>
          <w:trHeight w:val="300"/>
        </w:trPr>
        <w:tc>
          <w:tcPr>
            <w:tcW w:w="183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566489D" w14:textId="77777777" w:rsidR="0082617E" w:rsidRPr="00D17679" w:rsidRDefault="0082617E">
            <w:pPr>
              <w:rPr>
                <w:rFonts w:eastAsia="宋体"/>
                <w:b/>
                <w:bCs/>
                <w:sz w:val="16"/>
                <w:szCs w:val="16"/>
              </w:rPr>
            </w:pPr>
            <w:proofErr w:type="spellStart"/>
            <w:r w:rsidRPr="00D17679">
              <w:rPr>
                <w:rFonts w:eastAsia="宋体"/>
                <w:b/>
                <w:bCs/>
                <w:sz w:val="16"/>
                <w:szCs w:val="16"/>
              </w:rPr>
              <w:t>其他资源</w:t>
            </w:r>
            <w:proofErr w:type="spellEnd"/>
          </w:p>
        </w:tc>
        <w:tc>
          <w:tcPr>
            <w:tcW w:w="13039"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FFC9173"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如需进一步指引，请参阅</w:t>
            </w:r>
            <w:r w:rsidR="00B6032E" w:rsidRPr="00D17679">
              <w:fldChar w:fldCharType="begin"/>
            </w:r>
            <w:r w:rsidR="00B6032E" w:rsidRPr="00D17679">
              <w:rPr>
                <w:lang w:eastAsia="zh-CN"/>
              </w:rPr>
              <w:instrText xml:space="preserve"> HYPERLINK "https://www.unpri.org/an-introduction-to-responsible-investment/an-introduction-to-responsible-investment-private-equity/4941.article" </w:instrText>
            </w:r>
            <w:r w:rsidR="00B6032E" w:rsidRPr="00D17679">
              <w:fldChar w:fldCharType="separate"/>
            </w:r>
            <w:r w:rsidRPr="00D17679">
              <w:rPr>
                <w:rStyle w:val="Hyperlink"/>
                <w:rFonts w:eastAsia="宋体" w:hint="eastAsia"/>
                <w:sz w:val="16"/>
                <w:szCs w:val="16"/>
                <w:lang w:eastAsia="zh-CN"/>
              </w:rPr>
              <w:t>负责任投资简介</w:t>
            </w:r>
            <w:r w:rsidRPr="00D17679">
              <w:rPr>
                <w:rStyle w:val="Hyperlink"/>
                <w:rFonts w:eastAsia="宋体"/>
                <w:sz w:val="16"/>
                <w:szCs w:val="16"/>
                <w:lang w:eastAsia="zh-CN"/>
              </w:rPr>
              <w:t>：私募股权</w:t>
            </w:r>
            <w:r w:rsidR="00B6032E" w:rsidRPr="00D17679">
              <w:rPr>
                <w:rStyle w:val="Hyperlink"/>
                <w:rFonts w:eastAsia="宋体"/>
                <w:sz w:val="16"/>
                <w:szCs w:val="16"/>
                <w:lang w:eastAsia="zh-CN"/>
              </w:rPr>
              <w:fldChar w:fldCharType="end"/>
            </w:r>
            <w:r w:rsidRPr="00D17679">
              <w:rPr>
                <w:rStyle w:val="Hyperlink"/>
                <w:rFonts w:eastAsia="宋体"/>
                <w:color w:val="000000" w:themeColor="text1"/>
                <w:sz w:val="16"/>
                <w:szCs w:val="16"/>
                <w:lang w:eastAsia="zh-CN"/>
              </w:rPr>
              <w:t>。</w:t>
            </w:r>
          </w:p>
          <w:p w14:paraId="1764EC34" w14:textId="77777777" w:rsidR="0082617E" w:rsidRPr="00D17679" w:rsidRDefault="0082617E">
            <w:pPr>
              <w:rPr>
                <w:rStyle w:val="Hyperlink"/>
                <w:rFonts w:eastAsia="宋体"/>
                <w:color w:val="000000" w:themeColor="text1"/>
                <w:sz w:val="16"/>
                <w:szCs w:val="16"/>
                <w:lang w:eastAsia="zh-CN"/>
              </w:rPr>
            </w:pPr>
          </w:p>
          <w:p w14:paraId="15C65172" w14:textId="77777777" w:rsidR="0082617E" w:rsidRPr="00D17679" w:rsidRDefault="0082617E">
            <w:pPr>
              <w:rPr>
                <w:rStyle w:val="Hyperlink"/>
                <w:rFonts w:eastAsia="宋体"/>
                <w:color w:val="000000" w:themeColor="text1"/>
                <w:lang w:eastAsia="zh-CN"/>
              </w:rPr>
            </w:pPr>
            <w:r w:rsidRPr="00D17679">
              <w:rPr>
                <w:rStyle w:val="Hyperlink"/>
                <w:rFonts w:eastAsia="宋体"/>
                <w:color w:val="000000" w:themeColor="text1"/>
                <w:sz w:val="16"/>
                <w:szCs w:val="16"/>
                <w:lang w:eastAsia="zh-CN"/>
              </w:rPr>
              <w:t>欲了解更多信息，请参阅</w:t>
            </w:r>
            <w:r w:rsidRPr="00D17679">
              <w:rPr>
                <w:rStyle w:val="Hyperlink"/>
                <w:rFonts w:eastAsia="宋体"/>
                <w:color w:val="000000" w:themeColor="text1"/>
                <w:sz w:val="16"/>
                <w:szCs w:val="16"/>
                <w:lang w:eastAsia="zh-CN"/>
              </w:rPr>
              <w:t>BII</w:t>
            </w:r>
            <w:r w:rsidRPr="00D17679">
              <w:rPr>
                <w:rStyle w:val="Hyperlink"/>
                <w:rFonts w:eastAsia="宋体"/>
                <w:color w:val="000000" w:themeColor="text1"/>
                <w:sz w:val="16"/>
                <w:szCs w:val="16"/>
                <w:lang w:eastAsia="zh-CN"/>
              </w:rPr>
              <w:t>（原</w:t>
            </w:r>
            <w:r w:rsidR="00B6032E" w:rsidRPr="00D17679">
              <w:fldChar w:fldCharType="begin"/>
            </w:r>
            <w:r w:rsidR="00B6032E" w:rsidRPr="00D17679">
              <w:rPr>
                <w:lang w:eastAsia="zh-CN"/>
              </w:rPr>
              <w:instrText xml:space="preserve"> HYPERLINK "https://toolkit.bii.co.uk/investment-cycle/cdc-guidance/esg-action-plan/" </w:instrText>
            </w:r>
            <w:r w:rsidR="00B6032E" w:rsidRPr="00D17679">
              <w:fldChar w:fldCharType="separate"/>
            </w:r>
            <w:r w:rsidRPr="00D17679">
              <w:rPr>
                <w:rStyle w:val="Hyperlink"/>
                <w:rFonts w:eastAsia="宋体"/>
                <w:sz w:val="16"/>
                <w:szCs w:val="16"/>
                <w:lang w:eastAsia="zh-CN"/>
              </w:rPr>
              <w:t>CDC</w:t>
            </w:r>
            <w:r w:rsidRPr="00D17679">
              <w:rPr>
                <w:rStyle w:val="Hyperlink"/>
                <w:rFonts w:eastAsia="宋体"/>
                <w:sz w:val="16"/>
                <w:szCs w:val="16"/>
                <w:lang w:eastAsia="zh-CN"/>
              </w:rPr>
              <w:t>集团）</w:t>
            </w:r>
            <w:r w:rsidRPr="00D17679">
              <w:rPr>
                <w:rStyle w:val="Hyperlink"/>
                <w:rFonts w:eastAsia="宋体" w:hint="eastAsia"/>
                <w:sz w:val="16"/>
                <w:szCs w:val="16"/>
                <w:lang w:eastAsia="zh-CN"/>
              </w:rPr>
              <w:t>关于</w:t>
            </w:r>
            <w:r w:rsidRPr="00D17679">
              <w:rPr>
                <w:rStyle w:val="Hyperlink"/>
                <w:rFonts w:eastAsia="宋体" w:hint="eastAsia"/>
                <w:sz w:val="16"/>
                <w:szCs w:val="16"/>
                <w:lang w:eastAsia="zh-CN"/>
              </w:rPr>
              <w:t>ESG</w:t>
            </w:r>
            <w:r w:rsidRPr="00D17679">
              <w:rPr>
                <w:rStyle w:val="Hyperlink"/>
                <w:rFonts w:eastAsia="宋体" w:hint="eastAsia"/>
                <w:sz w:val="16"/>
                <w:szCs w:val="16"/>
                <w:lang w:eastAsia="zh-CN"/>
              </w:rPr>
              <w:t>行动计划的指引</w:t>
            </w:r>
            <w:r w:rsidR="00B6032E" w:rsidRPr="00D17679">
              <w:rPr>
                <w:rStyle w:val="Hyperlink"/>
                <w:rFonts w:eastAsia="宋体"/>
                <w:sz w:val="16"/>
                <w:szCs w:val="16"/>
                <w:lang w:eastAsia="zh-CN"/>
              </w:rPr>
              <w:fldChar w:fldCharType="end"/>
            </w:r>
            <w:r w:rsidRPr="00D17679">
              <w:rPr>
                <w:rStyle w:val="Hyperlink"/>
                <w:rFonts w:eastAsia="宋体"/>
                <w:color w:val="000000" w:themeColor="text1"/>
                <w:sz w:val="16"/>
                <w:szCs w:val="16"/>
                <w:lang w:eastAsia="zh-CN"/>
              </w:rPr>
              <w:t>。</w:t>
            </w:r>
          </w:p>
        </w:tc>
      </w:tr>
      <w:tr w:rsidR="0082617E" w:rsidRPr="00D17679" w14:paraId="1BF04DF7" w14:textId="77777777">
        <w:trPr>
          <w:trHeight w:val="300"/>
        </w:trPr>
        <w:tc>
          <w:tcPr>
            <w:tcW w:w="14872"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56692D00" w14:textId="77777777" w:rsidR="0082617E" w:rsidRPr="00D17679" w:rsidRDefault="0082617E">
            <w:pPr>
              <w:rPr>
                <w:rFonts w:eastAsia="宋体"/>
                <w:color w:val="FFFFFF" w:themeColor="background1"/>
                <w:sz w:val="16"/>
                <w:szCs w:val="16"/>
              </w:rPr>
            </w:pPr>
            <w:proofErr w:type="spellStart"/>
            <w:r w:rsidRPr="00D17679">
              <w:rPr>
                <w:rFonts w:eastAsia="宋体" w:cs="Arial"/>
                <w:b/>
                <w:bCs/>
                <w:color w:val="FFFFFF" w:themeColor="background1"/>
                <w:sz w:val="18"/>
                <w:szCs w:val="18"/>
                <w:lang w:eastAsia="en-GB"/>
              </w:rPr>
              <w:t>逻辑</w:t>
            </w:r>
            <w:proofErr w:type="spellEnd"/>
          </w:p>
        </w:tc>
      </w:tr>
      <w:tr w:rsidR="0082617E" w:rsidRPr="00D17679" w14:paraId="2EB49B47" w14:textId="77777777">
        <w:trPr>
          <w:trHeight w:val="300"/>
        </w:trPr>
        <w:tc>
          <w:tcPr>
            <w:tcW w:w="183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CEBC4F5"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基于</w:t>
            </w:r>
          </w:p>
        </w:tc>
        <w:tc>
          <w:tcPr>
            <w:tcW w:w="13039"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BEFEF1B" w14:textId="77777777" w:rsidR="0082617E" w:rsidRPr="00D17679" w:rsidRDefault="0082617E">
            <w:pPr>
              <w:rPr>
                <w:rFonts w:eastAsia="宋体"/>
                <w:sz w:val="16"/>
                <w:szCs w:val="16"/>
              </w:rPr>
            </w:pPr>
            <w:r w:rsidRPr="00D17679">
              <w:rPr>
                <w:rFonts w:eastAsia="宋体"/>
                <w:sz w:val="16"/>
                <w:szCs w:val="16"/>
              </w:rPr>
              <w:t>[</w:t>
            </w:r>
            <w:r w:rsidRPr="00D17679">
              <w:rPr>
                <w:rFonts w:eastAsia="宋体" w:hint="eastAsia"/>
                <w:sz w:val="16"/>
                <w:szCs w:val="16"/>
                <w:lang w:eastAsia="zh-CN"/>
              </w:rPr>
              <w:t>OO 21</w:t>
            </w:r>
            <w:r w:rsidRPr="00D17679">
              <w:rPr>
                <w:rFonts w:eastAsia="宋体"/>
                <w:sz w:val="16"/>
                <w:szCs w:val="16"/>
              </w:rPr>
              <w:t>]</w:t>
            </w:r>
          </w:p>
        </w:tc>
      </w:tr>
      <w:tr w:rsidR="0082617E" w:rsidRPr="00D17679" w14:paraId="5BEDB75B" w14:textId="77777777">
        <w:trPr>
          <w:trHeight w:val="300"/>
        </w:trPr>
        <w:tc>
          <w:tcPr>
            <w:tcW w:w="183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1B5BCAC"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指向</w:t>
            </w:r>
          </w:p>
        </w:tc>
        <w:tc>
          <w:tcPr>
            <w:tcW w:w="13039"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413F013" w14:textId="77777777" w:rsidR="0082617E" w:rsidRPr="00D17679" w:rsidRDefault="0082617E">
            <w:pPr>
              <w:rPr>
                <w:rFonts w:eastAsia="宋体"/>
                <w:sz w:val="16"/>
                <w:szCs w:val="16"/>
              </w:rPr>
            </w:pPr>
            <w:proofErr w:type="spellStart"/>
            <w:r w:rsidRPr="00D17679">
              <w:rPr>
                <w:rFonts w:eastAsia="宋体"/>
                <w:sz w:val="16"/>
                <w:szCs w:val="16"/>
              </w:rPr>
              <w:t>不适用</w:t>
            </w:r>
            <w:proofErr w:type="spellEnd"/>
          </w:p>
        </w:tc>
      </w:tr>
      <w:tr w:rsidR="0082617E" w:rsidRPr="00D17679" w14:paraId="1C825B5D" w14:textId="77777777">
        <w:trPr>
          <w:trHeight w:val="300"/>
        </w:trPr>
        <w:tc>
          <w:tcPr>
            <w:tcW w:w="14872"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49A00F93" w14:textId="77777777" w:rsidR="0082617E" w:rsidRPr="00D17679" w:rsidRDefault="0082617E">
            <w:pPr>
              <w:rPr>
                <w:rFonts w:eastAsia="宋体" w:cs="Arial"/>
                <w:b/>
                <w:bCs/>
                <w:color w:val="FFFFFF" w:themeColor="background1"/>
                <w:sz w:val="18"/>
                <w:szCs w:val="18"/>
                <w:lang w:eastAsia="en-GB"/>
              </w:rPr>
            </w:pPr>
            <w:proofErr w:type="spellStart"/>
            <w:r w:rsidRPr="00D17679">
              <w:rPr>
                <w:rFonts w:eastAsia="宋体" w:cs="Arial"/>
                <w:b/>
                <w:bCs/>
                <w:color w:val="FFFFFF" w:themeColor="background1"/>
                <w:sz w:val="18"/>
                <w:szCs w:val="18"/>
                <w:lang w:eastAsia="en-GB"/>
              </w:rPr>
              <w:t>评估</w:t>
            </w:r>
            <w:proofErr w:type="spellEnd"/>
          </w:p>
        </w:tc>
      </w:tr>
      <w:tr w:rsidR="0082617E" w:rsidRPr="00D17679" w14:paraId="46F51413" w14:textId="77777777">
        <w:trPr>
          <w:trHeight w:val="496"/>
        </w:trPr>
        <w:tc>
          <w:tcPr>
            <w:tcW w:w="1833" w:type="dxa"/>
            <w:vMerge w:val="restart"/>
            <w:tcBorders>
              <w:top w:val="single" w:sz="6" w:space="0" w:color="A6A6A6" w:themeColor="background1" w:themeShade="A6"/>
              <w:left w:val="single" w:sz="6" w:space="0" w:color="A6A6A6" w:themeColor="background1" w:themeShade="A6"/>
              <w:right w:val="single" w:sz="6" w:space="0" w:color="A6A6A6" w:themeColor="background1" w:themeShade="A6"/>
            </w:tcBorders>
            <w:shd w:val="clear" w:color="auto" w:fill="auto"/>
            <w:vAlign w:val="center"/>
          </w:tcPr>
          <w:p w14:paraId="4FF7B3E9" w14:textId="77777777" w:rsidR="0082617E" w:rsidRPr="00D17679" w:rsidRDefault="0082617E">
            <w:pPr>
              <w:rPr>
                <w:rFonts w:eastAsia="宋体"/>
                <w:b/>
                <w:sz w:val="16"/>
                <w:szCs w:val="16"/>
              </w:rPr>
            </w:pPr>
            <w:proofErr w:type="spellStart"/>
            <w:r w:rsidRPr="00D17679">
              <w:rPr>
                <w:rFonts w:eastAsia="宋体"/>
                <w:b/>
                <w:sz w:val="16"/>
                <w:szCs w:val="16"/>
              </w:rPr>
              <w:t>评估标准</w:t>
            </w:r>
            <w:proofErr w:type="spellEnd"/>
          </w:p>
        </w:tc>
        <w:tc>
          <w:tcPr>
            <w:tcW w:w="13039"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CBDC32A" w14:textId="3CBED479" w:rsidR="0082617E" w:rsidRPr="00D17679" w:rsidRDefault="0082617E">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本指标满分</w:t>
            </w:r>
            <w:r w:rsidRPr="00D17679">
              <w:rPr>
                <w:rStyle w:val="Hyperlink"/>
                <w:rFonts w:eastAsia="宋体" w:hint="eastAsia"/>
                <w:color w:val="000000" w:themeColor="text1"/>
                <w:sz w:val="16"/>
                <w:szCs w:val="16"/>
                <w:lang w:eastAsia="zh-CN"/>
              </w:rPr>
              <w:t>100</w:t>
            </w:r>
            <w:r w:rsidRPr="00D17679">
              <w:rPr>
                <w:rStyle w:val="Hyperlink"/>
                <w:rFonts w:eastAsia="宋体" w:hint="eastAsia"/>
                <w:color w:val="000000" w:themeColor="text1"/>
                <w:sz w:val="16"/>
                <w:szCs w:val="16"/>
                <w:lang w:eastAsia="zh-CN"/>
              </w:rPr>
              <w:t>分，包含字母（</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分）和覆盖面（</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分）答案选项</w:t>
            </w:r>
            <w:r w:rsidRPr="00D17679">
              <w:rPr>
                <w:rStyle w:val="Hyperlink"/>
                <w:rFonts w:eastAsia="宋体"/>
                <w:color w:val="000000" w:themeColor="text1"/>
                <w:sz w:val="16"/>
                <w:szCs w:val="16"/>
                <w:lang w:eastAsia="zh-CN"/>
              </w:rPr>
              <w:t>。最终得分将基于字母和</w:t>
            </w:r>
            <w:r w:rsidR="00834A0A" w:rsidRPr="00D17679">
              <w:rPr>
                <w:rStyle w:val="Hyperlink"/>
                <w:rFonts w:eastAsia="宋体" w:hint="eastAsia"/>
                <w:color w:val="000000" w:themeColor="text1"/>
                <w:sz w:val="16"/>
                <w:szCs w:val="16"/>
                <w:lang w:eastAsia="zh-CN"/>
              </w:rPr>
              <w:t>覆盖面</w:t>
            </w:r>
            <w:r w:rsidRPr="00D17679">
              <w:rPr>
                <w:rStyle w:val="Hyperlink"/>
                <w:rFonts w:eastAsia="宋体"/>
                <w:color w:val="000000" w:themeColor="text1"/>
                <w:sz w:val="16"/>
                <w:szCs w:val="16"/>
                <w:lang w:eastAsia="zh-CN"/>
              </w:rPr>
              <w:t>答案选项的最高得分组合。</w:t>
            </w:r>
          </w:p>
        </w:tc>
      </w:tr>
      <w:tr w:rsidR="0082617E" w:rsidRPr="00D17679" w14:paraId="4A7F7358" w14:textId="77777777">
        <w:trPr>
          <w:trHeight w:val="1696"/>
        </w:trPr>
        <w:tc>
          <w:tcPr>
            <w:tcW w:w="1834" w:type="dxa"/>
            <w:vMerge/>
            <w:tcBorders>
              <w:left w:val="single" w:sz="6" w:space="0" w:color="A6A6A6" w:themeColor="background1" w:themeShade="A6"/>
              <w:right w:val="single" w:sz="6" w:space="0" w:color="A6A6A6" w:themeColor="background1" w:themeShade="A6"/>
            </w:tcBorders>
            <w:shd w:val="clear" w:color="auto" w:fill="DFF5F9"/>
            <w:vAlign w:val="center"/>
          </w:tcPr>
          <w:p w14:paraId="430FF372" w14:textId="77777777" w:rsidR="0082617E" w:rsidRPr="00D17679" w:rsidRDefault="0082617E">
            <w:pPr>
              <w:rPr>
                <w:rFonts w:eastAsia="宋体"/>
                <w:b/>
                <w:sz w:val="16"/>
                <w:szCs w:val="16"/>
                <w:lang w:eastAsia="zh-CN"/>
              </w:rPr>
            </w:pPr>
          </w:p>
        </w:tc>
        <w:tc>
          <w:tcPr>
            <w:tcW w:w="394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5FB2E62"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字母答案选项总计</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w:t>
            </w:r>
            <w:r w:rsidRPr="00D17679">
              <w:rPr>
                <w:rStyle w:val="Hyperlink"/>
                <w:rFonts w:eastAsia="宋体"/>
                <w:color w:val="000000" w:themeColor="text1"/>
                <w:sz w:val="16"/>
                <w:szCs w:val="16"/>
                <w:lang w:eastAsia="zh-CN"/>
              </w:rPr>
              <w:t xml:space="preserve"> </w:t>
            </w:r>
          </w:p>
          <w:p w14:paraId="202F5ADE" w14:textId="77777777" w:rsidR="0082617E" w:rsidRPr="00D17679" w:rsidRDefault="0082617E">
            <w:pPr>
              <w:rPr>
                <w:rStyle w:val="Hyperlink"/>
                <w:rFonts w:eastAsia="宋体"/>
                <w:color w:val="000000" w:themeColor="text1"/>
                <w:sz w:val="16"/>
                <w:szCs w:val="16"/>
                <w:lang w:eastAsia="zh-CN"/>
              </w:rPr>
            </w:pPr>
          </w:p>
          <w:p w14:paraId="53BDB463"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Style w:val="Hyperlink"/>
                <w:rFonts w:eastAsia="宋体" w:cs="Arial"/>
                <w:color w:val="000000" w:themeColor="text1"/>
                <w:sz w:val="16"/>
                <w:szCs w:val="16"/>
                <w:lang w:eastAsia="zh-CN"/>
              </w:rPr>
              <w:t>-</w:t>
            </w:r>
            <w:r w:rsidRPr="00D17679">
              <w:rPr>
                <w:rStyle w:val="Hyperlink"/>
                <w:rFonts w:eastAsia="宋体"/>
                <w:color w:val="000000" w:themeColor="text1"/>
                <w:sz w:val="16"/>
                <w:szCs w:val="16"/>
                <w:lang w:eastAsia="zh-CN"/>
              </w:rPr>
              <w:t>D</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3</w:t>
            </w:r>
            <w:r w:rsidRPr="00D17679">
              <w:rPr>
                <w:rStyle w:val="Hyperlink"/>
                <w:rFonts w:eastAsia="宋体" w:hint="eastAsia"/>
                <w:color w:val="000000" w:themeColor="text1"/>
                <w:sz w:val="16"/>
                <w:szCs w:val="16"/>
                <w:lang w:eastAsia="zh-CN"/>
              </w:rPr>
              <w:t>项或以上</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50</w:t>
            </w:r>
            <w:r w:rsidRPr="00D17679">
              <w:rPr>
                <w:rStyle w:val="Hyperlink"/>
                <w:rFonts w:eastAsia="宋体"/>
                <w:color w:val="000000" w:themeColor="text1"/>
                <w:sz w:val="16"/>
                <w:szCs w:val="16"/>
                <w:lang w:eastAsia="zh-CN"/>
              </w:rPr>
              <w:t>分。</w:t>
            </w:r>
          </w:p>
          <w:p w14:paraId="2FBE2D95"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Style w:val="Hyperlink"/>
                <w:rFonts w:eastAsia="宋体" w:cs="Arial"/>
                <w:color w:val="000000" w:themeColor="text1"/>
                <w:sz w:val="16"/>
                <w:szCs w:val="16"/>
                <w:lang w:eastAsia="zh-CN"/>
              </w:rPr>
              <w:t>-</w:t>
            </w:r>
            <w:r w:rsidRPr="00D17679">
              <w:rPr>
                <w:rStyle w:val="Hyperlink"/>
                <w:rFonts w:eastAsia="宋体"/>
                <w:color w:val="000000" w:themeColor="text1"/>
                <w:sz w:val="16"/>
                <w:szCs w:val="16"/>
                <w:lang w:eastAsia="zh-CN"/>
              </w:rPr>
              <w:t>D</w:t>
            </w:r>
            <w:r w:rsidRPr="00D17679">
              <w:rPr>
                <w:rStyle w:val="Hyperlink"/>
                <w:rFonts w:eastAsia="宋体"/>
                <w:color w:val="000000" w:themeColor="text1"/>
                <w:sz w:val="16"/>
                <w:szCs w:val="16"/>
                <w:lang w:eastAsia="zh-CN"/>
              </w:rPr>
              <w:t>中</w:t>
            </w:r>
            <w:r w:rsidRPr="00D17679">
              <w:rPr>
                <w:rStyle w:val="Hyperlink"/>
                <w:rFonts w:eastAsia="宋体" w:hint="eastAsia"/>
                <w:color w:val="000000" w:themeColor="text1"/>
                <w:sz w:val="16"/>
                <w:szCs w:val="16"/>
                <w:lang w:eastAsia="zh-CN"/>
              </w:rPr>
              <w:t>选择</w:t>
            </w:r>
            <w:r w:rsidRPr="00D17679">
              <w:rPr>
                <w:rStyle w:val="Hyperlink"/>
                <w:rFonts w:eastAsia="宋体"/>
                <w:color w:val="000000" w:themeColor="text1"/>
                <w:sz w:val="16"/>
                <w:szCs w:val="16"/>
                <w:lang w:eastAsia="zh-CN"/>
              </w:rPr>
              <w:t>2</w:t>
            </w:r>
            <w:r w:rsidRPr="00D17679">
              <w:rPr>
                <w:rStyle w:val="Hyperlink"/>
                <w:rFonts w:eastAsia="宋体"/>
                <w:color w:val="000000" w:themeColor="text1"/>
                <w:sz w:val="16"/>
                <w:szCs w:val="16"/>
                <w:lang w:eastAsia="zh-CN"/>
              </w:rPr>
              <w:t>项</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33</w:t>
            </w:r>
            <w:r w:rsidRPr="00D17679">
              <w:rPr>
                <w:rStyle w:val="Hyperlink"/>
                <w:rFonts w:eastAsia="宋体"/>
                <w:color w:val="000000" w:themeColor="text1"/>
                <w:sz w:val="16"/>
                <w:szCs w:val="16"/>
                <w:lang w:eastAsia="zh-CN"/>
              </w:rPr>
              <w:t>分。</w:t>
            </w:r>
          </w:p>
          <w:p w14:paraId="2DE76B05"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Style w:val="Hyperlink"/>
                <w:rFonts w:eastAsia="宋体" w:cs="Arial"/>
                <w:color w:val="000000" w:themeColor="text1"/>
                <w:sz w:val="16"/>
                <w:szCs w:val="16"/>
                <w:lang w:eastAsia="zh-CN"/>
              </w:rPr>
              <w:t>-</w:t>
            </w:r>
            <w:r w:rsidRPr="00D17679">
              <w:rPr>
                <w:rStyle w:val="Hyperlink"/>
                <w:rFonts w:eastAsia="宋体"/>
                <w:color w:val="000000" w:themeColor="text1"/>
                <w:sz w:val="16"/>
                <w:szCs w:val="16"/>
                <w:lang w:eastAsia="zh-CN"/>
              </w:rPr>
              <w:t>D</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1</w:t>
            </w:r>
            <w:r w:rsidRPr="00D17679">
              <w:rPr>
                <w:rStyle w:val="Hyperlink"/>
                <w:rFonts w:eastAsia="宋体"/>
                <w:color w:val="000000" w:themeColor="text1"/>
                <w:sz w:val="16"/>
                <w:szCs w:val="16"/>
                <w:lang w:eastAsia="zh-CN"/>
              </w:rPr>
              <w:t>项</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16</w:t>
            </w:r>
            <w:r w:rsidRPr="00D17679">
              <w:rPr>
                <w:rStyle w:val="Hyperlink"/>
                <w:rFonts w:eastAsia="宋体"/>
                <w:color w:val="000000" w:themeColor="text1"/>
                <w:sz w:val="16"/>
                <w:szCs w:val="16"/>
                <w:lang w:eastAsia="zh-CN"/>
              </w:rPr>
              <w:t>分。</w:t>
            </w:r>
          </w:p>
          <w:p w14:paraId="22017A02" w14:textId="77777777" w:rsidR="0082617E" w:rsidRPr="00D17679" w:rsidRDefault="0082617E">
            <w:pPr>
              <w:rPr>
                <w:rStyle w:val="Hyperlink"/>
                <w:rFonts w:eastAsia="宋体"/>
                <w:color w:val="000000" w:themeColor="text1"/>
                <w:sz w:val="16"/>
                <w:szCs w:val="16"/>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rPr>
              <w:t>E</w:t>
            </w:r>
            <w:r w:rsidRPr="00D17679">
              <w:rPr>
                <w:rStyle w:val="Hyperlink"/>
                <w:rFonts w:eastAsia="宋体"/>
                <w:color w:val="000000" w:themeColor="text1"/>
                <w:sz w:val="16"/>
                <w:szCs w:val="16"/>
              </w:rPr>
              <w:t>、</w:t>
            </w:r>
            <w:r w:rsidRPr="00D17679">
              <w:rPr>
                <w:rStyle w:val="Hyperlink"/>
                <w:rFonts w:eastAsia="宋体"/>
                <w:color w:val="000000" w:themeColor="text1"/>
                <w:sz w:val="16"/>
                <w:szCs w:val="16"/>
              </w:rPr>
              <w:t>F</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rPr>
              <w:t>0</w:t>
            </w:r>
            <w:r w:rsidRPr="00D17679">
              <w:rPr>
                <w:rStyle w:val="Hyperlink"/>
                <w:rFonts w:eastAsia="宋体"/>
                <w:color w:val="000000" w:themeColor="text1"/>
                <w:sz w:val="16"/>
                <w:szCs w:val="16"/>
              </w:rPr>
              <w:t>分。</w:t>
            </w:r>
          </w:p>
        </w:tc>
        <w:tc>
          <w:tcPr>
            <w:tcW w:w="62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DB25460" w14:textId="77777777" w:rsidR="0082617E" w:rsidRPr="00D17679" w:rsidRDefault="0082617E">
            <w:pPr>
              <w:rPr>
                <w:rStyle w:val="Hyperlink"/>
                <w:rFonts w:eastAsia="宋体"/>
                <w:b/>
                <w:bCs/>
                <w:color w:val="000000" w:themeColor="text1"/>
                <w:sz w:val="16"/>
                <w:szCs w:val="16"/>
              </w:rPr>
            </w:pPr>
            <w:r w:rsidRPr="00D17679">
              <w:rPr>
                <w:rStyle w:val="Hyperlink"/>
                <w:rFonts w:eastAsia="宋体"/>
                <w:b/>
                <w:bCs/>
                <w:color w:val="000000" w:themeColor="text1"/>
                <w:sz w:val="16"/>
                <w:szCs w:val="16"/>
              </w:rPr>
              <w:t>和</w:t>
            </w:r>
          </w:p>
        </w:tc>
        <w:tc>
          <w:tcPr>
            <w:tcW w:w="422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D5BC2D0"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覆盖面答案选项总计</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w:t>
            </w:r>
          </w:p>
          <w:p w14:paraId="344D7A88" w14:textId="77777777" w:rsidR="0082617E" w:rsidRPr="00D17679" w:rsidRDefault="0082617E">
            <w:pPr>
              <w:rPr>
                <w:rStyle w:val="Hyperlink"/>
                <w:rFonts w:eastAsia="宋体"/>
                <w:color w:val="000000" w:themeColor="text1"/>
                <w:sz w:val="16"/>
                <w:szCs w:val="16"/>
                <w:lang w:eastAsia="zh-CN"/>
              </w:rPr>
            </w:pPr>
          </w:p>
          <w:p w14:paraId="1B628C80"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从</w:t>
            </w:r>
            <w:r w:rsidRPr="00D17679">
              <w:rPr>
                <w:rStyle w:val="Hyperlink"/>
                <w:rFonts w:eastAsia="宋体"/>
                <w:color w:val="000000" w:themeColor="text1"/>
                <w:sz w:val="16"/>
                <w:szCs w:val="16"/>
                <w:lang w:eastAsia="zh-CN"/>
              </w:rPr>
              <w:t>A</w:t>
            </w:r>
            <w:r w:rsidRPr="00D17679">
              <w:rPr>
                <w:rStyle w:val="Hyperlink"/>
                <w:rFonts w:eastAsia="宋体"/>
                <w:color w:val="000000" w:themeColor="text1"/>
                <w:sz w:val="16"/>
                <w:szCs w:val="16"/>
                <w:lang w:eastAsia="zh-CN"/>
              </w:rPr>
              <w:t>到</w:t>
            </w:r>
            <w:r w:rsidRPr="00D17679">
              <w:rPr>
                <w:rStyle w:val="Hyperlink"/>
                <w:rFonts w:eastAsia="宋体"/>
                <w:color w:val="000000" w:themeColor="text1"/>
                <w:sz w:val="16"/>
                <w:szCs w:val="16"/>
                <w:lang w:eastAsia="zh-CN"/>
              </w:rPr>
              <w:t>D</w:t>
            </w:r>
            <w:r w:rsidRPr="00D17679">
              <w:rPr>
                <w:rStyle w:val="Hyperlink"/>
                <w:rFonts w:eastAsia="宋体"/>
                <w:color w:val="000000" w:themeColor="text1"/>
                <w:sz w:val="16"/>
                <w:szCs w:val="16"/>
                <w:lang w:eastAsia="zh-CN"/>
              </w:rPr>
              <w:t>，每个选项</w:t>
            </w:r>
            <w:r w:rsidRPr="00D17679">
              <w:rPr>
                <w:rStyle w:val="Hyperlink"/>
                <w:rFonts w:eastAsia="宋体" w:hint="eastAsia"/>
                <w:color w:val="000000" w:themeColor="text1"/>
                <w:sz w:val="16"/>
                <w:szCs w:val="16"/>
                <w:lang w:val="en-US" w:eastAsia="zh-CN"/>
              </w:rPr>
              <w:t>得分如下：</w:t>
            </w:r>
          </w:p>
          <w:p w14:paraId="2EB4BCDA"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所有（</w:t>
            </w:r>
            <w:r w:rsidRPr="00D17679">
              <w:rPr>
                <w:rStyle w:val="Hyperlink"/>
                <w:rFonts w:eastAsia="宋体"/>
                <w:color w:val="000000" w:themeColor="text1"/>
                <w:sz w:val="16"/>
                <w:szCs w:val="16"/>
                <w:lang w:eastAsia="zh-CN"/>
              </w:rPr>
              <w:t>1</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50/3</w:t>
            </w:r>
            <w:r w:rsidRPr="00D17679">
              <w:rPr>
                <w:rStyle w:val="Hyperlink"/>
                <w:rFonts w:eastAsia="宋体"/>
                <w:color w:val="000000" w:themeColor="text1"/>
                <w:sz w:val="16"/>
                <w:szCs w:val="16"/>
                <w:lang w:eastAsia="zh-CN"/>
              </w:rPr>
              <w:t>分。</w:t>
            </w:r>
          </w:p>
          <w:p w14:paraId="66BDD36E"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多数（</w:t>
            </w:r>
            <w:r w:rsidRPr="00D17679">
              <w:rPr>
                <w:rStyle w:val="Hyperlink"/>
                <w:rFonts w:eastAsia="宋体"/>
                <w:color w:val="000000" w:themeColor="text1"/>
                <w:sz w:val="16"/>
                <w:szCs w:val="16"/>
                <w:lang w:eastAsia="zh-CN"/>
              </w:rPr>
              <w:t>2</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25/3</w:t>
            </w:r>
            <w:r w:rsidRPr="00D17679">
              <w:rPr>
                <w:rStyle w:val="Hyperlink"/>
                <w:rFonts w:eastAsia="宋体" w:hint="eastAsia"/>
                <w:color w:val="000000" w:themeColor="text1"/>
                <w:sz w:val="16"/>
                <w:szCs w:val="16"/>
                <w:lang w:val="en-US" w:eastAsia="zh-CN"/>
              </w:rPr>
              <w:t>分</w:t>
            </w:r>
            <w:r w:rsidRPr="00D17679">
              <w:rPr>
                <w:rStyle w:val="Hyperlink"/>
                <w:rFonts w:eastAsia="宋体"/>
                <w:color w:val="000000" w:themeColor="text1"/>
                <w:sz w:val="16"/>
                <w:szCs w:val="16"/>
                <w:lang w:eastAsia="zh-CN"/>
              </w:rPr>
              <w:t>。</w:t>
            </w:r>
          </w:p>
          <w:p w14:paraId="1B6513CE"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少数（</w:t>
            </w:r>
            <w:r w:rsidRPr="00D17679">
              <w:rPr>
                <w:rStyle w:val="Hyperlink"/>
                <w:rFonts w:eastAsia="宋体"/>
                <w:color w:val="000000" w:themeColor="text1"/>
                <w:sz w:val="16"/>
                <w:szCs w:val="16"/>
                <w:lang w:eastAsia="zh-CN"/>
              </w:rPr>
              <w:t>3</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12/3</w:t>
            </w:r>
            <w:r w:rsidRPr="00D17679">
              <w:rPr>
                <w:rStyle w:val="Hyperlink"/>
                <w:rFonts w:eastAsia="宋体"/>
                <w:color w:val="000000" w:themeColor="text1"/>
                <w:sz w:val="16"/>
                <w:szCs w:val="16"/>
                <w:lang w:eastAsia="zh-CN"/>
              </w:rPr>
              <w:t>分。</w:t>
            </w:r>
          </w:p>
        </w:tc>
        <w:tc>
          <w:tcPr>
            <w:tcW w:w="424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FB58E72" w14:textId="77777777" w:rsidR="0082617E" w:rsidRPr="00D17679" w:rsidRDefault="0082617E">
            <w:pPr>
              <w:rPr>
                <w:rStyle w:val="Hyperlink"/>
                <w:rFonts w:eastAsia="宋体"/>
                <w:color w:val="auto"/>
                <w:sz w:val="16"/>
                <w:szCs w:val="16"/>
                <w:lang w:eastAsia="zh-CN"/>
              </w:rPr>
            </w:pPr>
            <w:r w:rsidRPr="00D17679">
              <w:rPr>
                <w:rStyle w:val="Hyperlink"/>
                <w:rFonts w:eastAsia="宋体" w:hint="eastAsia"/>
                <w:color w:val="auto"/>
                <w:sz w:val="16"/>
                <w:szCs w:val="16"/>
                <w:lang w:eastAsia="zh-CN"/>
              </w:rPr>
              <w:t>更多信息：</w:t>
            </w:r>
          </w:p>
          <w:p w14:paraId="43265F44" w14:textId="77777777" w:rsidR="0082617E" w:rsidRPr="00D17679" w:rsidRDefault="0082617E">
            <w:pPr>
              <w:rPr>
                <w:rStyle w:val="Hyperlink"/>
                <w:rFonts w:eastAsia="宋体"/>
                <w:color w:val="auto"/>
                <w:sz w:val="16"/>
                <w:szCs w:val="16"/>
                <w:lang w:eastAsia="zh-CN"/>
              </w:rPr>
            </w:pPr>
          </w:p>
          <w:p w14:paraId="322181DB" w14:textId="77777777" w:rsidR="0082617E" w:rsidRPr="00D17679" w:rsidRDefault="0082617E">
            <w:pPr>
              <w:rPr>
                <w:rStyle w:val="Hyperlink"/>
                <w:rFonts w:eastAsia="宋体"/>
                <w:color w:val="000000" w:themeColor="text1"/>
                <w:sz w:val="16"/>
                <w:szCs w:val="16"/>
                <w:lang w:eastAsia="zh-CN"/>
              </w:rPr>
            </w:pPr>
            <w:r w:rsidRPr="00D17679">
              <w:rPr>
                <w:rFonts w:eastAsia="宋体"/>
                <w:sz w:val="16"/>
                <w:szCs w:val="16"/>
                <w:lang w:eastAsia="zh-CN"/>
              </w:rPr>
              <w:t>选择</w:t>
            </w:r>
            <w:r w:rsidRPr="00D17679">
              <w:rPr>
                <w:rFonts w:eastAsia="宋体"/>
                <w:sz w:val="16"/>
                <w:szCs w:val="16"/>
                <w:lang w:eastAsia="zh-CN"/>
              </w:rPr>
              <w:t>F</w:t>
            </w:r>
            <w:r w:rsidRPr="00D17679">
              <w:rPr>
                <w:rFonts w:eastAsia="宋体"/>
                <w:sz w:val="16"/>
                <w:szCs w:val="16"/>
                <w:lang w:eastAsia="zh-CN"/>
              </w:rPr>
              <w:t>将导致</w:t>
            </w:r>
            <w:r w:rsidRPr="00D17679">
              <w:rPr>
                <w:rFonts w:eastAsia="宋体" w:hint="eastAsia"/>
                <w:sz w:val="16"/>
                <w:szCs w:val="16"/>
                <w:lang w:eastAsia="zh-CN"/>
              </w:rPr>
              <w:t>该指标得分为</w:t>
            </w:r>
            <w:r w:rsidRPr="00D17679">
              <w:rPr>
                <w:rFonts w:eastAsia="宋体"/>
                <w:sz w:val="16"/>
                <w:szCs w:val="16"/>
                <w:lang w:eastAsia="zh-CN"/>
              </w:rPr>
              <w:t>0/100</w:t>
            </w:r>
            <w:r w:rsidRPr="00D17679">
              <w:rPr>
                <w:rFonts w:eastAsia="宋体"/>
                <w:sz w:val="16"/>
                <w:szCs w:val="16"/>
                <w:lang w:eastAsia="zh-CN"/>
              </w:rPr>
              <w:t>分。</w:t>
            </w:r>
          </w:p>
        </w:tc>
      </w:tr>
      <w:tr w:rsidR="0082617E" w:rsidRPr="00D17679" w14:paraId="02888C9E" w14:textId="77777777">
        <w:trPr>
          <w:trHeight w:val="300"/>
        </w:trPr>
        <w:tc>
          <w:tcPr>
            <w:tcW w:w="183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678C712" w14:textId="77777777" w:rsidR="0082617E" w:rsidRPr="00D17679" w:rsidRDefault="0082617E">
            <w:pPr>
              <w:rPr>
                <w:rFonts w:eastAsia="宋体"/>
                <w:b/>
                <w:bCs/>
                <w:sz w:val="16"/>
                <w:szCs w:val="16"/>
                <w:lang w:eastAsia="zh-CN"/>
              </w:rPr>
            </w:pPr>
            <w:r w:rsidRPr="00D17679">
              <w:rPr>
                <w:rFonts w:eastAsia="宋体" w:hint="eastAsia"/>
                <w:b/>
                <w:sz w:val="16"/>
                <w:szCs w:val="16"/>
                <w:lang w:eastAsia="zh-CN"/>
              </w:rPr>
              <w:t>“其他”项计分</w:t>
            </w:r>
          </w:p>
        </w:tc>
        <w:tc>
          <w:tcPr>
            <w:tcW w:w="13039"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279B7AF" w14:textId="5C0D0EAE" w:rsidR="0082617E" w:rsidRPr="00D17679" w:rsidRDefault="00355CCD">
            <w:pPr>
              <w:rPr>
                <w:rStyle w:val="Hyperlink"/>
                <w:rFonts w:eastAsia="宋体"/>
                <w:color w:val="000000" w:themeColor="text1"/>
                <w:lang w:eastAsia="zh-CN"/>
              </w:rPr>
            </w:pPr>
            <w:r w:rsidRPr="00D17679">
              <w:rPr>
                <w:rStyle w:val="Hyperlink"/>
                <w:rFonts w:ascii="宋体" w:eastAsia="宋体" w:hAnsi="宋体" w:hint="eastAsia"/>
                <w:color w:val="000000" w:themeColor="text1"/>
                <w:sz w:val="16"/>
                <w:szCs w:val="16"/>
                <w:lang w:eastAsia="zh-CN"/>
              </w:rPr>
              <w:t>考虑到前述答案选项已涵盖所识别的良好做法</w:t>
            </w:r>
            <w:r w:rsidR="00A47A37" w:rsidRPr="00D17679">
              <w:rPr>
                <w:rStyle w:val="Hyperlink"/>
                <w:rFonts w:ascii="宋体" w:eastAsia="宋体" w:hAnsi="宋体" w:cs="MS PGothic" w:hint="eastAsia"/>
                <w:color w:val="000000" w:themeColor="text1"/>
                <w:sz w:val="16"/>
                <w:szCs w:val="16"/>
                <w:lang w:eastAsia="zh-CN"/>
              </w:rPr>
              <w:t>，</w:t>
            </w:r>
            <w:r w:rsidR="00DA454B" w:rsidRPr="00D17679">
              <w:rPr>
                <w:rStyle w:val="Hyperlink"/>
                <w:rFonts w:ascii="宋体" w:eastAsia="宋体" w:hAnsi="宋体" w:hint="eastAsia"/>
                <w:color w:val="000000" w:themeColor="text1"/>
                <w:sz w:val="16"/>
                <w:szCs w:val="16"/>
                <w:lang w:eastAsia="zh-CN"/>
              </w:rPr>
              <w:t>因此选择其他</w:t>
            </w:r>
            <w:r w:rsidR="00A47A37" w:rsidRPr="00D17679">
              <w:rPr>
                <w:rStyle w:val="Hyperlink"/>
                <w:rFonts w:ascii="宋体" w:eastAsia="宋体" w:hAnsi="宋体" w:hint="eastAsia"/>
                <w:color w:val="000000" w:themeColor="text1"/>
                <w:sz w:val="16"/>
                <w:szCs w:val="16"/>
                <w:lang w:eastAsia="zh-CN"/>
              </w:rPr>
              <w:t>(</w:t>
            </w:r>
            <w:r w:rsidR="00A47A37" w:rsidRPr="00D17679">
              <w:rPr>
                <w:rStyle w:val="Hyperlink"/>
                <w:rFonts w:eastAsia="宋体"/>
                <w:color w:val="000000" w:themeColor="text1"/>
                <w:sz w:val="16"/>
                <w:szCs w:val="16"/>
                <w:lang w:eastAsia="zh-CN"/>
              </w:rPr>
              <w:t>E</w:t>
            </w:r>
            <w:r w:rsidR="00A47A37" w:rsidRPr="00D17679">
              <w:rPr>
                <w:rStyle w:val="Hyperlink"/>
                <w:rFonts w:ascii="宋体" w:eastAsia="宋体" w:hAnsi="宋体"/>
                <w:color w:val="000000" w:themeColor="text1"/>
                <w:sz w:val="16"/>
                <w:szCs w:val="16"/>
                <w:lang w:eastAsia="zh-CN"/>
              </w:rPr>
              <w:t>)</w:t>
            </w:r>
            <w:r w:rsidR="00A47A37" w:rsidRPr="00D17679">
              <w:rPr>
                <w:rStyle w:val="Hyperlink"/>
                <w:rFonts w:eastAsia="宋体"/>
                <w:color w:val="000000" w:themeColor="text1"/>
                <w:sz w:val="16"/>
                <w:szCs w:val="16"/>
                <w:lang w:eastAsia="zh-CN"/>
              </w:rPr>
              <w:t xml:space="preserve"> </w:t>
            </w:r>
            <w:r w:rsidR="00A47A37" w:rsidRPr="00D17679">
              <w:rPr>
                <w:rStyle w:val="Hyperlink"/>
                <w:rFonts w:eastAsia="宋体"/>
                <w:color w:val="000000" w:themeColor="text1"/>
                <w:sz w:val="16"/>
                <w:szCs w:val="16"/>
                <w:lang w:eastAsia="zh-CN"/>
              </w:rPr>
              <w:t>将</w:t>
            </w:r>
            <w:r w:rsidR="00A47A37" w:rsidRPr="00D17679">
              <w:rPr>
                <w:rStyle w:val="Hyperlink"/>
                <w:rFonts w:eastAsia="宋体" w:hint="eastAsia"/>
                <w:color w:val="000000" w:themeColor="text1"/>
                <w:sz w:val="16"/>
                <w:szCs w:val="16"/>
                <w:lang w:eastAsia="zh-CN"/>
              </w:rPr>
              <w:t>不计入评分</w:t>
            </w:r>
            <w:r w:rsidR="0082617E" w:rsidRPr="00D17679">
              <w:rPr>
                <w:rStyle w:val="Hyperlink"/>
                <w:rFonts w:eastAsia="宋体" w:hint="eastAsia"/>
                <w:color w:val="000000" w:themeColor="text1"/>
                <w:sz w:val="16"/>
                <w:szCs w:val="16"/>
                <w:lang w:eastAsia="zh-CN"/>
              </w:rPr>
              <w:t>。</w:t>
            </w:r>
          </w:p>
        </w:tc>
      </w:tr>
      <w:tr w:rsidR="0082617E" w:rsidRPr="00D17679" w14:paraId="1C5165CF" w14:textId="77777777">
        <w:trPr>
          <w:trHeight w:val="300"/>
        </w:trPr>
        <w:tc>
          <w:tcPr>
            <w:tcW w:w="183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B874D48" w14:textId="77777777" w:rsidR="0082617E" w:rsidRPr="00D17679" w:rsidRDefault="0082617E">
            <w:pPr>
              <w:spacing w:line="240" w:lineRule="auto"/>
              <w:rPr>
                <w:rFonts w:eastAsia="宋体"/>
                <w:b/>
                <w:bCs/>
                <w:sz w:val="16"/>
                <w:szCs w:val="16"/>
                <w:lang w:eastAsia="zh-CN"/>
              </w:rPr>
            </w:pPr>
            <w:r w:rsidRPr="00D17679">
              <w:rPr>
                <w:rFonts w:eastAsia="宋体" w:hint="eastAsia"/>
                <w:b/>
                <w:sz w:val="16"/>
                <w:szCs w:val="16"/>
                <w:lang w:eastAsia="zh-CN"/>
              </w:rPr>
              <w:t>乘数</w:t>
            </w:r>
          </w:p>
        </w:tc>
        <w:tc>
          <w:tcPr>
            <w:tcW w:w="13039"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0ACB2BB" w14:textId="561EE673" w:rsidR="0082617E" w:rsidRPr="00D17679" w:rsidRDefault="00EC5B41">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高</w:t>
            </w:r>
          </w:p>
        </w:tc>
      </w:tr>
    </w:tbl>
    <w:p w14:paraId="79BB80AD" w14:textId="77777777" w:rsidR="0082617E" w:rsidRPr="00D17679" w:rsidRDefault="0082617E" w:rsidP="0082617E">
      <w:pPr>
        <w:rPr>
          <w:rFonts w:eastAsia="宋体"/>
          <w:lang w:eastAsia="zh-CN"/>
        </w:rPr>
      </w:pPr>
    </w:p>
    <w:p w14:paraId="29445BD1" w14:textId="77777777" w:rsidR="0082617E" w:rsidRPr="00D17679" w:rsidRDefault="0082617E" w:rsidP="0082617E">
      <w:pPr>
        <w:spacing w:after="160" w:line="259" w:lineRule="auto"/>
        <w:rPr>
          <w:rFonts w:eastAsia="宋体"/>
          <w:lang w:eastAsia="zh-CN"/>
        </w:rPr>
      </w:pPr>
      <w:r w:rsidRPr="00D17679">
        <w:rPr>
          <w:rFonts w:eastAsia="宋体"/>
          <w:lang w:eastAsia="zh-CN"/>
        </w:rPr>
        <w:br w:type="page"/>
      </w:r>
    </w:p>
    <w:p w14:paraId="3E833B37" w14:textId="77777777" w:rsidR="0082617E" w:rsidRPr="00D17679" w:rsidRDefault="0082617E" w:rsidP="0082617E">
      <w:pPr>
        <w:rPr>
          <w:rFonts w:eastAsia="宋体"/>
          <w:lang w:eastAsia="zh-CN"/>
        </w:rPr>
      </w:pPr>
    </w:p>
    <w:tbl>
      <w:tblPr>
        <w:tblW w:w="14878"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9"/>
        <w:gridCol w:w="2833"/>
        <w:gridCol w:w="4674"/>
        <w:gridCol w:w="1983"/>
        <w:gridCol w:w="1989"/>
      </w:tblGrid>
      <w:tr w:rsidR="0082617E" w:rsidRPr="00D17679" w14:paraId="059426E2" w14:textId="77777777">
        <w:trPr>
          <w:trHeight w:val="380"/>
        </w:trPr>
        <w:tc>
          <w:tcPr>
            <w:tcW w:w="1840" w:type="dxa"/>
            <w:vMerge w:val="restart"/>
            <w:shd w:val="clear" w:color="auto" w:fill="F2F2F2" w:themeFill="background1" w:themeFillShade="F2"/>
            <w:vAlign w:val="center"/>
          </w:tcPr>
          <w:p w14:paraId="4B838219" w14:textId="77777777" w:rsidR="0082617E" w:rsidRPr="00D17679" w:rsidRDefault="0082617E">
            <w:pPr>
              <w:spacing w:line="240" w:lineRule="auto"/>
              <w:jc w:val="center"/>
              <w:rPr>
                <w:rFonts w:eastAsia="宋体" w:cs="Arial"/>
                <w:b/>
                <w:bCs/>
                <w:sz w:val="14"/>
                <w:szCs w:val="14"/>
                <w:lang w:eastAsia="en-GB"/>
              </w:rPr>
            </w:pPr>
            <w:r w:rsidRPr="00D17679">
              <w:rPr>
                <w:rFonts w:eastAsia="宋体"/>
                <w:lang w:eastAsia="zh-CN"/>
              </w:rPr>
              <w:br w:type="page"/>
            </w:r>
            <w:proofErr w:type="spellStart"/>
            <w:r w:rsidRPr="00D17679">
              <w:rPr>
                <w:rFonts w:eastAsia="宋体" w:cs="Arial"/>
                <w:b/>
                <w:bCs/>
                <w:sz w:val="14"/>
                <w:szCs w:val="14"/>
                <w:lang w:eastAsia="en-GB"/>
              </w:rPr>
              <w:t>指标</w:t>
            </w:r>
            <w:r w:rsidRPr="00D17679">
              <w:rPr>
                <w:rFonts w:eastAsia="宋体" w:cs="Arial"/>
                <w:b/>
                <w:bCs/>
                <w:sz w:val="14"/>
                <w:szCs w:val="14"/>
                <w:lang w:eastAsia="en-GB"/>
              </w:rPr>
              <w:t>ID</w:t>
            </w:r>
            <w:proofErr w:type="spellEnd"/>
          </w:p>
          <w:p w14:paraId="0F22E01D" w14:textId="77777777" w:rsidR="0082617E" w:rsidRPr="00D17679" w:rsidRDefault="0082617E">
            <w:pPr>
              <w:spacing w:line="240" w:lineRule="auto"/>
              <w:jc w:val="center"/>
              <w:rPr>
                <w:rFonts w:eastAsia="宋体" w:cs="Arial"/>
                <w:b/>
                <w:bCs/>
                <w:sz w:val="10"/>
                <w:szCs w:val="10"/>
                <w:lang w:eastAsia="en-GB"/>
              </w:rPr>
            </w:pPr>
          </w:p>
          <w:p w14:paraId="47FC62A5" w14:textId="77777777" w:rsidR="0082617E" w:rsidRPr="00D17679" w:rsidRDefault="0082617E">
            <w:pPr>
              <w:pStyle w:val="Indicatorsubsection"/>
              <w:rPr>
                <w:rFonts w:eastAsia="宋体"/>
                <w:lang w:val="en-GB"/>
              </w:rPr>
            </w:pPr>
            <w:bookmarkStart w:id="24" w:name="_Toc135416382"/>
            <w:r w:rsidRPr="00D17679">
              <w:rPr>
                <w:lang w:val="en-GB"/>
              </w:rPr>
              <w:t>PE 10</w:t>
            </w:r>
            <w:bookmarkEnd w:id="24"/>
          </w:p>
        </w:tc>
        <w:tc>
          <w:tcPr>
            <w:tcW w:w="1559" w:type="dxa"/>
            <w:shd w:val="clear" w:color="auto" w:fill="F2F2F2" w:themeFill="background1" w:themeFillShade="F2"/>
            <w:vAlign w:val="center"/>
          </w:tcPr>
          <w:p w14:paraId="386130EE"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cs="Arial" w:hint="eastAsia"/>
                <w:b/>
                <w:sz w:val="14"/>
                <w:szCs w:val="14"/>
                <w:lang w:eastAsia="zh-CN"/>
              </w:rPr>
              <w:t>基于：</w:t>
            </w:r>
            <w:r w:rsidRPr="00D17679">
              <w:rPr>
                <w:rFonts w:eastAsia="宋体" w:cs="Arial"/>
                <w:b/>
                <w:sz w:val="14"/>
                <w:szCs w:val="14"/>
                <w:lang w:eastAsia="en-GB"/>
              </w:rPr>
              <w:t xml:space="preserve"> </w:t>
            </w:r>
          </w:p>
        </w:tc>
        <w:tc>
          <w:tcPr>
            <w:tcW w:w="2833" w:type="dxa"/>
            <w:shd w:val="clear" w:color="auto" w:fill="F2F2F2" w:themeFill="background1" w:themeFillShade="F2"/>
            <w:vAlign w:val="center"/>
          </w:tcPr>
          <w:p w14:paraId="039EDDE7"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b/>
                <w:bCs/>
                <w:sz w:val="22"/>
                <w:szCs w:val="22"/>
              </w:rPr>
              <w:t>OO 21</w:t>
            </w:r>
          </w:p>
        </w:tc>
        <w:tc>
          <w:tcPr>
            <w:tcW w:w="4674" w:type="dxa"/>
            <w:vMerge w:val="restart"/>
            <w:shd w:val="clear" w:color="auto" w:fill="F2F2F2" w:themeFill="background1" w:themeFillShade="F2"/>
            <w:vAlign w:val="center"/>
          </w:tcPr>
          <w:p w14:paraId="00B38651" w14:textId="77777777" w:rsidR="0082617E" w:rsidRPr="00D17679" w:rsidRDefault="0082617E">
            <w:pPr>
              <w:spacing w:line="240" w:lineRule="auto"/>
              <w:jc w:val="center"/>
              <w:textAlignment w:val="baseline"/>
              <w:rPr>
                <w:rFonts w:eastAsia="宋体" w:cs="Arial"/>
                <w:sz w:val="14"/>
                <w:szCs w:val="14"/>
                <w:lang w:eastAsia="en-GB"/>
              </w:rPr>
            </w:pPr>
            <w:proofErr w:type="spellStart"/>
            <w:r w:rsidRPr="00D17679">
              <w:rPr>
                <w:rFonts w:eastAsia="宋体" w:cs="Arial"/>
                <w:sz w:val="14"/>
                <w:szCs w:val="14"/>
                <w:lang w:eastAsia="en-GB"/>
              </w:rPr>
              <w:t>分节</w:t>
            </w:r>
            <w:proofErr w:type="spellEnd"/>
            <w:r w:rsidRPr="00D17679">
              <w:rPr>
                <w:rFonts w:eastAsia="宋体" w:cs="Arial"/>
                <w:sz w:val="14"/>
                <w:szCs w:val="14"/>
                <w:lang w:eastAsia="en-GB"/>
              </w:rPr>
              <w:t xml:space="preserve"> </w:t>
            </w:r>
          </w:p>
          <w:p w14:paraId="02348907" w14:textId="77777777" w:rsidR="0082617E" w:rsidRPr="00D17679" w:rsidRDefault="0082617E">
            <w:pPr>
              <w:spacing w:line="240" w:lineRule="auto"/>
              <w:jc w:val="center"/>
              <w:textAlignment w:val="baseline"/>
              <w:rPr>
                <w:rFonts w:eastAsia="宋体" w:cs="Arial"/>
                <w:sz w:val="14"/>
                <w:szCs w:val="14"/>
                <w:lang w:eastAsia="en-GB"/>
              </w:rPr>
            </w:pPr>
          </w:p>
          <w:p w14:paraId="34797C7B" w14:textId="77777777" w:rsidR="0082617E" w:rsidRPr="00D17679" w:rsidRDefault="0082617E">
            <w:pPr>
              <w:jc w:val="center"/>
              <w:rPr>
                <w:rFonts w:eastAsia="宋体"/>
                <w:sz w:val="18"/>
                <w:szCs w:val="18"/>
              </w:rPr>
            </w:pPr>
            <w:proofErr w:type="spellStart"/>
            <w:r w:rsidRPr="00D17679">
              <w:rPr>
                <w:rFonts w:eastAsia="宋体"/>
                <w:b/>
                <w:bCs/>
                <w:sz w:val="22"/>
                <w:szCs w:val="22"/>
              </w:rPr>
              <w:t>监测</w:t>
            </w:r>
            <w:proofErr w:type="spellEnd"/>
          </w:p>
        </w:tc>
        <w:tc>
          <w:tcPr>
            <w:tcW w:w="1983" w:type="dxa"/>
            <w:vMerge w:val="restart"/>
            <w:shd w:val="clear" w:color="auto" w:fill="F2F2F2" w:themeFill="background1" w:themeFillShade="F2"/>
            <w:vAlign w:val="center"/>
          </w:tcPr>
          <w:p w14:paraId="33A93CBB" w14:textId="77777777" w:rsidR="0082617E" w:rsidRPr="00D17679" w:rsidRDefault="0082617E">
            <w:pPr>
              <w:spacing w:line="240" w:lineRule="auto"/>
              <w:jc w:val="center"/>
              <w:textAlignment w:val="baseline"/>
              <w:rPr>
                <w:rFonts w:eastAsia="宋体" w:cs="Arial"/>
                <w:b/>
                <w:bCs/>
                <w:sz w:val="14"/>
                <w:szCs w:val="14"/>
                <w:lang w:eastAsia="en-GB"/>
              </w:rPr>
            </w:pPr>
            <w:proofErr w:type="spellStart"/>
            <w:r w:rsidRPr="00D17679">
              <w:rPr>
                <w:rFonts w:eastAsia="宋体" w:cs="Arial"/>
                <w:b/>
                <w:bCs/>
                <w:sz w:val="14"/>
                <w:szCs w:val="14"/>
                <w:lang w:eastAsia="en-GB"/>
              </w:rPr>
              <w:t>PRI</w:t>
            </w:r>
            <w:r w:rsidRPr="00D17679">
              <w:rPr>
                <w:rFonts w:eastAsia="宋体" w:cs="Arial"/>
                <w:b/>
                <w:bCs/>
                <w:sz w:val="14"/>
                <w:szCs w:val="14"/>
                <w:lang w:eastAsia="en-GB"/>
              </w:rPr>
              <w:t>原则</w:t>
            </w:r>
            <w:proofErr w:type="spellEnd"/>
          </w:p>
          <w:p w14:paraId="7E8BAC68" w14:textId="77777777" w:rsidR="0082617E" w:rsidRPr="00D17679" w:rsidRDefault="0082617E">
            <w:pPr>
              <w:spacing w:line="240" w:lineRule="auto"/>
              <w:jc w:val="center"/>
              <w:textAlignment w:val="baseline"/>
              <w:rPr>
                <w:rFonts w:eastAsia="宋体" w:cs="Arial"/>
                <w:b/>
                <w:bCs/>
                <w:sz w:val="14"/>
                <w:szCs w:val="14"/>
                <w:lang w:eastAsia="en-GB"/>
              </w:rPr>
            </w:pPr>
          </w:p>
          <w:p w14:paraId="4F620B80" w14:textId="77777777" w:rsidR="0082617E" w:rsidRPr="00D17679" w:rsidRDefault="0082617E">
            <w:pPr>
              <w:jc w:val="center"/>
              <w:rPr>
                <w:rFonts w:eastAsia="宋体" w:cs="Arial"/>
                <w:sz w:val="18"/>
                <w:szCs w:val="18"/>
                <w:lang w:eastAsia="en-GB"/>
              </w:rPr>
            </w:pPr>
            <w:r w:rsidRPr="00D17679">
              <w:rPr>
                <w:rFonts w:eastAsia="宋体"/>
                <w:b/>
                <w:bCs/>
                <w:sz w:val="22"/>
                <w:szCs w:val="22"/>
              </w:rPr>
              <w:t>1, 2</w:t>
            </w:r>
          </w:p>
        </w:tc>
        <w:tc>
          <w:tcPr>
            <w:tcW w:w="1989" w:type="dxa"/>
            <w:vMerge w:val="restart"/>
            <w:shd w:val="clear" w:color="auto" w:fill="A6A6A6" w:themeFill="background1" w:themeFillShade="A6"/>
            <w:tcMar>
              <w:top w:w="113" w:type="dxa"/>
              <w:left w:w="113" w:type="dxa"/>
              <w:bottom w:w="113" w:type="dxa"/>
              <w:right w:w="113" w:type="dxa"/>
            </w:tcMar>
            <w:vAlign w:val="center"/>
          </w:tcPr>
          <w:p w14:paraId="7F601D84" w14:textId="77777777" w:rsidR="0082617E" w:rsidRPr="00D17679" w:rsidRDefault="0082617E">
            <w:pPr>
              <w:spacing w:line="240" w:lineRule="auto"/>
              <w:jc w:val="center"/>
              <w:textAlignment w:val="baseline"/>
              <w:rPr>
                <w:rFonts w:eastAsia="宋体" w:cs="Arial"/>
                <w:b/>
                <w:bCs/>
                <w:color w:val="FFFFFF" w:themeColor="background1"/>
                <w:sz w:val="14"/>
                <w:szCs w:val="14"/>
                <w:lang w:eastAsia="zh-CN"/>
              </w:rPr>
            </w:pPr>
            <w:r w:rsidRPr="00D17679">
              <w:rPr>
                <w:rFonts w:eastAsia="宋体" w:cs="Arial"/>
                <w:b/>
                <w:bCs/>
                <w:color w:val="FFFFFF" w:themeColor="background1"/>
                <w:sz w:val="14"/>
                <w:szCs w:val="14"/>
                <w:lang w:eastAsia="zh-CN"/>
              </w:rPr>
              <w:t>指标类型</w:t>
            </w:r>
          </w:p>
          <w:p w14:paraId="25594000" w14:textId="77777777" w:rsidR="0082617E" w:rsidRPr="00D17679" w:rsidRDefault="0082617E">
            <w:pPr>
              <w:spacing w:line="240" w:lineRule="auto"/>
              <w:jc w:val="center"/>
              <w:textAlignment w:val="baseline"/>
              <w:rPr>
                <w:rFonts w:eastAsia="宋体" w:cs="Arial"/>
                <w:b/>
                <w:bCs/>
                <w:color w:val="FFFFFF" w:themeColor="background1"/>
                <w:sz w:val="14"/>
                <w:szCs w:val="14"/>
                <w:lang w:eastAsia="zh-CN"/>
              </w:rPr>
            </w:pPr>
          </w:p>
          <w:p w14:paraId="6BF8FAF7" w14:textId="77777777" w:rsidR="0082617E" w:rsidRPr="00D17679" w:rsidRDefault="0082617E">
            <w:pPr>
              <w:spacing w:line="240" w:lineRule="auto"/>
              <w:jc w:val="center"/>
              <w:textAlignment w:val="baseline"/>
              <w:rPr>
                <w:rFonts w:eastAsia="宋体" w:cs="Arial"/>
                <w:b/>
                <w:color w:val="FFFFFF" w:themeColor="background1"/>
                <w:sz w:val="32"/>
                <w:szCs w:val="32"/>
                <w:lang w:eastAsia="zh-CN"/>
              </w:rPr>
            </w:pPr>
            <w:r w:rsidRPr="00D17679">
              <w:rPr>
                <w:rFonts w:eastAsia="宋体" w:cs="Arial" w:hint="eastAsia"/>
                <w:b/>
                <w:color w:val="FFFFFF" w:themeColor="background1"/>
                <w:sz w:val="32"/>
                <w:szCs w:val="32"/>
                <w:lang w:eastAsia="zh-CN"/>
              </w:rPr>
              <w:t>附加</w:t>
            </w:r>
          </w:p>
          <w:p w14:paraId="49C0D40F" w14:textId="77777777" w:rsidR="0082617E" w:rsidRPr="00D17679" w:rsidRDefault="0082617E">
            <w:pPr>
              <w:spacing w:line="240" w:lineRule="auto"/>
              <w:jc w:val="center"/>
              <w:textAlignment w:val="baseline"/>
              <w:rPr>
                <w:rFonts w:eastAsia="宋体" w:cs="Arial"/>
                <w:color w:val="FFFFFF" w:themeColor="background1"/>
                <w:sz w:val="18"/>
                <w:szCs w:val="18"/>
                <w:lang w:eastAsia="zh-CN"/>
              </w:rPr>
            </w:pPr>
            <w:r w:rsidRPr="00D17679">
              <w:rPr>
                <w:rFonts w:eastAsia="宋体" w:cs="Arial"/>
                <w:b/>
                <w:bCs/>
                <w:color w:val="FFFFFF" w:themeColor="background1"/>
                <w:sz w:val="10"/>
                <w:szCs w:val="10"/>
                <w:lang w:eastAsia="zh-CN"/>
              </w:rPr>
              <w:t>自愿披露</w:t>
            </w:r>
          </w:p>
        </w:tc>
      </w:tr>
      <w:tr w:rsidR="0082617E" w:rsidRPr="00D17679" w14:paraId="2E0CB588" w14:textId="77777777">
        <w:trPr>
          <w:trHeight w:val="380"/>
        </w:trPr>
        <w:tc>
          <w:tcPr>
            <w:tcW w:w="1840" w:type="dxa"/>
            <w:vMerge/>
            <w:shd w:val="clear" w:color="auto" w:fill="FFC000" w:themeFill="accent4"/>
            <w:vAlign w:val="center"/>
          </w:tcPr>
          <w:p w14:paraId="1FA46101" w14:textId="77777777" w:rsidR="0082617E" w:rsidRPr="00D17679" w:rsidRDefault="0082617E">
            <w:pPr>
              <w:spacing w:line="240" w:lineRule="auto"/>
              <w:jc w:val="center"/>
              <w:textAlignment w:val="baseline"/>
              <w:rPr>
                <w:rFonts w:eastAsia="宋体" w:cs="Arial"/>
                <w:b/>
                <w:sz w:val="14"/>
                <w:szCs w:val="14"/>
                <w:lang w:eastAsia="zh-CN"/>
              </w:rPr>
            </w:pPr>
          </w:p>
        </w:tc>
        <w:tc>
          <w:tcPr>
            <w:tcW w:w="1559" w:type="dxa"/>
            <w:shd w:val="clear" w:color="auto" w:fill="F2F2F2" w:themeFill="background1" w:themeFillShade="F2"/>
            <w:vAlign w:val="center"/>
          </w:tcPr>
          <w:p w14:paraId="002A1FFC" w14:textId="77777777" w:rsidR="0082617E" w:rsidRPr="00D17679" w:rsidRDefault="0082617E">
            <w:pPr>
              <w:spacing w:line="240" w:lineRule="auto"/>
              <w:textAlignment w:val="baseline"/>
              <w:rPr>
                <w:rFonts w:eastAsia="宋体" w:cs="Arial"/>
                <w:b/>
                <w:sz w:val="14"/>
                <w:szCs w:val="14"/>
                <w:lang w:eastAsia="zh-CN"/>
              </w:rPr>
            </w:pPr>
            <w:r w:rsidRPr="00D17679">
              <w:rPr>
                <w:rFonts w:eastAsia="宋体" w:cs="Arial" w:hint="eastAsia"/>
                <w:b/>
                <w:sz w:val="14"/>
                <w:szCs w:val="14"/>
                <w:lang w:eastAsia="zh-CN"/>
              </w:rPr>
              <w:t>指向：</w:t>
            </w:r>
          </w:p>
        </w:tc>
        <w:tc>
          <w:tcPr>
            <w:tcW w:w="2833" w:type="dxa"/>
            <w:shd w:val="clear" w:color="auto" w:fill="F2F2F2" w:themeFill="background1" w:themeFillShade="F2"/>
            <w:vAlign w:val="center"/>
          </w:tcPr>
          <w:p w14:paraId="6B19B7FF" w14:textId="77777777" w:rsidR="0082617E" w:rsidRPr="00D17679" w:rsidRDefault="0082617E">
            <w:pPr>
              <w:spacing w:line="240" w:lineRule="auto"/>
              <w:textAlignment w:val="baseline"/>
              <w:rPr>
                <w:rFonts w:eastAsia="宋体" w:cs="Arial"/>
                <w:b/>
                <w:sz w:val="14"/>
                <w:szCs w:val="14"/>
                <w:lang w:eastAsia="en-GB"/>
              </w:rPr>
            </w:pPr>
            <w:proofErr w:type="spellStart"/>
            <w:r w:rsidRPr="00D17679">
              <w:rPr>
                <w:rFonts w:eastAsia="宋体"/>
                <w:b/>
                <w:bCs/>
                <w:sz w:val="22"/>
                <w:szCs w:val="22"/>
              </w:rPr>
              <w:t>不适用</w:t>
            </w:r>
            <w:proofErr w:type="spellEnd"/>
          </w:p>
        </w:tc>
        <w:tc>
          <w:tcPr>
            <w:tcW w:w="4674" w:type="dxa"/>
            <w:vMerge/>
            <w:shd w:val="clear" w:color="auto" w:fill="DFF5F9"/>
            <w:vAlign w:val="center"/>
          </w:tcPr>
          <w:p w14:paraId="54B4AD58" w14:textId="77777777" w:rsidR="0082617E" w:rsidRPr="00D17679" w:rsidRDefault="0082617E">
            <w:pPr>
              <w:spacing w:line="240" w:lineRule="auto"/>
              <w:jc w:val="center"/>
              <w:textAlignment w:val="baseline"/>
              <w:rPr>
                <w:rFonts w:eastAsia="宋体" w:cs="Arial"/>
                <w:b/>
                <w:sz w:val="14"/>
                <w:szCs w:val="14"/>
                <w:lang w:eastAsia="en-GB"/>
              </w:rPr>
            </w:pPr>
          </w:p>
        </w:tc>
        <w:tc>
          <w:tcPr>
            <w:tcW w:w="1983" w:type="dxa"/>
            <w:vMerge/>
            <w:shd w:val="clear" w:color="auto" w:fill="DFF5F9"/>
            <w:vAlign w:val="center"/>
          </w:tcPr>
          <w:p w14:paraId="326AED00" w14:textId="77777777" w:rsidR="0082617E" w:rsidRPr="00D17679" w:rsidRDefault="0082617E">
            <w:pPr>
              <w:spacing w:line="240" w:lineRule="auto"/>
              <w:jc w:val="center"/>
              <w:textAlignment w:val="baseline"/>
              <w:rPr>
                <w:rFonts w:eastAsia="宋体" w:cs="Arial"/>
                <w:b/>
                <w:bCs/>
                <w:sz w:val="14"/>
                <w:szCs w:val="14"/>
                <w:lang w:eastAsia="en-GB"/>
              </w:rPr>
            </w:pPr>
          </w:p>
        </w:tc>
        <w:tc>
          <w:tcPr>
            <w:tcW w:w="1989" w:type="dxa"/>
            <w:vMerge/>
            <w:shd w:val="clear" w:color="auto" w:fill="A6A6A6" w:themeFill="background1" w:themeFillShade="A6"/>
            <w:tcMar>
              <w:top w:w="113" w:type="dxa"/>
              <w:left w:w="113" w:type="dxa"/>
              <w:bottom w:w="113" w:type="dxa"/>
              <w:right w:w="113" w:type="dxa"/>
            </w:tcMar>
            <w:vAlign w:val="center"/>
          </w:tcPr>
          <w:p w14:paraId="4B12DF48"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tc>
      </w:tr>
      <w:tr w:rsidR="0082617E" w:rsidRPr="00D17679" w14:paraId="79AB2CE0" w14:textId="77777777">
        <w:trPr>
          <w:trHeight w:val="567"/>
        </w:trPr>
        <w:tc>
          <w:tcPr>
            <w:tcW w:w="14878" w:type="dxa"/>
            <w:gridSpan w:val="6"/>
            <w:shd w:val="clear" w:color="auto" w:fill="FFFFFF" w:themeFill="background1"/>
            <w:tcMar>
              <w:top w:w="113" w:type="dxa"/>
              <w:left w:w="113" w:type="dxa"/>
              <w:bottom w:w="113" w:type="dxa"/>
              <w:right w:w="113" w:type="dxa"/>
            </w:tcMar>
            <w:vAlign w:val="center"/>
          </w:tcPr>
          <w:p w14:paraId="389CFD38" w14:textId="136118A9" w:rsidR="0082617E" w:rsidRPr="00D17679" w:rsidRDefault="0082617E">
            <w:pPr>
              <w:spacing w:line="276" w:lineRule="auto"/>
              <w:textAlignment w:val="baseline"/>
              <w:rPr>
                <w:rFonts w:eastAsia="宋体" w:cs="Arial"/>
                <w:lang w:eastAsia="zh-CN"/>
              </w:rPr>
            </w:pPr>
            <w:r w:rsidRPr="00D17679">
              <w:rPr>
                <w:rFonts w:eastAsia="宋体" w:cs="Arial"/>
                <w:b/>
                <w:bCs/>
                <w:lang w:eastAsia="zh-CN"/>
              </w:rPr>
              <w:t>请</w:t>
            </w:r>
            <w:r w:rsidRPr="00D17679">
              <w:rPr>
                <w:rFonts w:eastAsia="宋体" w:cs="Arial" w:hint="eastAsia"/>
                <w:b/>
                <w:bCs/>
                <w:lang w:eastAsia="zh-CN"/>
              </w:rPr>
              <w:t>说明</w:t>
            </w:r>
            <w:r w:rsidRPr="00D17679">
              <w:rPr>
                <w:rFonts w:eastAsia="宋体" w:cs="Arial"/>
                <w:b/>
                <w:bCs/>
                <w:lang w:eastAsia="zh-CN"/>
              </w:rPr>
              <w:t>贵机构在持有少数股权的私募股权投资中</w:t>
            </w:r>
            <w:r w:rsidRPr="00D17679">
              <w:rPr>
                <w:rFonts w:eastAsia="宋体" w:cs="Arial" w:hint="eastAsia"/>
                <w:b/>
                <w:bCs/>
                <w:lang w:eastAsia="zh-CN"/>
              </w:rPr>
              <w:t>，</w:t>
            </w:r>
            <w:r w:rsidRPr="00D17679">
              <w:rPr>
                <w:rFonts w:eastAsia="宋体" w:cs="Arial"/>
                <w:b/>
                <w:bCs/>
                <w:lang w:eastAsia="zh-CN"/>
              </w:rPr>
              <w:t>如何确保</w:t>
            </w:r>
            <w:r w:rsidR="00883920" w:rsidRPr="00D17679">
              <w:rPr>
                <w:rFonts w:eastAsia="宋体" w:cs="Arial" w:hint="eastAsia"/>
                <w:b/>
                <w:bCs/>
                <w:lang w:eastAsia="zh-CN"/>
              </w:rPr>
              <w:t>实质性</w:t>
            </w:r>
            <w:r w:rsidR="00883920" w:rsidRPr="00D17679">
              <w:rPr>
                <w:rFonts w:eastAsia="宋体" w:cs="Arial" w:hint="eastAsia"/>
                <w:b/>
                <w:bCs/>
                <w:lang w:eastAsia="zh-CN"/>
              </w:rPr>
              <w:t>ESG</w:t>
            </w:r>
            <w:r w:rsidR="00883920" w:rsidRPr="00D17679">
              <w:rPr>
                <w:rFonts w:eastAsia="宋体" w:cs="Arial" w:hint="eastAsia"/>
                <w:b/>
                <w:bCs/>
                <w:lang w:eastAsia="zh-CN"/>
              </w:rPr>
              <w:t>风险得</w:t>
            </w:r>
            <w:r w:rsidR="004F42E4" w:rsidRPr="00D17679">
              <w:rPr>
                <w:rFonts w:eastAsia="宋体" w:cs="Arial" w:hint="eastAsia"/>
                <w:b/>
                <w:bCs/>
                <w:lang w:eastAsia="zh-CN"/>
              </w:rPr>
              <w:t>到</w:t>
            </w:r>
            <w:r w:rsidR="008F5DD3" w:rsidRPr="00D17679">
              <w:rPr>
                <w:rFonts w:eastAsia="宋体" w:cs="Arial" w:hint="eastAsia"/>
                <w:b/>
                <w:bCs/>
                <w:lang w:eastAsia="zh-CN"/>
              </w:rPr>
              <w:t>妥善处理</w:t>
            </w:r>
          </w:p>
        </w:tc>
      </w:tr>
      <w:tr w:rsidR="0082617E" w:rsidRPr="00D17679" w14:paraId="1D1C739E" w14:textId="77777777">
        <w:trPr>
          <w:trHeight w:val="465"/>
        </w:trPr>
        <w:tc>
          <w:tcPr>
            <w:tcW w:w="1487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E57DEB"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color w:val="000000" w:themeColor="text1"/>
              </w:rPr>
              <w:t>[</w:t>
            </w:r>
            <w:r w:rsidRPr="00D17679">
              <w:rPr>
                <w:rFonts w:eastAsia="宋体" w:cs="Arial" w:hint="eastAsia"/>
                <w:color w:val="000000" w:themeColor="text1"/>
                <w:lang w:eastAsia="zh-CN"/>
              </w:rPr>
              <w:t>选填自由文本</w:t>
            </w:r>
            <w:r w:rsidRPr="00D17679">
              <w:rPr>
                <w:rFonts w:eastAsia="宋体" w:cs="Arial"/>
                <w:color w:val="000000" w:themeColor="text1"/>
              </w:rPr>
              <w:t>：大</w:t>
            </w:r>
            <w:r w:rsidRPr="00D17679">
              <w:rPr>
                <w:rFonts w:eastAsia="宋体" w:cs="Arial"/>
                <w:color w:val="000000" w:themeColor="text1"/>
              </w:rPr>
              <w:t>]</w:t>
            </w:r>
          </w:p>
        </w:tc>
      </w:tr>
      <w:tr w:rsidR="0082617E" w:rsidRPr="00D17679" w14:paraId="0B7FF8E6" w14:textId="77777777">
        <w:trPr>
          <w:trHeight w:val="300"/>
        </w:trPr>
        <w:tc>
          <w:tcPr>
            <w:tcW w:w="14878" w:type="dxa"/>
            <w:gridSpan w:val="6"/>
            <w:tcBorders>
              <w:left w:val="nil"/>
              <w:right w:val="nil"/>
            </w:tcBorders>
            <w:shd w:val="clear" w:color="auto" w:fill="FFFFFF" w:themeFill="background1"/>
            <w:tcMar>
              <w:top w:w="0" w:type="dxa"/>
              <w:bottom w:w="0" w:type="dxa"/>
            </w:tcMar>
            <w:vAlign w:val="center"/>
          </w:tcPr>
          <w:p w14:paraId="678C46AB" w14:textId="77777777" w:rsidR="0082617E" w:rsidRPr="00D17679" w:rsidRDefault="0082617E">
            <w:pPr>
              <w:spacing w:line="240" w:lineRule="auto"/>
              <w:jc w:val="center"/>
              <w:textAlignment w:val="baseline"/>
              <w:rPr>
                <w:rStyle w:val="Hyperlink"/>
                <w:rFonts w:eastAsia="宋体"/>
                <w:sz w:val="16"/>
                <w:szCs w:val="16"/>
              </w:rPr>
            </w:pPr>
          </w:p>
        </w:tc>
      </w:tr>
      <w:tr w:rsidR="0082617E" w:rsidRPr="00D17679" w14:paraId="0435C651" w14:textId="77777777">
        <w:trPr>
          <w:trHeight w:val="300"/>
        </w:trPr>
        <w:tc>
          <w:tcPr>
            <w:tcW w:w="14878" w:type="dxa"/>
            <w:gridSpan w:val="6"/>
            <w:shd w:val="clear" w:color="auto" w:fill="0070C0"/>
            <w:vAlign w:val="center"/>
          </w:tcPr>
          <w:p w14:paraId="477C3CD0" w14:textId="77777777" w:rsidR="0082617E" w:rsidRPr="00D17679" w:rsidRDefault="0082617E">
            <w:pPr>
              <w:rPr>
                <w:rStyle w:val="Hyperlink"/>
                <w:rFonts w:eastAsia="宋体"/>
                <w:b/>
                <w:bCs/>
                <w:color w:val="FFFFFF" w:themeColor="background1"/>
                <w:sz w:val="18"/>
                <w:szCs w:val="18"/>
              </w:rPr>
            </w:pPr>
            <w:proofErr w:type="spellStart"/>
            <w:r w:rsidRPr="00D17679">
              <w:rPr>
                <w:rFonts w:eastAsia="宋体" w:cs="Arial"/>
                <w:b/>
                <w:bCs/>
                <w:color w:val="FFFFFF" w:themeColor="background1"/>
                <w:sz w:val="18"/>
                <w:szCs w:val="18"/>
                <w:lang w:eastAsia="en-GB"/>
              </w:rPr>
              <w:t>解释性说明</w:t>
            </w:r>
            <w:proofErr w:type="spellEnd"/>
          </w:p>
        </w:tc>
      </w:tr>
      <w:tr w:rsidR="0082617E" w:rsidRPr="00D17679" w14:paraId="7A996C99" w14:textId="77777777">
        <w:trPr>
          <w:trHeight w:val="300"/>
        </w:trPr>
        <w:tc>
          <w:tcPr>
            <w:tcW w:w="1840" w:type="dxa"/>
            <w:shd w:val="clear" w:color="auto" w:fill="auto"/>
            <w:vAlign w:val="center"/>
          </w:tcPr>
          <w:p w14:paraId="1E05C13C" w14:textId="77777777" w:rsidR="0082617E" w:rsidRPr="00D17679" w:rsidRDefault="0082617E">
            <w:pPr>
              <w:rPr>
                <w:rStyle w:val="Hyperlink"/>
                <w:rFonts w:eastAsia="宋体"/>
                <w:b/>
                <w:sz w:val="16"/>
                <w:szCs w:val="16"/>
              </w:rPr>
            </w:pPr>
            <w:proofErr w:type="spellStart"/>
            <w:r w:rsidRPr="00D17679">
              <w:rPr>
                <w:rFonts w:eastAsia="宋体"/>
                <w:b/>
                <w:sz w:val="16"/>
                <w:szCs w:val="16"/>
              </w:rPr>
              <w:t>指标的目的</w:t>
            </w:r>
            <w:proofErr w:type="spellEnd"/>
          </w:p>
        </w:tc>
        <w:tc>
          <w:tcPr>
            <w:tcW w:w="13038" w:type="dxa"/>
            <w:gridSpan w:val="5"/>
            <w:shd w:val="clear" w:color="auto" w:fill="auto"/>
            <w:vAlign w:val="center"/>
          </w:tcPr>
          <w:p w14:paraId="5DD2C9ED" w14:textId="3C1A60AA" w:rsidR="0082617E" w:rsidRPr="00D17679" w:rsidRDefault="0082617E">
            <w:pPr>
              <w:rPr>
                <w:rStyle w:val="Hyperlink"/>
                <w:rFonts w:eastAsia="宋体"/>
                <w:sz w:val="16"/>
                <w:szCs w:val="16"/>
                <w:lang w:eastAsia="zh-CN"/>
              </w:rPr>
            </w:pPr>
            <w:r w:rsidRPr="00D17679">
              <w:rPr>
                <w:rStyle w:val="Hyperlink"/>
                <w:rFonts w:eastAsia="宋体" w:cs="Arial"/>
                <w:color w:val="auto"/>
                <w:sz w:val="16"/>
                <w:szCs w:val="16"/>
                <w:lang w:eastAsia="zh-CN"/>
              </w:rPr>
              <w:t>本指标让少数股权投资者能够说明其如何寻求与其他投资者或合作伙伴合作，以确保在</w:t>
            </w:r>
            <w:r w:rsidRPr="00D17679">
              <w:rPr>
                <w:rStyle w:val="Hyperlink"/>
                <w:rFonts w:eastAsia="宋体"/>
                <w:color w:val="000000" w:themeColor="text1"/>
                <w:sz w:val="16"/>
                <w:szCs w:val="16"/>
                <w:lang w:eastAsia="zh-CN"/>
              </w:rPr>
              <w:t>私募股权投资</w:t>
            </w:r>
            <w:r w:rsidRPr="00D17679">
              <w:rPr>
                <w:rStyle w:val="Hyperlink"/>
                <w:rFonts w:eastAsia="宋体" w:cs="Arial"/>
                <w:color w:val="auto"/>
                <w:sz w:val="16"/>
                <w:szCs w:val="16"/>
                <w:lang w:eastAsia="zh-CN"/>
              </w:rPr>
              <w:t>中</w:t>
            </w:r>
            <w:r w:rsidR="004C15C7" w:rsidRPr="00D17679">
              <w:rPr>
                <w:rStyle w:val="Hyperlink"/>
                <w:rFonts w:eastAsia="宋体" w:cs="Arial" w:hint="eastAsia"/>
                <w:color w:val="auto"/>
                <w:sz w:val="16"/>
                <w:szCs w:val="16"/>
                <w:lang w:eastAsia="zh-CN"/>
              </w:rPr>
              <w:t>妥善处理</w:t>
            </w:r>
            <w:r w:rsidRPr="00D17679">
              <w:rPr>
                <w:rStyle w:val="Hyperlink"/>
                <w:rFonts w:eastAsia="宋体" w:cs="Arial"/>
                <w:color w:val="auto"/>
                <w:sz w:val="16"/>
                <w:szCs w:val="16"/>
                <w:lang w:eastAsia="zh-CN"/>
              </w:rPr>
              <w:t>重大</w:t>
            </w:r>
            <w:r w:rsidRPr="00D17679">
              <w:rPr>
                <w:rStyle w:val="Hyperlink"/>
                <w:rFonts w:eastAsia="宋体" w:cs="Arial"/>
                <w:color w:val="auto"/>
                <w:sz w:val="16"/>
                <w:szCs w:val="16"/>
                <w:lang w:eastAsia="zh-CN"/>
              </w:rPr>
              <w:t>ESG</w:t>
            </w:r>
            <w:r w:rsidRPr="00D17679">
              <w:rPr>
                <w:rStyle w:val="Hyperlink"/>
                <w:rFonts w:eastAsia="宋体" w:cs="Arial"/>
                <w:color w:val="auto"/>
                <w:sz w:val="16"/>
                <w:szCs w:val="16"/>
                <w:lang w:eastAsia="zh-CN"/>
              </w:rPr>
              <w:t>风险。即使少数股权投资者无法直接</w:t>
            </w:r>
            <w:r w:rsidRPr="00D17679">
              <w:rPr>
                <w:rStyle w:val="Hyperlink"/>
                <w:rFonts w:eastAsia="宋体" w:cs="Arial" w:hint="eastAsia"/>
                <w:color w:val="auto"/>
                <w:sz w:val="16"/>
                <w:szCs w:val="16"/>
                <w:lang w:val="en-US" w:eastAsia="zh-CN"/>
              </w:rPr>
              <w:t>控制投资</w:t>
            </w:r>
            <w:r w:rsidR="00E567F2" w:rsidRPr="00D17679">
              <w:rPr>
                <w:rStyle w:val="Hyperlink"/>
                <w:rFonts w:eastAsia="宋体" w:cs="Arial" w:hint="eastAsia"/>
                <w:color w:val="auto"/>
                <w:sz w:val="16"/>
                <w:szCs w:val="16"/>
                <w:lang w:val="en-US" w:eastAsia="zh-CN"/>
              </w:rPr>
              <w:t>对象</w:t>
            </w:r>
            <w:r w:rsidRPr="00D17679">
              <w:rPr>
                <w:rStyle w:val="Hyperlink"/>
                <w:rFonts w:eastAsia="宋体" w:cs="Arial" w:hint="eastAsia"/>
                <w:color w:val="auto"/>
                <w:sz w:val="16"/>
                <w:szCs w:val="16"/>
                <w:lang w:val="en-US" w:eastAsia="zh-CN"/>
              </w:rPr>
              <w:t>公司对</w:t>
            </w:r>
            <w:r w:rsidRPr="00D17679">
              <w:rPr>
                <w:rStyle w:val="Hyperlink"/>
                <w:rFonts w:eastAsia="宋体" w:cs="Arial"/>
                <w:color w:val="auto"/>
                <w:sz w:val="16"/>
                <w:szCs w:val="16"/>
                <w:lang w:eastAsia="zh-CN"/>
              </w:rPr>
              <w:t>ESG</w:t>
            </w:r>
            <w:r w:rsidRPr="00D17679">
              <w:rPr>
                <w:rStyle w:val="Hyperlink"/>
                <w:rFonts w:eastAsia="宋体" w:cs="Arial"/>
                <w:color w:val="auto"/>
                <w:sz w:val="16"/>
                <w:szCs w:val="16"/>
                <w:lang w:eastAsia="zh-CN"/>
              </w:rPr>
              <w:t>风险的考虑和管理，但与其他投资者和合作伙伴合作制定</w:t>
            </w:r>
            <w:r w:rsidRPr="00D17679">
              <w:rPr>
                <w:rStyle w:val="Hyperlink"/>
                <w:rFonts w:eastAsia="宋体" w:cs="Arial"/>
                <w:color w:val="auto"/>
                <w:sz w:val="16"/>
                <w:szCs w:val="16"/>
                <w:lang w:eastAsia="zh-CN"/>
              </w:rPr>
              <w:t>ESG</w:t>
            </w:r>
            <w:r w:rsidRPr="00D17679">
              <w:rPr>
                <w:rStyle w:val="Hyperlink"/>
                <w:rFonts w:eastAsia="宋体" w:cs="Arial"/>
                <w:color w:val="auto"/>
                <w:sz w:val="16"/>
                <w:szCs w:val="16"/>
                <w:lang w:eastAsia="zh-CN"/>
              </w:rPr>
              <w:t>共同议程</w:t>
            </w:r>
            <w:r w:rsidRPr="00D17679">
              <w:rPr>
                <w:rStyle w:val="Hyperlink"/>
                <w:rFonts w:eastAsia="宋体" w:cs="Arial"/>
                <w:color w:val="000000" w:themeColor="text1"/>
                <w:sz w:val="16"/>
                <w:szCs w:val="16"/>
                <w:lang w:eastAsia="zh-CN"/>
              </w:rPr>
              <w:t>或</w:t>
            </w:r>
            <w:r w:rsidRPr="00D17679">
              <w:rPr>
                <w:rStyle w:val="Hyperlink"/>
                <w:rFonts w:eastAsia="宋体" w:cs="Arial"/>
                <w:color w:val="auto"/>
                <w:sz w:val="16"/>
                <w:szCs w:val="16"/>
                <w:lang w:eastAsia="zh-CN"/>
              </w:rPr>
              <w:t>方法，并尽可能支持有助于实施此等议程的措施，也被认为是良好做法。</w:t>
            </w:r>
          </w:p>
        </w:tc>
      </w:tr>
      <w:tr w:rsidR="0082617E" w:rsidRPr="00D17679" w14:paraId="68D9C748" w14:textId="77777777">
        <w:trPr>
          <w:trHeight w:val="300"/>
        </w:trPr>
        <w:tc>
          <w:tcPr>
            <w:tcW w:w="14878" w:type="dxa"/>
            <w:gridSpan w:val="6"/>
            <w:shd w:val="clear" w:color="auto" w:fill="0070C0"/>
            <w:vAlign w:val="center"/>
          </w:tcPr>
          <w:p w14:paraId="6AE8322D" w14:textId="77777777" w:rsidR="0082617E" w:rsidRPr="00D17679" w:rsidRDefault="0082617E">
            <w:pPr>
              <w:rPr>
                <w:rFonts w:eastAsia="宋体"/>
                <w:color w:val="FFFFFF" w:themeColor="background1"/>
                <w:sz w:val="16"/>
                <w:szCs w:val="16"/>
              </w:rPr>
            </w:pPr>
            <w:proofErr w:type="spellStart"/>
            <w:r w:rsidRPr="00D17679">
              <w:rPr>
                <w:rFonts w:eastAsia="宋体" w:cs="Arial"/>
                <w:b/>
                <w:bCs/>
                <w:color w:val="FFFFFF" w:themeColor="background1"/>
                <w:sz w:val="18"/>
                <w:szCs w:val="18"/>
                <w:lang w:eastAsia="en-GB"/>
              </w:rPr>
              <w:t>逻辑</w:t>
            </w:r>
            <w:proofErr w:type="spellEnd"/>
          </w:p>
        </w:tc>
      </w:tr>
      <w:tr w:rsidR="0082617E" w:rsidRPr="00D17679" w14:paraId="1E3F3E38" w14:textId="77777777">
        <w:trPr>
          <w:trHeight w:val="300"/>
        </w:trPr>
        <w:tc>
          <w:tcPr>
            <w:tcW w:w="1840" w:type="dxa"/>
            <w:shd w:val="clear" w:color="auto" w:fill="auto"/>
            <w:vAlign w:val="center"/>
          </w:tcPr>
          <w:p w14:paraId="05BEF465"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基于</w:t>
            </w:r>
          </w:p>
        </w:tc>
        <w:tc>
          <w:tcPr>
            <w:tcW w:w="13038" w:type="dxa"/>
            <w:gridSpan w:val="5"/>
            <w:shd w:val="clear" w:color="auto" w:fill="auto"/>
            <w:vAlign w:val="center"/>
          </w:tcPr>
          <w:p w14:paraId="09B27500" w14:textId="77777777" w:rsidR="0082617E" w:rsidRPr="00D17679" w:rsidRDefault="0082617E">
            <w:pPr>
              <w:rPr>
                <w:rFonts w:eastAsia="宋体"/>
                <w:sz w:val="16"/>
                <w:szCs w:val="16"/>
              </w:rPr>
            </w:pPr>
            <w:r w:rsidRPr="00D17679">
              <w:rPr>
                <w:rFonts w:eastAsia="宋体"/>
                <w:sz w:val="16"/>
                <w:szCs w:val="16"/>
              </w:rPr>
              <w:t>[</w:t>
            </w:r>
            <w:r w:rsidRPr="00D17679">
              <w:rPr>
                <w:rFonts w:eastAsia="宋体" w:hint="eastAsia"/>
                <w:sz w:val="16"/>
                <w:szCs w:val="16"/>
                <w:lang w:eastAsia="zh-CN"/>
              </w:rPr>
              <w:t>OO 21</w:t>
            </w:r>
            <w:r w:rsidRPr="00D17679">
              <w:rPr>
                <w:rFonts w:eastAsia="宋体"/>
                <w:sz w:val="16"/>
                <w:szCs w:val="16"/>
              </w:rPr>
              <w:t>]</w:t>
            </w:r>
          </w:p>
        </w:tc>
      </w:tr>
      <w:tr w:rsidR="0082617E" w:rsidRPr="00D17679" w14:paraId="73B74C6A" w14:textId="77777777">
        <w:trPr>
          <w:trHeight w:val="300"/>
        </w:trPr>
        <w:tc>
          <w:tcPr>
            <w:tcW w:w="1840" w:type="dxa"/>
            <w:shd w:val="clear" w:color="auto" w:fill="auto"/>
            <w:vAlign w:val="center"/>
          </w:tcPr>
          <w:p w14:paraId="7B42AD2D"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指向</w:t>
            </w:r>
          </w:p>
        </w:tc>
        <w:tc>
          <w:tcPr>
            <w:tcW w:w="13038" w:type="dxa"/>
            <w:gridSpan w:val="5"/>
            <w:shd w:val="clear" w:color="auto" w:fill="auto"/>
            <w:vAlign w:val="center"/>
          </w:tcPr>
          <w:p w14:paraId="47FA9873" w14:textId="77777777" w:rsidR="0082617E" w:rsidRPr="00D17679" w:rsidRDefault="0082617E">
            <w:pPr>
              <w:rPr>
                <w:rFonts w:eastAsia="宋体"/>
                <w:sz w:val="16"/>
                <w:szCs w:val="16"/>
              </w:rPr>
            </w:pPr>
            <w:proofErr w:type="spellStart"/>
            <w:r w:rsidRPr="00D17679">
              <w:rPr>
                <w:rFonts w:eastAsia="宋体"/>
                <w:sz w:val="16"/>
                <w:szCs w:val="16"/>
              </w:rPr>
              <w:t>不适用</w:t>
            </w:r>
            <w:proofErr w:type="spellEnd"/>
          </w:p>
        </w:tc>
      </w:tr>
      <w:tr w:rsidR="0082617E" w:rsidRPr="00D17679" w14:paraId="1F8985D4" w14:textId="77777777">
        <w:trPr>
          <w:trHeight w:val="300"/>
        </w:trPr>
        <w:tc>
          <w:tcPr>
            <w:tcW w:w="14878" w:type="dxa"/>
            <w:gridSpan w:val="6"/>
            <w:shd w:val="clear" w:color="auto" w:fill="0070C0"/>
            <w:vAlign w:val="center"/>
          </w:tcPr>
          <w:p w14:paraId="59FB7A23" w14:textId="77777777" w:rsidR="0082617E" w:rsidRPr="00D17679" w:rsidRDefault="0082617E">
            <w:pPr>
              <w:rPr>
                <w:rFonts w:eastAsia="宋体" w:cs="Arial"/>
                <w:b/>
                <w:bCs/>
                <w:color w:val="FFFFFF" w:themeColor="background1"/>
                <w:sz w:val="18"/>
                <w:szCs w:val="18"/>
                <w:lang w:eastAsia="en-GB"/>
              </w:rPr>
            </w:pPr>
            <w:proofErr w:type="spellStart"/>
            <w:r w:rsidRPr="00D17679">
              <w:rPr>
                <w:rFonts w:eastAsia="宋体" w:cs="Arial"/>
                <w:b/>
                <w:bCs/>
                <w:color w:val="FFFFFF" w:themeColor="background1"/>
                <w:sz w:val="18"/>
                <w:szCs w:val="18"/>
                <w:lang w:eastAsia="en-GB"/>
              </w:rPr>
              <w:t>评估</w:t>
            </w:r>
            <w:proofErr w:type="spellEnd"/>
          </w:p>
        </w:tc>
      </w:tr>
      <w:tr w:rsidR="0082617E" w:rsidRPr="00D17679" w14:paraId="1E749C92" w14:textId="77777777">
        <w:trPr>
          <w:trHeight w:val="354"/>
        </w:trPr>
        <w:tc>
          <w:tcPr>
            <w:tcW w:w="14878" w:type="dxa"/>
            <w:gridSpan w:val="6"/>
            <w:shd w:val="clear" w:color="auto" w:fill="auto"/>
            <w:vAlign w:val="center"/>
          </w:tcPr>
          <w:p w14:paraId="79DFEC2E" w14:textId="5AFB3159" w:rsidR="0082617E" w:rsidRPr="00D17679" w:rsidRDefault="000C3718">
            <w:pPr>
              <w:rPr>
                <w:rFonts w:eastAsia="宋体"/>
                <w:bCs/>
                <w:sz w:val="16"/>
                <w:szCs w:val="16"/>
              </w:rPr>
            </w:pPr>
            <w:proofErr w:type="spellStart"/>
            <w:r w:rsidRPr="00D17679">
              <w:rPr>
                <w:rFonts w:eastAsia="宋体"/>
                <w:bCs/>
                <w:sz w:val="16"/>
                <w:szCs w:val="16"/>
              </w:rPr>
              <w:t>不纳入评估</w:t>
            </w:r>
            <w:proofErr w:type="spellEnd"/>
          </w:p>
        </w:tc>
      </w:tr>
    </w:tbl>
    <w:p w14:paraId="7AA74A41" w14:textId="77777777" w:rsidR="0082617E" w:rsidRPr="00D17679" w:rsidRDefault="0082617E" w:rsidP="0082617E">
      <w:pPr>
        <w:rPr>
          <w:rFonts w:eastAsia="宋体"/>
        </w:rPr>
      </w:pPr>
    </w:p>
    <w:p w14:paraId="7ED888CF" w14:textId="77777777" w:rsidR="0082617E" w:rsidRPr="00D17679" w:rsidRDefault="0082617E" w:rsidP="0082617E">
      <w:pPr>
        <w:spacing w:after="160" w:line="259" w:lineRule="auto"/>
        <w:rPr>
          <w:rFonts w:eastAsia="宋体"/>
        </w:rPr>
      </w:pPr>
      <w:r w:rsidRPr="00D17679">
        <w:rPr>
          <w:rFonts w:eastAsia="宋体"/>
        </w:rPr>
        <w:br w:type="page"/>
      </w:r>
    </w:p>
    <w:p w14:paraId="54056E4D" w14:textId="77777777" w:rsidR="0082617E" w:rsidRPr="00D17679" w:rsidRDefault="0082617E" w:rsidP="0082617E">
      <w:pPr>
        <w:rPr>
          <w:rFonts w:eastAsia="宋体"/>
        </w:rPr>
      </w:pPr>
    </w:p>
    <w:tbl>
      <w:tblPr>
        <w:tblW w:w="14878"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2"/>
        <w:gridCol w:w="4672"/>
        <w:gridCol w:w="1982"/>
        <w:gridCol w:w="1993"/>
      </w:tblGrid>
      <w:tr w:rsidR="0082617E" w:rsidRPr="00D17679" w14:paraId="0DAA118F" w14:textId="77777777">
        <w:trPr>
          <w:trHeight w:val="380"/>
        </w:trPr>
        <w:tc>
          <w:tcPr>
            <w:tcW w:w="1840" w:type="dxa"/>
            <w:vMerge w:val="restart"/>
            <w:shd w:val="clear" w:color="auto" w:fill="F2F2F2" w:themeFill="background1" w:themeFillShade="F2"/>
            <w:vAlign w:val="center"/>
          </w:tcPr>
          <w:p w14:paraId="6F65589C" w14:textId="77777777" w:rsidR="0082617E" w:rsidRPr="00D17679" w:rsidRDefault="0082617E">
            <w:pPr>
              <w:spacing w:line="240" w:lineRule="auto"/>
              <w:jc w:val="center"/>
              <w:textAlignment w:val="baseline"/>
              <w:rPr>
                <w:rFonts w:eastAsia="宋体" w:cs="Arial"/>
                <w:b/>
                <w:sz w:val="14"/>
                <w:szCs w:val="14"/>
                <w:lang w:eastAsia="en-GB"/>
              </w:rPr>
            </w:pPr>
            <w:r w:rsidRPr="00D17679">
              <w:rPr>
                <w:rFonts w:eastAsia="宋体"/>
              </w:rPr>
              <w:br w:type="page"/>
            </w:r>
            <w:proofErr w:type="spellStart"/>
            <w:r w:rsidRPr="00D17679">
              <w:rPr>
                <w:rFonts w:eastAsia="宋体" w:cs="Arial"/>
                <w:b/>
                <w:sz w:val="14"/>
                <w:szCs w:val="14"/>
                <w:lang w:eastAsia="en-GB"/>
              </w:rPr>
              <w:t>指标</w:t>
            </w:r>
            <w:r w:rsidRPr="00D17679">
              <w:rPr>
                <w:rFonts w:eastAsia="宋体" w:cs="Arial"/>
                <w:b/>
                <w:sz w:val="14"/>
                <w:szCs w:val="14"/>
                <w:lang w:eastAsia="en-GB"/>
              </w:rPr>
              <w:t>ID</w:t>
            </w:r>
            <w:proofErr w:type="spellEnd"/>
          </w:p>
          <w:p w14:paraId="1E05544E" w14:textId="77777777" w:rsidR="0082617E" w:rsidRPr="00D17679" w:rsidRDefault="0082617E">
            <w:pPr>
              <w:spacing w:line="240" w:lineRule="auto"/>
              <w:jc w:val="center"/>
              <w:textAlignment w:val="baseline"/>
              <w:rPr>
                <w:rFonts w:eastAsia="宋体" w:cs="Arial"/>
                <w:b/>
                <w:sz w:val="10"/>
                <w:szCs w:val="10"/>
                <w:lang w:eastAsia="en-GB"/>
              </w:rPr>
            </w:pPr>
          </w:p>
          <w:p w14:paraId="4D800316" w14:textId="77777777" w:rsidR="0082617E" w:rsidRPr="00D17679" w:rsidRDefault="0082617E">
            <w:pPr>
              <w:pStyle w:val="Indicatorsubsection"/>
              <w:rPr>
                <w:rFonts w:eastAsia="宋体"/>
                <w:lang w:val="en-GB"/>
              </w:rPr>
            </w:pPr>
            <w:bookmarkStart w:id="25" w:name="_Toc135416383"/>
            <w:r w:rsidRPr="00D17679">
              <w:rPr>
                <w:lang w:val="en-GB"/>
              </w:rPr>
              <w:t>PE 11</w:t>
            </w:r>
            <w:bookmarkEnd w:id="25"/>
          </w:p>
        </w:tc>
        <w:tc>
          <w:tcPr>
            <w:tcW w:w="1559" w:type="dxa"/>
            <w:shd w:val="clear" w:color="auto" w:fill="F2F2F2" w:themeFill="background1" w:themeFillShade="F2"/>
            <w:vAlign w:val="center"/>
          </w:tcPr>
          <w:p w14:paraId="43033929"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cs="Arial" w:hint="eastAsia"/>
                <w:b/>
                <w:sz w:val="14"/>
                <w:szCs w:val="14"/>
                <w:lang w:eastAsia="zh-CN"/>
              </w:rPr>
              <w:t>基于：</w:t>
            </w:r>
            <w:r w:rsidRPr="00D17679">
              <w:rPr>
                <w:rFonts w:eastAsia="宋体" w:cs="Arial"/>
                <w:b/>
                <w:sz w:val="14"/>
                <w:szCs w:val="14"/>
                <w:lang w:eastAsia="en-GB"/>
              </w:rPr>
              <w:t xml:space="preserve"> </w:t>
            </w:r>
          </w:p>
        </w:tc>
        <w:tc>
          <w:tcPr>
            <w:tcW w:w="2833" w:type="dxa"/>
            <w:shd w:val="clear" w:color="auto" w:fill="F2F2F2" w:themeFill="background1" w:themeFillShade="F2"/>
            <w:vAlign w:val="center"/>
          </w:tcPr>
          <w:p w14:paraId="6DB4AF63"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b/>
                <w:bCs/>
                <w:sz w:val="22"/>
                <w:szCs w:val="22"/>
              </w:rPr>
              <w:t>OO 21</w:t>
            </w:r>
          </w:p>
        </w:tc>
        <w:tc>
          <w:tcPr>
            <w:tcW w:w="4674" w:type="dxa"/>
            <w:vMerge w:val="restart"/>
            <w:shd w:val="clear" w:color="auto" w:fill="F2F2F2" w:themeFill="background1" w:themeFillShade="F2"/>
            <w:vAlign w:val="center"/>
          </w:tcPr>
          <w:p w14:paraId="47B94C78" w14:textId="77777777" w:rsidR="0082617E" w:rsidRPr="00D17679" w:rsidRDefault="0082617E">
            <w:pPr>
              <w:spacing w:line="240" w:lineRule="auto"/>
              <w:jc w:val="center"/>
              <w:textAlignment w:val="baseline"/>
              <w:rPr>
                <w:rFonts w:eastAsia="宋体" w:cs="Arial"/>
                <w:sz w:val="14"/>
                <w:szCs w:val="14"/>
                <w:lang w:eastAsia="en-GB"/>
              </w:rPr>
            </w:pPr>
            <w:proofErr w:type="spellStart"/>
            <w:r w:rsidRPr="00D17679">
              <w:rPr>
                <w:rFonts w:eastAsia="宋体" w:cs="Arial"/>
                <w:sz w:val="14"/>
                <w:szCs w:val="14"/>
                <w:lang w:eastAsia="en-GB"/>
              </w:rPr>
              <w:t>分节</w:t>
            </w:r>
            <w:proofErr w:type="spellEnd"/>
            <w:r w:rsidRPr="00D17679">
              <w:rPr>
                <w:rFonts w:eastAsia="宋体" w:cs="Arial"/>
                <w:sz w:val="14"/>
                <w:szCs w:val="14"/>
                <w:lang w:eastAsia="en-GB"/>
              </w:rPr>
              <w:t xml:space="preserve"> </w:t>
            </w:r>
          </w:p>
          <w:p w14:paraId="2AB779D4" w14:textId="77777777" w:rsidR="0082617E" w:rsidRPr="00D17679" w:rsidRDefault="0082617E">
            <w:pPr>
              <w:spacing w:line="240" w:lineRule="auto"/>
              <w:jc w:val="center"/>
              <w:textAlignment w:val="baseline"/>
              <w:rPr>
                <w:rFonts w:eastAsia="宋体" w:cs="Arial"/>
                <w:sz w:val="14"/>
                <w:szCs w:val="14"/>
                <w:lang w:eastAsia="en-GB"/>
              </w:rPr>
            </w:pPr>
          </w:p>
          <w:p w14:paraId="5BC97283" w14:textId="77777777" w:rsidR="0082617E" w:rsidRPr="00D17679" w:rsidRDefault="0082617E">
            <w:pPr>
              <w:jc w:val="center"/>
              <w:rPr>
                <w:rFonts w:eastAsia="宋体"/>
                <w:sz w:val="18"/>
                <w:szCs w:val="18"/>
              </w:rPr>
            </w:pPr>
            <w:proofErr w:type="spellStart"/>
            <w:r w:rsidRPr="00D17679">
              <w:rPr>
                <w:rFonts w:eastAsia="宋体"/>
                <w:b/>
                <w:bCs/>
                <w:sz w:val="22"/>
                <w:szCs w:val="22"/>
              </w:rPr>
              <w:t>监测</w:t>
            </w:r>
            <w:proofErr w:type="spellEnd"/>
          </w:p>
        </w:tc>
        <w:tc>
          <w:tcPr>
            <w:tcW w:w="1983" w:type="dxa"/>
            <w:vMerge w:val="restart"/>
            <w:shd w:val="clear" w:color="auto" w:fill="F2F2F2" w:themeFill="background1" w:themeFillShade="F2"/>
            <w:vAlign w:val="center"/>
          </w:tcPr>
          <w:p w14:paraId="5A3AE3C7" w14:textId="77777777" w:rsidR="0082617E" w:rsidRPr="00D17679" w:rsidRDefault="0082617E">
            <w:pPr>
              <w:spacing w:line="240" w:lineRule="auto"/>
              <w:jc w:val="center"/>
              <w:textAlignment w:val="baseline"/>
              <w:rPr>
                <w:rFonts w:eastAsia="宋体" w:cs="Arial"/>
                <w:b/>
                <w:bCs/>
                <w:sz w:val="14"/>
                <w:szCs w:val="14"/>
                <w:lang w:eastAsia="en-GB"/>
              </w:rPr>
            </w:pPr>
            <w:proofErr w:type="spellStart"/>
            <w:r w:rsidRPr="00D17679">
              <w:rPr>
                <w:rFonts w:eastAsia="宋体" w:cs="Arial"/>
                <w:b/>
                <w:bCs/>
                <w:sz w:val="14"/>
                <w:szCs w:val="14"/>
                <w:lang w:eastAsia="en-GB"/>
              </w:rPr>
              <w:t>PRI</w:t>
            </w:r>
            <w:r w:rsidRPr="00D17679">
              <w:rPr>
                <w:rFonts w:eastAsia="宋体" w:cs="Arial"/>
                <w:b/>
                <w:bCs/>
                <w:sz w:val="14"/>
                <w:szCs w:val="14"/>
                <w:lang w:eastAsia="en-GB"/>
              </w:rPr>
              <w:t>原则</w:t>
            </w:r>
            <w:proofErr w:type="spellEnd"/>
          </w:p>
          <w:p w14:paraId="2041417B" w14:textId="77777777" w:rsidR="0082617E" w:rsidRPr="00D17679" w:rsidRDefault="0082617E">
            <w:pPr>
              <w:spacing w:line="240" w:lineRule="auto"/>
              <w:jc w:val="center"/>
              <w:textAlignment w:val="baseline"/>
              <w:rPr>
                <w:rFonts w:eastAsia="宋体" w:cs="Arial"/>
                <w:b/>
                <w:bCs/>
                <w:sz w:val="14"/>
                <w:szCs w:val="14"/>
                <w:lang w:eastAsia="en-GB"/>
              </w:rPr>
            </w:pPr>
          </w:p>
          <w:p w14:paraId="0279CCA7" w14:textId="77777777" w:rsidR="0082617E" w:rsidRPr="00D17679" w:rsidRDefault="0082617E">
            <w:pPr>
              <w:spacing w:line="240" w:lineRule="auto"/>
              <w:jc w:val="center"/>
              <w:textAlignment w:val="baseline"/>
              <w:rPr>
                <w:rFonts w:eastAsia="宋体" w:cs="Arial"/>
                <w:sz w:val="18"/>
                <w:szCs w:val="18"/>
                <w:lang w:eastAsia="en-GB"/>
              </w:rPr>
            </w:pPr>
            <w:r w:rsidRPr="00D17679">
              <w:rPr>
                <w:rFonts w:eastAsia="宋体" w:cs="Arial"/>
                <w:b/>
                <w:bCs/>
                <w:sz w:val="22"/>
                <w:szCs w:val="22"/>
                <w:lang w:eastAsia="en-GB"/>
              </w:rPr>
              <w:t>2</w:t>
            </w:r>
          </w:p>
        </w:tc>
        <w:tc>
          <w:tcPr>
            <w:tcW w:w="1989" w:type="dxa"/>
            <w:vMerge w:val="restart"/>
            <w:shd w:val="clear" w:color="auto" w:fill="A6A6A6" w:themeFill="background1" w:themeFillShade="A6"/>
            <w:tcMar>
              <w:top w:w="113" w:type="dxa"/>
              <w:left w:w="113" w:type="dxa"/>
              <w:bottom w:w="113" w:type="dxa"/>
              <w:right w:w="113" w:type="dxa"/>
            </w:tcMar>
            <w:vAlign w:val="center"/>
          </w:tcPr>
          <w:p w14:paraId="15ACC24A" w14:textId="77777777" w:rsidR="0082617E" w:rsidRPr="00D17679" w:rsidRDefault="0082617E">
            <w:pPr>
              <w:spacing w:line="240" w:lineRule="auto"/>
              <w:jc w:val="center"/>
              <w:textAlignment w:val="baseline"/>
              <w:rPr>
                <w:rFonts w:eastAsia="宋体" w:cs="Arial"/>
                <w:b/>
                <w:bCs/>
                <w:color w:val="FFFFFF" w:themeColor="background1"/>
                <w:sz w:val="14"/>
                <w:szCs w:val="14"/>
                <w:lang w:eastAsia="zh-CN"/>
              </w:rPr>
            </w:pPr>
            <w:r w:rsidRPr="00D17679">
              <w:rPr>
                <w:rFonts w:eastAsia="宋体" w:cs="Arial"/>
                <w:b/>
                <w:bCs/>
                <w:color w:val="FFFFFF" w:themeColor="background1"/>
                <w:sz w:val="14"/>
                <w:szCs w:val="14"/>
                <w:lang w:eastAsia="zh-CN"/>
              </w:rPr>
              <w:t>指标类型</w:t>
            </w:r>
          </w:p>
          <w:p w14:paraId="1FA65D64" w14:textId="77777777" w:rsidR="0082617E" w:rsidRPr="00D17679" w:rsidRDefault="0082617E">
            <w:pPr>
              <w:spacing w:line="240" w:lineRule="auto"/>
              <w:jc w:val="center"/>
              <w:textAlignment w:val="baseline"/>
              <w:rPr>
                <w:rFonts w:eastAsia="宋体" w:cs="Arial"/>
                <w:b/>
                <w:bCs/>
                <w:color w:val="FFFFFF" w:themeColor="background1"/>
                <w:sz w:val="14"/>
                <w:szCs w:val="14"/>
                <w:lang w:eastAsia="zh-CN"/>
              </w:rPr>
            </w:pPr>
          </w:p>
          <w:p w14:paraId="4C597AE7" w14:textId="77777777" w:rsidR="0082617E" w:rsidRPr="00D17679" w:rsidRDefault="0082617E">
            <w:pPr>
              <w:spacing w:line="240" w:lineRule="auto"/>
              <w:jc w:val="center"/>
              <w:textAlignment w:val="baseline"/>
              <w:rPr>
                <w:rFonts w:eastAsia="宋体" w:cs="Arial"/>
                <w:b/>
                <w:color w:val="FFFFFF" w:themeColor="background1"/>
                <w:sz w:val="32"/>
                <w:szCs w:val="32"/>
                <w:lang w:eastAsia="zh-CN"/>
              </w:rPr>
            </w:pPr>
            <w:r w:rsidRPr="00D17679">
              <w:rPr>
                <w:rFonts w:eastAsia="宋体" w:cs="Arial" w:hint="eastAsia"/>
                <w:b/>
                <w:color w:val="FFFFFF" w:themeColor="background1"/>
                <w:sz w:val="32"/>
                <w:szCs w:val="32"/>
                <w:lang w:eastAsia="zh-CN"/>
              </w:rPr>
              <w:t>附加</w:t>
            </w:r>
          </w:p>
          <w:p w14:paraId="1FCCC4E4" w14:textId="77777777" w:rsidR="0082617E" w:rsidRPr="00D17679" w:rsidRDefault="0082617E">
            <w:pPr>
              <w:spacing w:line="240" w:lineRule="auto"/>
              <w:jc w:val="center"/>
              <w:textAlignment w:val="baseline"/>
              <w:rPr>
                <w:rFonts w:eastAsia="宋体" w:cs="Arial"/>
                <w:color w:val="FFFFFF" w:themeColor="background1"/>
                <w:sz w:val="18"/>
                <w:szCs w:val="18"/>
                <w:lang w:eastAsia="zh-CN"/>
              </w:rPr>
            </w:pPr>
            <w:r w:rsidRPr="00D17679">
              <w:rPr>
                <w:rFonts w:eastAsia="宋体" w:cs="Arial"/>
                <w:b/>
                <w:bCs/>
                <w:color w:val="FFFFFF" w:themeColor="background1"/>
                <w:sz w:val="10"/>
                <w:szCs w:val="10"/>
                <w:lang w:eastAsia="zh-CN"/>
              </w:rPr>
              <w:t>自愿披露</w:t>
            </w:r>
          </w:p>
        </w:tc>
      </w:tr>
      <w:tr w:rsidR="0082617E" w:rsidRPr="00D17679" w14:paraId="31859EFB" w14:textId="77777777">
        <w:trPr>
          <w:trHeight w:val="380"/>
        </w:trPr>
        <w:tc>
          <w:tcPr>
            <w:tcW w:w="1840" w:type="dxa"/>
            <w:vMerge/>
            <w:shd w:val="clear" w:color="auto" w:fill="DFF5F9"/>
            <w:vAlign w:val="center"/>
          </w:tcPr>
          <w:p w14:paraId="50704D4D" w14:textId="77777777" w:rsidR="0082617E" w:rsidRPr="00D17679" w:rsidRDefault="0082617E">
            <w:pPr>
              <w:spacing w:line="240" w:lineRule="auto"/>
              <w:jc w:val="center"/>
              <w:textAlignment w:val="baseline"/>
              <w:rPr>
                <w:rFonts w:eastAsia="宋体" w:cs="Arial"/>
                <w:b/>
                <w:sz w:val="14"/>
                <w:szCs w:val="14"/>
                <w:lang w:eastAsia="zh-CN"/>
              </w:rPr>
            </w:pPr>
          </w:p>
        </w:tc>
        <w:tc>
          <w:tcPr>
            <w:tcW w:w="1559" w:type="dxa"/>
            <w:shd w:val="clear" w:color="auto" w:fill="F2F2F2" w:themeFill="background1" w:themeFillShade="F2"/>
            <w:vAlign w:val="center"/>
          </w:tcPr>
          <w:p w14:paraId="7F525F35" w14:textId="77777777" w:rsidR="0082617E" w:rsidRPr="00D17679" w:rsidRDefault="0082617E">
            <w:pPr>
              <w:spacing w:line="240" w:lineRule="auto"/>
              <w:textAlignment w:val="baseline"/>
              <w:rPr>
                <w:rFonts w:eastAsia="宋体" w:cs="Arial"/>
                <w:b/>
                <w:sz w:val="14"/>
                <w:szCs w:val="14"/>
                <w:lang w:eastAsia="zh-CN"/>
              </w:rPr>
            </w:pPr>
            <w:r w:rsidRPr="00D17679">
              <w:rPr>
                <w:rFonts w:eastAsia="宋体" w:cs="Arial" w:hint="eastAsia"/>
                <w:b/>
                <w:sz w:val="14"/>
                <w:szCs w:val="14"/>
                <w:lang w:eastAsia="zh-CN"/>
              </w:rPr>
              <w:t>指向：</w:t>
            </w:r>
          </w:p>
        </w:tc>
        <w:tc>
          <w:tcPr>
            <w:tcW w:w="2833" w:type="dxa"/>
            <w:shd w:val="clear" w:color="auto" w:fill="F2F2F2" w:themeFill="background1" w:themeFillShade="F2"/>
            <w:vAlign w:val="center"/>
          </w:tcPr>
          <w:p w14:paraId="161B6519" w14:textId="77777777" w:rsidR="0082617E" w:rsidRPr="00D17679" w:rsidRDefault="0082617E">
            <w:pPr>
              <w:spacing w:line="240" w:lineRule="auto"/>
              <w:textAlignment w:val="baseline"/>
              <w:rPr>
                <w:rFonts w:eastAsia="宋体" w:cs="Arial"/>
                <w:b/>
                <w:sz w:val="14"/>
                <w:szCs w:val="14"/>
                <w:lang w:eastAsia="en-GB"/>
              </w:rPr>
            </w:pPr>
            <w:proofErr w:type="spellStart"/>
            <w:r w:rsidRPr="00D17679">
              <w:rPr>
                <w:rFonts w:eastAsia="宋体"/>
                <w:b/>
                <w:bCs/>
                <w:sz w:val="22"/>
                <w:szCs w:val="22"/>
              </w:rPr>
              <w:t>不适用</w:t>
            </w:r>
            <w:proofErr w:type="spellEnd"/>
          </w:p>
        </w:tc>
        <w:tc>
          <w:tcPr>
            <w:tcW w:w="4674" w:type="dxa"/>
            <w:vMerge/>
            <w:shd w:val="clear" w:color="auto" w:fill="DFF5F9"/>
            <w:vAlign w:val="center"/>
          </w:tcPr>
          <w:p w14:paraId="340238D7" w14:textId="77777777" w:rsidR="0082617E" w:rsidRPr="00D17679" w:rsidRDefault="0082617E">
            <w:pPr>
              <w:spacing w:line="240" w:lineRule="auto"/>
              <w:jc w:val="center"/>
              <w:textAlignment w:val="baseline"/>
              <w:rPr>
                <w:rFonts w:eastAsia="宋体" w:cs="Arial"/>
                <w:b/>
                <w:sz w:val="14"/>
                <w:szCs w:val="14"/>
                <w:lang w:eastAsia="en-GB"/>
              </w:rPr>
            </w:pPr>
          </w:p>
        </w:tc>
        <w:tc>
          <w:tcPr>
            <w:tcW w:w="1983" w:type="dxa"/>
            <w:vMerge/>
            <w:shd w:val="clear" w:color="auto" w:fill="DFF5F9"/>
            <w:vAlign w:val="center"/>
          </w:tcPr>
          <w:p w14:paraId="544B51E4" w14:textId="77777777" w:rsidR="0082617E" w:rsidRPr="00D17679" w:rsidRDefault="0082617E">
            <w:pPr>
              <w:spacing w:line="240" w:lineRule="auto"/>
              <w:jc w:val="center"/>
              <w:textAlignment w:val="baseline"/>
              <w:rPr>
                <w:rFonts w:eastAsia="宋体" w:cs="Arial"/>
                <w:b/>
                <w:bCs/>
                <w:sz w:val="14"/>
                <w:szCs w:val="14"/>
                <w:lang w:eastAsia="en-GB"/>
              </w:rPr>
            </w:pPr>
          </w:p>
        </w:tc>
        <w:tc>
          <w:tcPr>
            <w:tcW w:w="1989" w:type="dxa"/>
            <w:vMerge/>
            <w:shd w:val="clear" w:color="auto" w:fill="DFF5F9"/>
            <w:tcMar>
              <w:top w:w="113" w:type="dxa"/>
              <w:left w:w="113" w:type="dxa"/>
              <w:bottom w:w="113" w:type="dxa"/>
              <w:right w:w="113" w:type="dxa"/>
            </w:tcMar>
            <w:vAlign w:val="center"/>
          </w:tcPr>
          <w:p w14:paraId="68918419"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tc>
      </w:tr>
      <w:tr w:rsidR="0082617E" w:rsidRPr="00D17679" w14:paraId="61181DD2" w14:textId="77777777">
        <w:trPr>
          <w:trHeight w:val="567"/>
        </w:trPr>
        <w:tc>
          <w:tcPr>
            <w:tcW w:w="14878" w:type="dxa"/>
            <w:gridSpan w:val="6"/>
            <w:shd w:val="clear" w:color="auto" w:fill="FFFFFF" w:themeFill="background1"/>
            <w:tcMar>
              <w:top w:w="113" w:type="dxa"/>
              <w:left w:w="113" w:type="dxa"/>
              <w:bottom w:w="113" w:type="dxa"/>
              <w:right w:w="113" w:type="dxa"/>
            </w:tcMar>
            <w:vAlign w:val="center"/>
          </w:tcPr>
          <w:p w14:paraId="6E30CC3C" w14:textId="75612D12" w:rsidR="0082617E" w:rsidRPr="00D17679" w:rsidRDefault="0082617E">
            <w:pPr>
              <w:spacing w:line="276" w:lineRule="auto"/>
              <w:rPr>
                <w:rFonts w:eastAsia="宋体" w:cs="Arial"/>
                <w:b/>
                <w:bCs/>
                <w:lang w:eastAsia="zh-CN"/>
              </w:rPr>
            </w:pPr>
            <w:r w:rsidRPr="00D17679">
              <w:rPr>
                <w:rFonts w:eastAsia="宋体" w:cs="Arial"/>
                <w:b/>
                <w:bCs/>
                <w:lang w:eastAsia="zh-CN"/>
              </w:rPr>
              <w:t>请描述</w:t>
            </w:r>
            <w:r w:rsidR="00326287" w:rsidRPr="00D17679">
              <w:rPr>
                <w:rFonts w:eastAsia="宋体" w:cs="Arial" w:hint="eastAsia"/>
                <w:b/>
                <w:bCs/>
                <w:lang w:eastAsia="zh-CN"/>
              </w:rPr>
              <w:t>贵机构</w:t>
            </w:r>
            <w:r w:rsidRPr="00D17679">
              <w:rPr>
                <w:rFonts w:eastAsia="宋体" w:cs="Arial"/>
                <w:b/>
                <w:bCs/>
                <w:lang w:eastAsia="zh-CN"/>
              </w:rPr>
              <w:t>目前如何在整个投资期间</w:t>
            </w:r>
            <w:r w:rsidRPr="00D17679">
              <w:rPr>
                <w:rFonts w:eastAsia="宋体" w:cs="Arial"/>
                <w:b/>
                <w:lang w:eastAsia="zh-CN"/>
              </w:rPr>
              <w:t>确定</w:t>
            </w:r>
            <w:r w:rsidRPr="00D17679">
              <w:rPr>
                <w:rFonts w:eastAsia="宋体" w:cs="Arial"/>
                <w:b/>
                <w:bCs/>
                <w:lang w:eastAsia="zh-CN"/>
              </w:rPr>
              <w:t>、实施和监测</w:t>
            </w:r>
            <w:hyperlink r:id="rId51" w:history="1">
              <w:r w:rsidRPr="00D17679">
                <w:rPr>
                  <w:rStyle w:val="Hyperlink"/>
                  <w:rFonts w:eastAsia="宋体"/>
                  <w:b/>
                  <w:bCs/>
                  <w:lang w:eastAsia="zh-CN"/>
                </w:rPr>
                <w:t>ESG</w:t>
              </w:r>
              <w:r w:rsidRPr="00D17679">
                <w:rPr>
                  <w:rStyle w:val="Hyperlink"/>
                  <w:rFonts w:eastAsia="宋体"/>
                  <w:b/>
                  <w:bCs/>
                  <w:lang w:eastAsia="zh-CN"/>
                </w:rPr>
                <w:t>行动计划。</w:t>
              </w:r>
            </w:hyperlink>
          </w:p>
        </w:tc>
      </w:tr>
      <w:tr w:rsidR="0082617E" w:rsidRPr="00D17679" w14:paraId="3AFFCF0A" w14:textId="77777777">
        <w:trPr>
          <w:trHeight w:val="465"/>
        </w:trPr>
        <w:tc>
          <w:tcPr>
            <w:tcW w:w="1487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53CDD39"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color w:val="000000"/>
                <w:shd w:val="clear" w:color="auto" w:fill="FFFFFF"/>
              </w:rPr>
              <w:t>[</w:t>
            </w:r>
            <w:r w:rsidRPr="00D17679">
              <w:rPr>
                <w:rFonts w:eastAsia="宋体" w:cs="Arial" w:hint="eastAsia"/>
                <w:color w:val="000000"/>
                <w:shd w:val="clear" w:color="auto" w:fill="FFFFFF"/>
                <w:lang w:eastAsia="zh-CN"/>
              </w:rPr>
              <w:t>选填自由文本</w:t>
            </w:r>
            <w:r w:rsidRPr="00D17679">
              <w:rPr>
                <w:rFonts w:eastAsia="宋体" w:cs="Arial"/>
                <w:color w:val="000000"/>
                <w:shd w:val="clear" w:color="auto" w:fill="FFFFFF"/>
              </w:rPr>
              <w:t>：大</w:t>
            </w:r>
            <w:r w:rsidRPr="00D17679">
              <w:rPr>
                <w:rFonts w:eastAsia="宋体" w:cs="Arial"/>
                <w:color w:val="000000"/>
                <w:shd w:val="clear" w:color="auto" w:fill="FFFFFF"/>
              </w:rPr>
              <w:t>]</w:t>
            </w:r>
          </w:p>
        </w:tc>
      </w:tr>
      <w:tr w:rsidR="0082617E" w:rsidRPr="00D17679" w14:paraId="3020D0AA" w14:textId="77777777">
        <w:trPr>
          <w:trHeight w:val="300"/>
        </w:trPr>
        <w:tc>
          <w:tcPr>
            <w:tcW w:w="14878" w:type="dxa"/>
            <w:gridSpan w:val="6"/>
            <w:tcBorders>
              <w:left w:val="nil"/>
              <w:right w:val="nil"/>
            </w:tcBorders>
            <w:shd w:val="clear" w:color="auto" w:fill="FFFFFF" w:themeFill="background1"/>
            <w:tcMar>
              <w:top w:w="0" w:type="dxa"/>
              <w:bottom w:w="0" w:type="dxa"/>
            </w:tcMar>
            <w:vAlign w:val="center"/>
          </w:tcPr>
          <w:p w14:paraId="02B68BE0" w14:textId="77777777" w:rsidR="0082617E" w:rsidRPr="00D17679" w:rsidRDefault="0082617E">
            <w:pPr>
              <w:spacing w:line="240" w:lineRule="auto"/>
              <w:jc w:val="center"/>
              <w:textAlignment w:val="baseline"/>
              <w:rPr>
                <w:rStyle w:val="Hyperlink"/>
                <w:rFonts w:eastAsia="宋体"/>
                <w:sz w:val="16"/>
                <w:szCs w:val="16"/>
              </w:rPr>
            </w:pPr>
          </w:p>
        </w:tc>
      </w:tr>
      <w:tr w:rsidR="0082617E" w:rsidRPr="00D17679" w14:paraId="5AD51758" w14:textId="77777777">
        <w:trPr>
          <w:trHeight w:val="300"/>
        </w:trPr>
        <w:tc>
          <w:tcPr>
            <w:tcW w:w="14878" w:type="dxa"/>
            <w:gridSpan w:val="6"/>
            <w:shd w:val="clear" w:color="auto" w:fill="0070C0"/>
            <w:vAlign w:val="center"/>
          </w:tcPr>
          <w:p w14:paraId="75F1DDC0" w14:textId="77777777" w:rsidR="0082617E" w:rsidRPr="00D17679" w:rsidRDefault="0082617E">
            <w:pPr>
              <w:rPr>
                <w:rStyle w:val="Hyperlink"/>
                <w:rFonts w:eastAsia="宋体"/>
                <w:b/>
                <w:bCs/>
                <w:color w:val="FFFFFF" w:themeColor="background1"/>
                <w:sz w:val="18"/>
                <w:szCs w:val="18"/>
              </w:rPr>
            </w:pPr>
            <w:proofErr w:type="spellStart"/>
            <w:r w:rsidRPr="00D17679">
              <w:rPr>
                <w:rFonts w:eastAsia="宋体" w:cs="Arial"/>
                <w:b/>
                <w:bCs/>
                <w:color w:val="FFFFFF" w:themeColor="background1"/>
                <w:sz w:val="18"/>
                <w:szCs w:val="18"/>
                <w:lang w:eastAsia="en-GB"/>
              </w:rPr>
              <w:t>解释性说明</w:t>
            </w:r>
            <w:proofErr w:type="spellEnd"/>
          </w:p>
        </w:tc>
      </w:tr>
      <w:tr w:rsidR="0082617E" w:rsidRPr="00D17679" w14:paraId="32CAA6F8" w14:textId="77777777">
        <w:trPr>
          <w:trHeight w:val="300"/>
        </w:trPr>
        <w:tc>
          <w:tcPr>
            <w:tcW w:w="1841" w:type="dxa"/>
            <w:shd w:val="clear" w:color="auto" w:fill="auto"/>
            <w:vAlign w:val="center"/>
          </w:tcPr>
          <w:p w14:paraId="3BED69E7" w14:textId="77777777" w:rsidR="0082617E" w:rsidRPr="00D17679" w:rsidRDefault="0082617E">
            <w:pPr>
              <w:rPr>
                <w:rStyle w:val="Hyperlink"/>
                <w:rFonts w:eastAsia="宋体"/>
                <w:b/>
                <w:sz w:val="16"/>
                <w:szCs w:val="16"/>
              </w:rPr>
            </w:pPr>
            <w:proofErr w:type="spellStart"/>
            <w:r w:rsidRPr="00D17679">
              <w:rPr>
                <w:rFonts w:eastAsia="宋体"/>
                <w:b/>
                <w:sz w:val="16"/>
                <w:szCs w:val="16"/>
              </w:rPr>
              <w:t>指标的目的</w:t>
            </w:r>
            <w:proofErr w:type="spellEnd"/>
          </w:p>
        </w:tc>
        <w:tc>
          <w:tcPr>
            <w:tcW w:w="13043" w:type="dxa"/>
            <w:gridSpan w:val="5"/>
            <w:shd w:val="clear" w:color="auto" w:fill="auto"/>
            <w:vAlign w:val="center"/>
          </w:tcPr>
          <w:p w14:paraId="1E04A214" w14:textId="4CCA6485" w:rsidR="0082617E" w:rsidRPr="00D17679" w:rsidRDefault="0082617E">
            <w:pPr>
              <w:rPr>
                <w:rStyle w:val="Hyperlink"/>
                <w:rFonts w:eastAsia="宋体"/>
                <w:color w:val="000000" w:themeColor="text1"/>
                <w:sz w:val="16"/>
                <w:szCs w:val="16"/>
                <w:lang w:eastAsia="zh-CN"/>
              </w:rPr>
            </w:pPr>
            <w:r w:rsidRPr="00D17679">
              <w:rPr>
                <w:rStyle w:val="Hyperlink"/>
                <w:rFonts w:eastAsia="宋体" w:cs="Arial"/>
                <w:color w:val="000000" w:themeColor="text1"/>
                <w:sz w:val="16"/>
                <w:szCs w:val="16"/>
                <w:lang w:eastAsia="zh-CN"/>
              </w:rPr>
              <w:t>本指标让签署方能够说明在整个投资期间的</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行动计划中采用了哪些做法，以及这些做法在创造价值和管理风险方面的用途。重要的是应设立适当系统来持续管理问题，包括</w:t>
            </w:r>
            <w:r w:rsidRPr="00D17679">
              <w:rPr>
                <w:rStyle w:val="Hyperlink"/>
                <w:rFonts w:eastAsia="宋体" w:cs="Arial" w:hint="eastAsia"/>
                <w:color w:val="000000" w:themeColor="text1"/>
                <w:sz w:val="16"/>
                <w:szCs w:val="16"/>
                <w:lang w:eastAsia="zh-CN"/>
              </w:rPr>
              <w:t>针对</w:t>
            </w:r>
            <w:r w:rsidRPr="00D17679">
              <w:rPr>
                <w:rStyle w:val="Hyperlink"/>
                <w:rFonts w:eastAsia="宋体" w:cs="Arial"/>
                <w:color w:val="000000" w:themeColor="text1"/>
                <w:sz w:val="16"/>
                <w:szCs w:val="16"/>
                <w:lang w:eastAsia="zh-CN"/>
              </w:rPr>
              <w:t>每</w:t>
            </w:r>
            <w:r w:rsidRPr="00D17679">
              <w:rPr>
                <w:rStyle w:val="Hyperlink"/>
                <w:rFonts w:eastAsia="宋体" w:cs="Arial" w:hint="eastAsia"/>
                <w:color w:val="000000" w:themeColor="text1"/>
                <w:sz w:val="16"/>
                <w:szCs w:val="16"/>
                <w:lang w:val="en-US" w:eastAsia="zh-CN"/>
              </w:rPr>
              <w:t>个</w:t>
            </w:r>
            <w:r w:rsidRPr="00D17679">
              <w:rPr>
                <w:rStyle w:val="Hyperlink"/>
                <w:rFonts w:eastAsia="宋体"/>
                <w:color w:val="000000" w:themeColor="text1"/>
                <w:sz w:val="16"/>
                <w:szCs w:val="16"/>
                <w:lang w:eastAsia="zh-CN"/>
              </w:rPr>
              <w:t>投资组合公司</w:t>
            </w:r>
            <w:r w:rsidRPr="00D17679">
              <w:rPr>
                <w:rStyle w:val="Hyperlink"/>
                <w:rFonts w:eastAsia="宋体" w:cs="Arial"/>
                <w:color w:val="000000" w:themeColor="text1"/>
                <w:sz w:val="16"/>
                <w:szCs w:val="16"/>
                <w:lang w:eastAsia="zh-CN"/>
              </w:rPr>
              <w:t>制定行动计划，以</w:t>
            </w:r>
            <w:r w:rsidR="0065771F" w:rsidRPr="00D17679">
              <w:rPr>
                <w:rStyle w:val="Hyperlink"/>
                <w:rFonts w:eastAsia="宋体" w:cs="Arial" w:hint="eastAsia"/>
                <w:color w:val="000000" w:themeColor="text1"/>
                <w:sz w:val="16"/>
                <w:szCs w:val="16"/>
                <w:lang w:eastAsia="zh-CN"/>
              </w:rPr>
              <w:t>确定</w:t>
            </w:r>
            <w:r w:rsidRPr="00D17679">
              <w:rPr>
                <w:rStyle w:val="Hyperlink"/>
                <w:rFonts w:eastAsia="宋体" w:cs="Arial" w:hint="eastAsia"/>
                <w:color w:val="000000" w:themeColor="text1"/>
                <w:sz w:val="16"/>
                <w:szCs w:val="16"/>
                <w:lang w:eastAsia="zh-CN"/>
              </w:rPr>
              <w:t>提升</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绩效的方式。</w:t>
            </w:r>
          </w:p>
        </w:tc>
      </w:tr>
      <w:tr w:rsidR="0082617E" w:rsidRPr="00D17679" w14:paraId="052F423C" w14:textId="77777777">
        <w:trPr>
          <w:trHeight w:val="300"/>
        </w:trPr>
        <w:tc>
          <w:tcPr>
            <w:tcW w:w="1840" w:type="dxa"/>
            <w:shd w:val="clear" w:color="auto" w:fill="auto"/>
            <w:vAlign w:val="center"/>
          </w:tcPr>
          <w:p w14:paraId="2374396F" w14:textId="77777777" w:rsidR="0082617E" w:rsidRPr="00D17679" w:rsidRDefault="0082617E">
            <w:pPr>
              <w:rPr>
                <w:rFonts w:eastAsia="宋体"/>
                <w:b/>
                <w:bCs/>
                <w:sz w:val="16"/>
                <w:szCs w:val="16"/>
              </w:rPr>
            </w:pPr>
            <w:proofErr w:type="spellStart"/>
            <w:r w:rsidRPr="00D17679">
              <w:rPr>
                <w:rFonts w:eastAsia="宋体"/>
                <w:b/>
                <w:bCs/>
                <w:sz w:val="16"/>
                <w:szCs w:val="16"/>
              </w:rPr>
              <w:t>其他资源</w:t>
            </w:r>
            <w:proofErr w:type="spellEnd"/>
          </w:p>
        </w:tc>
        <w:tc>
          <w:tcPr>
            <w:tcW w:w="13038" w:type="dxa"/>
            <w:gridSpan w:val="5"/>
            <w:shd w:val="clear" w:color="auto" w:fill="auto"/>
            <w:vAlign w:val="center"/>
          </w:tcPr>
          <w:p w14:paraId="3CCC19C9"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如需进一步指引，请参阅</w:t>
            </w:r>
            <w:r w:rsidR="00B6032E" w:rsidRPr="00D17679">
              <w:fldChar w:fldCharType="begin"/>
            </w:r>
            <w:r w:rsidR="00B6032E" w:rsidRPr="00D17679">
              <w:rPr>
                <w:lang w:eastAsia="zh-CN"/>
              </w:rPr>
              <w:instrText xml:space="preserve"> HYPERLINK "https://www.unpri.org/an-introduction-to-responsible-investment/an-introduction-to-responsible-investment-private-equity/4941.article" </w:instrText>
            </w:r>
            <w:r w:rsidR="00B6032E" w:rsidRPr="00D17679">
              <w:fldChar w:fldCharType="separate"/>
            </w:r>
            <w:r w:rsidRPr="00D17679">
              <w:rPr>
                <w:rStyle w:val="Hyperlink"/>
                <w:rFonts w:eastAsia="宋体" w:hint="eastAsia"/>
                <w:sz w:val="16"/>
                <w:szCs w:val="16"/>
                <w:lang w:eastAsia="zh-CN"/>
              </w:rPr>
              <w:t>负责任投资简介</w:t>
            </w:r>
            <w:r w:rsidRPr="00D17679">
              <w:rPr>
                <w:rStyle w:val="Hyperlink"/>
                <w:rFonts w:eastAsia="宋体"/>
                <w:sz w:val="16"/>
                <w:szCs w:val="16"/>
                <w:lang w:eastAsia="zh-CN"/>
              </w:rPr>
              <w:t>：私募股权</w:t>
            </w:r>
            <w:r w:rsidR="00B6032E" w:rsidRPr="00D17679">
              <w:rPr>
                <w:rStyle w:val="Hyperlink"/>
                <w:rFonts w:eastAsia="宋体"/>
                <w:sz w:val="16"/>
                <w:szCs w:val="16"/>
                <w:lang w:eastAsia="zh-CN"/>
              </w:rPr>
              <w:fldChar w:fldCharType="end"/>
            </w:r>
            <w:r w:rsidRPr="00D17679">
              <w:rPr>
                <w:rStyle w:val="Hyperlink"/>
                <w:rFonts w:eastAsia="宋体"/>
                <w:color w:val="000000" w:themeColor="text1"/>
                <w:sz w:val="16"/>
                <w:szCs w:val="16"/>
                <w:lang w:eastAsia="zh-CN"/>
              </w:rPr>
              <w:t>。</w:t>
            </w:r>
          </w:p>
          <w:p w14:paraId="7D061247" w14:textId="77777777" w:rsidR="0082617E" w:rsidRPr="00D17679" w:rsidRDefault="0082617E">
            <w:pPr>
              <w:rPr>
                <w:rStyle w:val="Hyperlink"/>
                <w:rFonts w:eastAsia="宋体"/>
                <w:color w:val="000000" w:themeColor="text1"/>
                <w:sz w:val="16"/>
                <w:szCs w:val="16"/>
                <w:lang w:eastAsia="zh-CN"/>
              </w:rPr>
            </w:pPr>
          </w:p>
          <w:p w14:paraId="6CF81AF6" w14:textId="77777777" w:rsidR="0082617E" w:rsidRPr="00D17679" w:rsidRDefault="0082617E">
            <w:pPr>
              <w:rPr>
                <w:rStyle w:val="Hyperlink"/>
                <w:rFonts w:eastAsia="宋体"/>
                <w:color w:val="000000" w:themeColor="text1"/>
                <w:lang w:eastAsia="zh-CN"/>
              </w:rPr>
            </w:pPr>
            <w:r w:rsidRPr="00D17679">
              <w:rPr>
                <w:rStyle w:val="Hyperlink"/>
                <w:rFonts w:eastAsia="宋体" w:hint="eastAsia"/>
                <w:color w:val="000000" w:themeColor="text1"/>
                <w:sz w:val="16"/>
                <w:szCs w:val="16"/>
                <w:lang w:val="en-US" w:eastAsia="zh-CN"/>
              </w:rPr>
              <w:t>如需</w:t>
            </w:r>
            <w:r w:rsidRPr="00D17679">
              <w:rPr>
                <w:rStyle w:val="Hyperlink"/>
                <w:rFonts w:eastAsia="宋体"/>
                <w:color w:val="000000" w:themeColor="text1"/>
                <w:sz w:val="16"/>
                <w:szCs w:val="16"/>
                <w:lang w:eastAsia="zh-CN"/>
              </w:rPr>
              <w:t>更多信息，请参阅</w:t>
            </w:r>
            <w:hyperlink r:id="rId52" w:history="1">
              <w:r w:rsidRPr="00D17679">
                <w:rPr>
                  <w:rStyle w:val="Hyperlink"/>
                  <w:rFonts w:eastAsia="宋体"/>
                  <w:sz w:val="16"/>
                  <w:szCs w:val="16"/>
                  <w:lang w:eastAsia="zh-CN"/>
                </w:rPr>
                <w:t>BII</w:t>
              </w:r>
              <w:r w:rsidRPr="00D17679">
                <w:rPr>
                  <w:rStyle w:val="Hyperlink"/>
                  <w:rFonts w:eastAsia="宋体"/>
                  <w:sz w:val="16"/>
                  <w:szCs w:val="16"/>
                  <w:lang w:eastAsia="zh-CN"/>
                </w:rPr>
                <w:t>（原</w:t>
              </w:r>
              <w:r w:rsidRPr="00D17679">
                <w:rPr>
                  <w:rStyle w:val="Hyperlink"/>
                  <w:rFonts w:eastAsia="宋体"/>
                  <w:sz w:val="16"/>
                  <w:szCs w:val="16"/>
                  <w:lang w:eastAsia="zh-CN"/>
                </w:rPr>
                <w:t>CDC</w:t>
              </w:r>
              <w:r w:rsidRPr="00D17679">
                <w:rPr>
                  <w:rStyle w:val="Hyperlink"/>
                  <w:rFonts w:eastAsia="宋体"/>
                  <w:sz w:val="16"/>
                  <w:szCs w:val="16"/>
                  <w:lang w:eastAsia="zh-CN"/>
                </w:rPr>
                <w:t>集团）</w:t>
              </w:r>
              <w:r w:rsidRPr="00D17679">
                <w:rPr>
                  <w:rStyle w:val="Hyperlink"/>
                  <w:rFonts w:eastAsia="宋体" w:hint="eastAsia"/>
                  <w:sz w:val="16"/>
                  <w:szCs w:val="16"/>
                  <w:lang w:eastAsia="zh-CN"/>
                </w:rPr>
                <w:t>关于</w:t>
              </w:r>
              <w:r w:rsidRPr="00D17679">
                <w:rPr>
                  <w:rStyle w:val="Hyperlink"/>
                  <w:rFonts w:eastAsia="宋体" w:hint="eastAsia"/>
                  <w:sz w:val="16"/>
                  <w:szCs w:val="16"/>
                  <w:lang w:eastAsia="zh-CN"/>
                </w:rPr>
                <w:t>ESG</w:t>
              </w:r>
              <w:r w:rsidRPr="00D17679">
                <w:rPr>
                  <w:rStyle w:val="Hyperlink"/>
                  <w:rFonts w:eastAsia="宋体" w:hint="eastAsia"/>
                  <w:sz w:val="16"/>
                  <w:szCs w:val="16"/>
                  <w:lang w:eastAsia="zh-CN"/>
                </w:rPr>
                <w:t>行动计划的指引</w:t>
              </w:r>
            </w:hyperlink>
            <w:r w:rsidRPr="00D17679">
              <w:rPr>
                <w:rStyle w:val="Hyperlink"/>
                <w:rFonts w:eastAsia="宋体"/>
                <w:color w:val="000000" w:themeColor="text1"/>
                <w:sz w:val="16"/>
                <w:szCs w:val="16"/>
                <w:lang w:eastAsia="zh-CN"/>
              </w:rPr>
              <w:t>。</w:t>
            </w:r>
          </w:p>
        </w:tc>
      </w:tr>
      <w:tr w:rsidR="0082617E" w:rsidRPr="00D17679" w14:paraId="60B40FD6" w14:textId="77777777">
        <w:trPr>
          <w:trHeight w:val="300"/>
        </w:trPr>
        <w:tc>
          <w:tcPr>
            <w:tcW w:w="14878" w:type="dxa"/>
            <w:gridSpan w:val="6"/>
            <w:shd w:val="clear" w:color="auto" w:fill="0070C0"/>
            <w:vAlign w:val="center"/>
          </w:tcPr>
          <w:p w14:paraId="010CBCCF" w14:textId="77777777" w:rsidR="0082617E" w:rsidRPr="00D17679" w:rsidRDefault="0082617E">
            <w:pPr>
              <w:rPr>
                <w:rFonts w:eastAsia="宋体"/>
                <w:color w:val="FFFFFF" w:themeColor="background1"/>
                <w:sz w:val="16"/>
                <w:szCs w:val="16"/>
              </w:rPr>
            </w:pPr>
            <w:proofErr w:type="spellStart"/>
            <w:r w:rsidRPr="00D17679">
              <w:rPr>
                <w:rFonts w:eastAsia="宋体" w:cs="Arial"/>
                <w:b/>
                <w:bCs/>
                <w:color w:val="FFFFFF" w:themeColor="background1"/>
                <w:sz w:val="18"/>
                <w:szCs w:val="18"/>
                <w:lang w:eastAsia="en-GB"/>
              </w:rPr>
              <w:t>逻辑</w:t>
            </w:r>
            <w:proofErr w:type="spellEnd"/>
          </w:p>
        </w:tc>
      </w:tr>
      <w:tr w:rsidR="0082617E" w:rsidRPr="00D17679" w14:paraId="4111F57B" w14:textId="77777777">
        <w:trPr>
          <w:trHeight w:val="300"/>
        </w:trPr>
        <w:tc>
          <w:tcPr>
            <w:tcW w:w="1840" w:type="dxa"/>
            <w:shd w:val="clear" w:color="auto" w:fill="auto"/>
            <w:vAlign w:val="center"/>
          </w:tcPr>
          <w:p w14:paraId="76D07F40"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基于</w:t>
            </w:r>
          </w:p>
        </w:tc>
        <w:tc>
          <w:tcPr>
            <w:tcW w:w="13038" w:type="dxa"/>
            <w:gridSpan w:val="5"/>
            <w:shd w:val="clear" w:color="auto" w:fill="auto"/>
            <w:vAlign w:val="center"/>
          </w:tcPr>
          <w:p w14:paraId="37AE9EE1" w14:textId="77777777" w:rsidR="0082617E" w:rsidRPr="00D17679" w:rsidRDefault="0082617E">
            <w:pPr>
              <w:rPr>
                <w:rFonts w:eastAsia="宋体"/>
                <w:sz w:val="16"/>
                <w:szCs w:val="16"/>
              </w:rPr>
            </w:pPr>
            <w:r w:rsidRPr="00D17679">
              <w:rPr>
                <w:rFonts w:eastAsia="宋体"/>
                <w:sz w:val="16"/>
                <w:szCs w:val="16"/>
              </w:rPr>
              <w:t>[</w:t>
            </w:r>
            <w:r w:rsidRPr="00D17679">
              <w:rPr>
                <w:rFonts w:eastAsia="宋体" w:hint="eastAsia"/>
                <w:sz w:val="16"/>
                <w:szCs w:val="16"/>
                <w:lang w:eastAsia="zh-CN"/>
              </w:rPr>
              <w:t>OO 21</w:t>
            </w:r>
            <w:r w:rsidRPr="00D17679">
              <w:rPr>
                <w:rFonts w:eastAsia="宋体"/>
                <w:sz w:val="16"/>
                <w:szCs w:val="16"/>
              </w:rPr>
              <w:t>]</w:t>
            </w:r>
          </w:p>
        </w:tc>
      </w:tr>
      <w:tr w:rsidR="0082617E" w:rsidRPr="00D17679" w14:paraId="4795EBD0" w14:textId="77777777">
        <w:trPr>
          <w:trHeight w:val="300"/>
        </w:trPr>
        <w:tc>
          <w:tcPr>
            <w:tcW w:w="1840" w:type="dxa"/>
            <w:shd w:val="clear" w:color="auto" w:fill="auto"/>
            <w:vAlign w:val="center"/>
          </w:tcPr>
          <w:p w14:paraId="69033E0E"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指向</w:t>
            </w:r>
          </w:p>
        </w:tc>
        <w:tc>
          <w:tcPr>
            <w:tcW w:w="13038" w:type="dxa"/>
            <w:gridSpan w:val="5"/>
            <w:shd w:val="clear" w:color="auto" w:fill="auto"/>
            <w:vAlign w:val="center"/>
          </w:tcPr>
          <w:p w14:paraId="3C709F24" w14:textId="77777777" w:rsidR="0082617E" w:rsidRPr="00D17679" w:rsidRDefault="0082617E">
            <w:pPr>
              <w:rPr>
                <w:rFonts w:eastAsia="宋体"/>
                <w:sz w:val="16"/>
                <w:szCs w:val="16"/>
              </w:rPr>
            </w:pPr>
            <w:proofErr w:type="spellStart"/>
            <w:r w:rsidRPr="00D17679">
              <w:rPr>
                <w:rFonts w:eastAsia="宋体"/>
                <w:sz w:val="16"/>
                <w:szCs w:val="16"/>
              </w:rPr>
              <w:t>不适用</w:t>
            </w:r>
            <w:proofErr w:type="spellEnd"/>
          </w:p>
        </w:tc>
      </w:tr>
      <w:tr w:rsidR="0082617E" w:rsidRPr="00D17679" w14:paraId="3C3787A4" w14:textId="77777777">
        <w:trPr>
          <w:trHeight w:val="300"/>
        </w:trPr>
        <w:tc>
          <w:tcPr>
            <w:tcW w:w="14878" w:type="dxa"/>
            <w:gridSpan w:val="6"/>
            <w:shd w:val="clear" w:color="auto" w:fill="0070C0"/>
            <w:vAlign w:val="center"/>
          </w:tcPr>
          <w:p w14:paraId="5D846C31" w14:textId="77777777" w:rsidR="0082617E" w:rsidRPr="00D17679" w:rsidRDefault="0082617E">
            <w:pPr>
              <w:rPr>
                <w:rFonts w:eastAsia="宋体" w:cs="Arial"/>
                <w:b/>
                <w:bCs/>
                <w:color w:val="FFFFFF" w:themeColor="background1"/>
                <w:sz w:val="18"/>
                <w:szCs w:val="18"/>
                <w:lang w:eastAsia="en-GB"/>
              </w:rPr>
            </w:pPr>
            <w:proofErr w:type="spellStart"/>
            <w:r w:rsidRPr="00D17679">
              <w:rPr>
                <w:rFonts w:eastAsia="宋体" w:cs="Arial"/>
                <w:b/>
                <w:bCs/>
                <w:color w:val="FFFFFF" w:themeColor="background1"/>
                <w:sz w:val="18"/>
                <w:szCs w:val="18"/>
                <w:lang w:eastAsia="en-GB"/>
              </w:rPr>
              <w:t>评估</w:t>
            </w:r>
            <w:proofErr w:type="spellEnd"/>
          </w:p>
        </w:tc>
      </w:tr>
      <w:tr w:rsidR="0082617E" w:rsidRPr="00D17679" w14:paraId="04193EB4" w14:textId="77777777">
        <w:trPr>
          <w:trHeight w:val="354"/>
        </w:trPr>
        <w:tc>
          <w:tcPr>
            <w:tcW w:w="14878" w:type="dxa"/>
            <w:gridSpan w:val="6"/>
            <w:shd w:val="clear" w:color="auto" w:fill="auto"/>
            <w:vAlign w:val="center"/>
          </w:tcPr>
          <w:p w14:paraId="395B7160" w14:textId="71A10A22" w:rsidR="0082617E" w:rsidRPr="00D17679" w:rsidRDefault="000C3718">
            <w:pPr>
              <w:rPr>
                <w:rFonts w:eastAsia="宋体"/>
                <w:bCs/>
                <w:sz w:val="16"/>
                <w:szCs w:val="16"/>
              </w:rPr>
            </w:pPr>
            <w:proofErr w:type="spellStart"/>
            <w:r w:rsidRPr="00D17679">
              <w:rPr>
                <w:rFonts w:eastAsia="宋体"/>
                <w:bCs/>
                <w:sz w:val="16"/>
                <w:szCs w:val="16"/>
              </w:rPr>
              <w:t>不纳入评估</w:t>
            </w:r>
            <w:proofErr w:type="spellEnd"/>
          </w:p>
        </w:tc>
      </w:tr>
    </w:tbl>
    <w:p w14:paraId="57873629" w14:textId="77777777" w:rsidR="0082617E" w:rsidRPr="00D17679" w:rsidRDefault="0082617E" w:rsidP="0082617E">
      <w:pPr>
        <w:spacing w:after="160" w:line="259" w:lineRule="auto"/>
        <w:rPr>
          <w:rFonts w:eastAsia="宋体"/>
        </w:rPr>
      </w:pPr>
      <w:r w:rsidRPr="00D17679">
        <w:rPr>
          <w:rFonts w:eastAsia="宋体"/>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39"/>
        <w:gridCol w:w="1558"/>
        <w:gridCol w:w="2553"/>
        <w:gridCol w:w="281"/>
        <w:gridCol w:w="428"/>
        <w:gridCol w:w="779"/>
        <w:gridCol w:w="3188"/>
        <w:gridCol w:w="281"/>
        <w:gridCol w:w="1984"/>
        <w:gridCol w:w="1985"/>
        <w:gridCol w:w="8"/>
      </w:tblGrid>
      <w:tr w:rsidR="0082617E" w:rsidRPr="00D17679" w14:paraId="218831E7" w14:textId="77777777">
        <w:trPr>
          <w:gridAfter w:val="1"/>
          <w:wAfter w:w="8" w:type="dxa"/>
          <w:trHeight w:val="367"/>
        </w:trPr>
        <w:tc>
          <w:tcPr>
            <w:tcW w:w="1841" w:type="dxa"/>
            <w:vMerge w:val="restart"/>
            <w:shd w:val="clear" w:color="auto" w:fill="DFF5F9"/>
            <w:vAlign w:val="center"/>
          </w:tcPr>
          <w:p w14:paraId="7935BAA0" w14:textId="77777777" w:rsidR="0082617E" w:rsidRPr="00D17679" w:rsidRDefault="0082617E">
            <w:pPr>
              <w:spacing w:line="240" w:lineRule="auto"/>
              <w:jc w:val="center"/>
              <w:textAlignment w:val="baseline"/>
              <w:rPr>
                <w:rFonts w:eastAsia="宋体" w:cs="Arial"/>
                <w:b/>
                <w:sz w:val="14"/>
                <w:szCs w:val="14"/>
                <w:lang w:eastAsia="en-GB"/>
              </w:rPr>
            </w:pPr>
            <w:proofErr w:type="spellStart"/>
            <w:r w:rsidRPr="00D17679">
              <w:rPr>
                <w:rFonts w:eastAsia="宋体" w:cs="Arial"/>
                <w:b/>
                <w:sz w:val="14"/>
                <w:szCs w:val="14"/>
                <w:lang w:eastAsia="en-GB"/>
              </w:rPr>
              <w:lastRenderedPageBreak/>
              <w:t>指标</w:t>
            </w:r>
            <w:r w:rsidRPr="00D17679">
              <w:rPr>
                <w:rFonts w:eastAsia="宋体" w:cs="Arial"/>
                <w:b/>
                <w:sz w:val="14"/>
                <w:szCs w:val="14"/>
                <w:lang w:eastAsia="en-GB"/>
              </w:rPr>
              <w:t>ID</w:t>
            </w:r>
            <w:proofErr w:type="spellEnd"/>
          </w:p>
          <w:p w14:paraId="1D45965F" w14:textId="77777777" w:rsidR="0082617E" w:rsidRPr="00D17679" w:rsidRDefault="0082617E">
            <w:pPr>
              <w:spacing w:line="240" w:lineRule="auto"/>
              <w:jc w:val="center"/>
              <w:textAlignment w:val="baseline"/>
              <w:rPr>
                <w:rFonts w:eastAsia="宋体" w:cs="Arial"/>
                <w:b/>
                <w:sz w:val="14"/>
                <w:szCs w:val="14"/>
                <w:lang w:eastAsia="en-GB"/>
              </w:rPr>
            </w:pPr>
          </w:p>
          <w:p w14:paraId="11A672F0" w14:textId="77777777" w:rsidR="0082617E" w:rsidRPr="00D17679" w:rsidRDefault="0082617E">
            <w:pPr>
              <w:pStyle w:val="Indicatorsubsection"/>
              <w:rPr>
                <w:rFonts w:eastAsia="宋体"/>
                <w:sz w:val="18"/>
                <w:szCs w:val="18"/>
                <w:lang w:val="en-GB"/>
              </w:rPr>
            </w:pPr>
            <w:bookmarkStart w:id="26" w:name="_Toc135416384"/>
            <w:r w:rsidRPr="00D17679">
              <w:rPr>
                <w:lang w:val="en-GB"/>
              </w:rPr>
              <w:t>PE 12</w:t>
            </w:r>
            <w:bookmarkEnd w:id="26"/>
          </w:p>
        </w:tc>
        <w:tc>
          <w:tcPr>
            <w:tcW w:w="1559" w:type="dxa"/>
            <w:shd w:val="clear" w:color="auto" w:fill="DFF5F9"/>
            <w:vAlign w:val="center"/>
          </w:tcPr>
          <w:p w14:paraId="39940C0C"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cs="Arial" w:hint="eastAsia"/>
                <w:b/>
                <w:sz w:val="14"/>
                <w:szCs w:val="14"/>
                <w:lang w:eastAsia="zh-CN"/>
              </w:rPr>
              <w:t>基于：</w:t>
            </w:r>
            <w:r w:rsidRPr="00D17679">
              <w:rPr>
                <w:rFonts w:eastAsia="宋体" w:cs="Arial"/>
                <w:b/>
                <w:sz w:val="14"/>
                <w:szCs w:val="14"/>
                <w:lang w:eastAsia="en-GB"/>
              </w:rPr>
              <w:t xml:space="preserve"> </w:t>
            </w:r>
          </w:p>
        </w:tc>
        <w:tc>
          <w:tcPr>
            <w:tcW w:w="2835" w:type="dxa"/>
            <w:gridSpan w:val="2"/>
            <w:shd w:val="clear" w:color="auto" w:fill="DFF5F9"/>
            <w:vAlign w:val="center"/>
          </w:tcPr>
          <w:p w14:paraId="7F9EFE4C"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b/>
                <w:bCs/>
                <w:sz w:val="22"/>
                <w:szCs w:val="22"/>
              </w:rPr>
              <w:t>OO 21</w:t>
            </w:r>
          </w:p>
        </w:tc>
        <w:tc>
          <w:tcPr>
            <w:tcW w:w="4678" w:type="dxa"/>
            <w:gridSpan w:val="4"/>
            <w:vMerge w:val="restart"/>
            <w:shd w:val="clear" w:color="auto" w:fill="DFF5F9"/>
            <w:vAlign w:val="center"/>
          </w:tcPr>
          <w:p w14:paraId="118EB6ED" w14:textId="77777777" w:rsidR="0082617E" w:rsidRPr="00D17679" w:rsidRDefault="0082617E">
            <w:pPr>
              <w:spacing w:line="240" w:lineRule="auto"/>
              <w:jc w:val="center"/>
              <w:textAlignment w:val="baseline"/>
              <w:rPr>
                <w:rFonts w:eastAsia="宋体" w:cs="Arial"/>
                <w:sz w:val="14"/>
                <w:szCs w:val="14"/>
                <w:lang w:eastAsia="en-GB"/>
              </w:rPr>
            </w:pPr>
            <w:proofErr w:type="spellStart"/>
            <w:r w:rsidRPr="00D17679">
              <w:rPr>
                <w:rFonts w:eastAsia="宋体" w:cs="Arial"/>
                <w:sz w:val="14"/>
                <w:szCs w:val="14"/>
                <w:lang w:eastAsia="en-GB"/>
              </w:rPr>
              <w:t>分节</w:t>
            </w:r>
            <w:proofErr w:type="spellEnd"/>
            <w:r w:rsidRPr="00D17679">
              <w:rPr>
                <w:rFonts w:eastAsia="宋体" w:cs="Arial"/>
                <w:sz w:val="14"/>
                <w:szCs w:val="14"/>
                <w:lang w:eastAsia="en-GB"/>
              </w:rPr>
              <w:t xml:space="preserve"> </w:t>
            </w:r>
          </w:p>
          <w:p w14:paraId="2B0C6BC1" w14:textId="77777777" w:rsidR="0082617E" w:rsidRPr="00D17679" w:rsidRDefault="0082617E">
            <w:pPr>
              <w:spacing w:line="240" w:lineRule="auto"/>
              <w:jc w:val="center"/>
              <w:textAlignment w:val="baseline"/>
              <w:rPr>
                <w:rFonts w:eastAsia="宋体" w:cs="Arial"/>
                <w:sz w:val="14"/>
                <w:szCs w:val="14"/>
                <w:lang w:eastAsia="en-GB"/>
              </w:rPr>
            </w:pPr>
          </w:p>
          <w:p w14:paraId="168E93CC" w14:textId="77777777" w:rsidR="0082617E" w:rsidRPr="00D17679" w:rsidRDefault="0082617E">
            <w:pPr>
              <w:jc w:val="center"/>
              <w:rPr>
                <w:rFonts w:eastAsia="宋体"/>
                <w:sz w:val="18"/>
                <w:szCs w:val="18"/>
              </w:rPr>
            </w:pPr>
            <w:proofErr w:type="spellStart"/>
            <w:r w:rsidRPr="00D17679">
              <w:rPr>
                <w:rFonts w:eastAsia="宋体"/>
                <w:b/>
                <w:bCs/>
                <w:sz w:val="22"/>
                <w:szCs w:val="22"/>
              </w:rPr>
              <w:t>监测</w:t>
            </w:r>
            <w:proofErr w:type="spellEnd"/>
          </w:p>
        </w:tc>
        <w:tc>
          <w:tcPr>
            <w:tcW w:w="1985" w:type="dxa"/>
            <w:vMerge w:val="restart"/>
            <w:shd w:val="clear" w:color="auto" w:fill="DFF5F9"/>
            <w:vAlign w:val="center"/>
          </w:tcPr>
          <w:p w14:paraId="76C8B3ED" w14:textId="77777777" w:rsidR="0082617E" w:rsidRPr="00D17679" w:rsidRDefault="0082617E">
            <w:pPr>
              <w:spacing w:line="240" w:lineRule="auto"/>
              <w:jc w:val="center"/>
              <w:textAlignment w:val="baseline"/>
              <w:rPr>
                <w:rFonts w:eastAsia="宋体" w:cs="Arial"/>
                <w:b/>
                <w:bCs/>
                <w:sz w:val="14"/>
                <w:szCs w:val="14"/>
                <w:lang w:eastAsia="en-GB"/>
              </w:rPr>
            </w:pPr>
            <w:proofErr w:type="spellStart"/>
            <w:r w:rsidRPr="00D17679">
              <w:rPr>
                <w:rFonts w:eastAsia="宋体" w:cs="Arial"/>
                <w:b/>
                <w:bCs/>
                <w:sz w:val="14"/>
                <w:szCs w:val="14"/>
                <w:lang w:eastAsia="en-GB"/>
              </w:rPr>
              <w:t>PRI</w:t>
            </w:r>
            <w:r w:rsidRPr="00D17679">
              <w:rPr>
                <w:rFonts w:eastAsia="宋体" w:cs="Arial"/>
                <w:b/>
                <w:bCs/>
                <w:sz w:val="14"/>
                <w:szCs w:val="14"/>
                <w:lang w:eastAsia="en-GB"/>
              </w:rPr>
              <w:t>原则</w:t>
            </w:r>
            <w:proofErr w:type="spellEnd"/>
          </w:p>
          <w:p w14:paraId="0CAB7B7E" w14:textId="77777777" w:rsidR="0082617E" w:rsidRPr="00D17679" w:rsidRDefault="0082617E">
            <w:pPr>
              <w:spacing w:line="240" w:lineRule="auto"/>
              <w:jc w:val="center"/>
              <w:textAlignment w:val="baseline"/>
              <w:rPr>
                <w:rFonts w:eastAsia="宋体" w:cs="Arial"/>
                <w:b/>
                <w:bCs/>
                <w:sz w:val="14"/>
                <w:szCs w:val="14"/>
                <w:lang w:eastAsia="en-GB"/>
              </w:rPr>
            </w:pPr>
          </w:p>
          <w:p w14:paraId="29AD55EF" w14:textId="77777777" w:rsidR="0082617E" w:rsidRPr="00D17679" w:rsidRDefault="0082617E">
            <w:pPr>
              <w:spacing w:line="240" w:lineRule="auto"/>
              <w:jc w:val="center"/>
              <w:textAlignment w:val="baseline"/>
              <w:rPr>
                <w:rFonts w:eastAsia="宋体" w:cs="Arial"/>
                <w:sz w:val="18"/>
                <w:szCs w:val="18"/>
                <w:lang w:eastAsia="en-GB"/>
              </w:rPr>
            </w:pPr>
            <w:r w:rsidRPr="00D17679">
              <w:rPr>
                <w:rFonts w:eastAsia="宋体" w:cs="Arial"/>
                <w:b/>
                <w:bCs/>
                <w:sz w:val="22"/>
                <w:szCs w:val="22"/>
                <w:lang w:eastAsia="en-GB"/>
              </w:rPr>
              <w:t>1, 2</w:t>
            </w:r>
          </w:p>
        </w:tc>
        <w:tc>
          <w:tcPr>
            <w:tcW w:w="1986" w:type="dxa"/>
            <w:vMerge w:val="restart"/>
            <w:shd w:val="clear" w:color="auto" w:fill="00B0F0"/>
            <w:tcMar>
              <w:top w:w="113" w:type="dxa"/>
              <w:left w:w="113" w:type="dxa"/>
              <w:bottom w:w="113" w:type="dxa"/>
              <w:right w:w="113" w:type="dxa"/>
            </w:tcMar>
            <w:vAlign w:val="center"/>
          </w:tcPr>
          <w:p w14:paraId="79C67E66"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roofErr w:type="spellStart"/>
            <w:r w:rsidRPr="00D17679">
              <w:rPr>
                <w:rFonts w:eastAsia="宋体" w:cs="Arial"/>
                <w:b/>
                <w:bCs/>
                <w:color w:val="FFFFFF" w:themeColor="background1"/>
                <w:sz w:val="14"/>
                <w:szCs w:val="14"/>
                <w:lang w:eastAsia="en-GB"/>
              </w:rPr>
              <w:t>指标类型</w:t>
            </w:r>
            <w:proofErr w:type="spellEnd"/>
          </w:p>
          <w:p w14:paraId="4EEC0152"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p w14:paraId="4EFB80C7" w14:textId="77777777" w:rsidR="0082617E" w:rsidRPr="00D17679" w:rsidRDefault="0082617E">
            <w:pPr>
              <w:autoSpaceDE w:val="0"/>
              <w:autoSpaceDN w:val="0"/>
              <w:adjustRightInd w:val="0"/>
              <w:spacing w:line="240" w:lineRule="auto"/>
              <w:jc w:val="center"/>
              <w:rPr>
                <w:rFonts w:eastAsia="宋体" w:cs="Arial"/>
                <w:color w:val="FFFFFF" w:themeColor="background1"/>
                <w:sz w:val="32"/>
                <w:szCs w:val="32"/>
                <w:lang w:eastAsia="zh-CN"/>
              </w:rPr>
            </w:pPr>
            <w:r w:rsidRPr="00D17679">
              <w:rPr>
                <w:rFonts w:eastAsia="宋体" w:cs="Arial" w:hint="eastAsia"/>
                <w:b/>
                <w:bCs/>
                <w:color w:val="FFFFFF" w:themeColor="background1"/>
                <w:sz w:val="32"/>
                <w:szCs w:val="32"/>
                <w:lang w:eastAsia="zh-CN"/>
              </w:rPr>
              <w:t>核心</w:t>
            </w:r>
          </w:p>
        </w:tc>
      </w:tr>
      <w:tr w:rsidR="0082617E" w:rsidRPr="00D17679" w14:paraId="35A5DCB4" w14:textId="77777777">
        <w:trPr>
          <w:gridAfter w:val="1"/>
          <w:wAfter w:w="8" w:type="dxa"/>
          <w:trHeight w:val="367"/>
        </w:trPr>
        <w:tc>
          <w:tcPr>
            <w:tcW w:w="1841" w:type="dxa"/>
            <w:vMerge/>
            <w:shd w:val="clear" w:color="auto" w:fill="DFF5F9"/>
            <w:vAlign w:val="center"/>
          </w:tcPr>
          <w:p w14:paraId="00EF3C12" w14:textId="77777777" w:rsidR="0082617E" w:rsidRPr="00D17679" w:rsidRDefault="0082617E">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74E02726" w14:textId="77777777" w:rsidR="0082617E" w:rsidRPr="00D17679" w:rsidRDefault="0082617E">
            <w:pPr>
              <w:spacing w:line="240" w:lineRule="auto"/>
              <w:textAlignment w:val="baseline"/>
              <w:rPr>
                <w:rFonts w:eastAsia="宋体" w:cs="Arial"/>
                <w:b/>
                <w:sz w:val="14"/>
                <w:szCs w:val="14"/>
                <w:lang w:eastAsia="zh-CN"/>
              </w:rPr>
            </w:pPr>
            <w:r w:rsidRPr="00D17679">
              <w:rPr>
                <w:rFonts w:eastAsia="宋体" w:cs="Arial" w:hint="eastAsia"/>
                <w:b/>
                <w:sz w:val="14"/>
                <w:szCs w:val="14"/>
                <w:lang w:eastAsia="zh-CN"/>
              </w:rPr>
              <w:t>指向：</w:t>
            </w:r>
          </w:p>
        </w:tc>
        <w:tc>
          <w:tcPr>
            <w:tcW w:w="2835" w:type="dxa"/>
            <w:gridSpan w:val="2"/>
            <w:shd w:val="clear" w:color="auto" w:fill="DFF5F9"/>
            <w:vAlign w:val="center"/>
          </w:tcPr>
          <w:p w14:paraId="564AC7E1" w14:textId="77777777" w:rsidR="0082617E" w:rsidRPr="00D17679" w:rsidRDefault="0082617E">
            <w:pPr>
              <w:spacing w:line="240" w:lineRule="auto"/>
              <w:textAlignment w:val="baseline"/>
              <w:rPr>
                <w:rFonts w:eastAsia="宋体" w:cs="Arial"/>
                <w:b/>
                <w:sz w:val="14"/>
                <w:szCs w:val="14"/>
                <w:lang w:eastAsia="en-GB"/>
              </w:rPr>
            </w:pPr>
            <w:r w:rsidRPr="00D17679">
              <w:rPr>
                <w:b/>
                <w:bCs/>
                <w:sz w:val="22"/>
                <w:szCs w:val="22"/>
              </w:rPr>
              <w:t>PE 12.1</w:t>
            </w:r>
          </w:p>
        </w:tc>
        <w:tc>
          <w:tcPr>
            <w:tcW w:w="4678" w:type="dxa"/>
            <w:gridSpan w:val="4"/>
            <w:vMerge/>
            <w:shd w:val="clear" w:color="auto" w:fill="DFF5F9"/>
            <w:vAlign w:val="center"/>
          </w:tcPr>
          <w:p w14:paraId="0DE2D77C" w14:textId="77777777" w:rsidR="0082617E" w:rsidRPr="00D17679" w:rsidRDefault="0082617E">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5271743B" w14:textId="77777777" w:rsidR="0082617E" w:rsidRPr="00D17679" w:rsidRDefault="0082617E">
            <w:pPr>
              <w:spacing w:line="240" w:lineRule="auto"/>
              <w:jc w:val="center"/>
              <w:textAlignment w:val="baseline"/>
              <w:rPr>
                <w:rFonts w:eastAsia="宋体" w:cs="Arial"/>
                <w:b/>
                <w:bCs/>
                <w:sz w:val="14"/>
                <w:szCs w:val="14"/>
                <w:lang w:eastAsia="en-GB"/>
              </w:rPr>
            </w:pPr>
          </w:p>
        </w:tc>
        <w:tc>
          <w:tcPr>
            <w:tcW w:w="1986" w:type="dxa"/>
            <w:vMerge/>
            <w:shd w:val="clear" w:color="auto" w:fill="DFF5F9"/>
            <w:tcMar>
              <w:top w:w="113" w:type="dxa"/>
              <w:left w:w="113" w:type="dxa"/>
              <w:bottom w:w="113" w:type="dxa"/>
              <w:right w:w="113" w:type="dxa"/>
            </w:tcMar>
            <w:vAlign w:val="center"/>
          </w:tcPr>
          <w:p w14:paraId="6584E083"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tc>
      </w:tr>
      <w:tr w:rsidR="0082617E" w:rsidRPr="00D17679" w14:paraId="0D7402C7" w14:textId="77777777">
        <w:trPr>
          <w:gridAfter w:val="1"/>
          <w:wAfter w:w="8" w:type="dxa"/>
          <w:trHeight w:val="567"/>
        </w:trPr>
        <w:tc>
          <w:tcPr>
            <w:tcW w:w="14884" w:type="dxa"/>
            <w:gridSpan w:val="10"/>
            <w:shd w:val="clear" w:color="auto" w:fill="FFFFFF" w:themeFill="background1"/>
            <w:tcMar>
              <w:top w:w="113" w:type="dxa"/>
              <w:left w:w="113" w:type="dxa"/>
              <w:bottom w:w="113" w:type="dxa"/>
              <w:right w:w="113" w:type="dxa"/>
            </w:tcMar>
            <w:vAlign w:val="center"/>
          </w:tcPr>
          <w:p w14:paraId="3710BA6F" w14:textId="3EC9AC8F" w:rsidR="0082617E" w:rsidRPr="00D17679" w:rsidRDefault="0082617E">
            <w:pPr>
              <w:spacing w:line="276" w:lineRule="auto"/>
              <w:textAlignment w:val="baseline"/>
              <w:rPr>
                <w:rFonts w:eastAsia="宋体" w:cs="Arial"/>
                <w:b/>
                <w:lang w:eastAsia="zh-CN"/>
              </w:rPr>
            </w:pPr>
            <w:r w:rsidRPr="00D17679">
              <w:rPr>
                <w:rFonts w:eastAsia="宋体" w:cs="Arial" w:hint="eastAsia"/>
                <w:b/>
                <w:lang w:val="en-US" w:eastAsia="zh-CN"/>
              </w:rPr>
              <w:t>贵机构</w:t>
            </w:r>
            <w:r w:rsidRPr="00D17679">
              <w:rPr>
                <w:rFonts w:eastAsia="宋体" w:cs="Arial"/>
                <w:b/>
                <w:lang w:eastAsia="zh-CN"/>
              </w:rPr>
              <w:t>如何确保</w:t>
            </w:r>
            <w:r w:rsidR="003528C8" w:rsidRPr="00D17679">
              <w:rPr>
                <w:rFonts w:eastAsia="宋体" w:cs="Arial" w:hint="eastAsia"/>
                <w:b/>
                <w:lang w:eastAsia="zh-CN"/>
              </w:rPr>
              <w:t>在</w:t>
            </w:r>
            <w:r w:rsidRPr="00D17679">
              <w:rPr>
                <w:rFonts w:eastAsia="宋体" w:cs="Arial"/>
                <w:b/>
                <w:lang w:eastAsia="zh-CN"/>
              </w:rPr>
              <w:t>投资组合公司</w:t>
            </w:r>
            <w:r w:rsidR="00041E9D" w:rsidRPr="00D17679">
              <w:rPr>
                <w:rFonts w:eastAsia="宋体" w:cs="Arial" w:hint="eastAsia"/>
                <w:b/>
                <w:lang w:eastAsia="zh-CN"/>
              </w:rPr>
              <w:t>层面</w:t>
            </w:r>
            <w:r w:rsidR="00961591" w:rsidRPr="00D17679">
              <w:rPr>
                <w:rFonts w:eastAsia="宋体" w:cs="Arial" w:hint="eastAsia"/>
                <w:b/>
                <w:lang w:val="en-US" w:eastAsia="zh-CN"/>
              </w:rPr>
              <w:t>具有</w:t>
            </w:r>
            <w:r w:rsidRPr="00D17679">
              <w:rPr>
                <w:rFonts w:eastAsia="宋体" w:cs="Arial"/>
                <w:b/>
                <w:lang w:eastAsia="zh-CN"/>
              </w:rPr>
              <w:t>足够的</w:t>
            </w:r>
            <w:r w:rsidRPr="00D17679">
              <w:rPr>
                <w:rFonts w:eastAsia="宋体" w:cs="Arial"/>
                <w:b/>
                <w:lang w:eastAsia="zh-CN"/>
              </w:rPr>
              <w:t>ESG</w:t>
            </w:r>
            <w:r w:rsidRPr="00D17679">
              <w:rPr>
                <w:rFonts w:eastAsia="宋体" w:cs="Arial"/>
                <w:b/>
                <w:lang w:eastAsia="zh-CN"/>
              </w:rPr>
              <w:t>相关能力？</w:t>
            </w:r>
          </w:p>
          <w:p w14:paraId="17CD1463" w14:textId="77777777" w:rsidR="0082617E" w:rsidRPr="00D17679" w:rsidRDefault="0082617E">
            <w:pPr>
              <w:spacing w:line="276" w:lineRule="auto"/>
              <w:textAlignment w:val="baseline"/>
              <w:rPr>
                <w:rFonts w:eastAsia="宋体"/>
                <w:i/>
                <w:iCs/>
                <w:lang w:eastAsia="zh-CN"/>
              </w:rPr>
            </w:pPr>
          </w:p>
          <w:p w14:paraId="3193C832" w14:textId="2543447C" w:rsidR="0082617E" w:rsidRPr="00D17679" w:rsidRDefault="0082617E">
            <w:pPr>
              <w:spacing w:line="276" w:lineRule="auto"/>
              <w:textAlignment w:val="baseline"/>
              <w:rPr>
                <w:rFonts w:eastAsia="宋体"/>
                <w:i/>
                <w:iCs/>
                <w:lang w:eastAsia="zh-CN"/>
              </w:rPr>
            </w:pPr>
            <w:r w:rsidRPr="00D17679">
              <w:rPr>
                <w:rFonts w:eastAsia="宋体"/>
                <w:i/>
                <w:lang w:eastAsia="zh-CN"/>
              </w:rPr>
              <w:t>私募股权投资</w:t>
            </w:r>
            <w:r w:rsidRPr="00D17679">
              <w:rPr>
                <w:rFonts w:eastAsia="宋体" w:cs="Arial"/>
                <w:i/>
                <w:lang w:eastAsia="zh-CN"/>
              </w:rPr>
              <w:t>中持少数股权</w:t>
            </w:r>
            <w:r w:rsidRPr="00D17679">
              <w:rPr>
                <w:rFonts w:eastAsia="宋体" w:cs="Arial" w:hint="eastAsia"/>
                <w:i/>
                <w:lang w:eastAsia="zh-CN"/>
              </w:rPr>
              <w:t>的</w:t>
            </w:r>
            <w:r w:rsidRPr="00D17679">
              <w:rPr>
                <w:rFonts w:eastAsia="宋体" w:cs="Arial"/>
                <w:i/>
                <w:lang w:eastAsia="zh-CN"/>
              </w:rPr>
              <w:t>投资者</w:t>
            </w:r>
            <w:r w:rsidRPr="00D17679">
              <w:rPr>
                <w:rFonts w:eastAsia="宋体" w:cs="Arial" w:hint="eastAsia"/>
                <w:i/>
                <w:lang w:eastAsia="zh-CN"/>
              </w:rPr>
              <w:t>在选择答案时，</w:t>
            </w:r>
            <w:r w:rsidR="001D2701" w:rsidRPr="00D17679">
              <w:rPr>
                <w:rFonts w:eastAsia="宋体" w:cs="Arial" w:hint="eastAsia"/>
                <w:i/>
                <w:lang w:eastAsia="zh-CN"/>
              </w:rPr>
              <w:t>应考虑自身（</w:t>
            </w:r>
            <w:r w:rsidR="001D2701" w:rsidRPr="00D17679">
              <w:rPr>
                <w:rFonts w:eastAsia="宋体" w:cs="Arial"/>
                <w:i/>
                <w:lang w:eastAsia="zh-CN"/>
              </w:rPr>
              <w:t>对</w:t>
            </w:r>
            <w:r w:rsidR="001D2701" w:rsidRPr="00D17679">
              <w:rPr>
                <w:rFonts w:eastAsia="宋体" w:cs="Arial" w:hint="eastAsia"/>
                <w:i/>
                <w:lang w:val="en-US" w:eastAsia="zh-CN"/>
              </w:rPr>
              <w:t>投资组合公司</w:t>
            </w:r>
            <w:r w:rsidR="001D2701" w:rsidRPr="00D17679">
              <w:rPr>
                <w:rFonts w:eastAsia="宋体" w:cs="Arial"/>
                <w:i/>
                <w:lang w:eastAsia="zh-CN"/>
              </w:rPr>
              <w:t>、</w:t>
            </w:r>
            <w:r w:rsidR="00F96042" w:rsidRPr="00D17679">
              <w:rPr>
                <w:rFonts w:eastAsia="宋体" w:cs="Arial"/>
                <w:i/>
                <w:lang w:eastAsia="zh-CN"/>
              </w:rPr>
              <w:t>大股东</w:t>
            </w:r>
            <w:r w:rsidR="001D2701" w:rsidRPr="00D17679">
              <w:rPr>
                <w:rFonts w:eastAsia="宋体" w:cs="Arial"/>
                <w:i/>
                <w:lang w:eastAsia="zh-CN"/>
              </w:rPr>
              <w:t>和</w:t>
            </w:r>
            <w:r w:rsidR="001D2701" w:rsidRPr="00D17679">
              <w:rPr>
                <w:rFonts w:eastAsia="宋体" w:cs="Arial"/>
                <w:i/>
                <w:lang w:eastAsia="zh-CN"/>
              </w:rPr>
              <w:t>/</w:t>
            </w:r>
            <w:r w:rsidR="001D2701" w:rsidRPr="00D17679">
              <w:rPr>
                <w:rFonts w:eastAsia="宋体" w:cs="Arial"/>
                <w:i/>
                <w:lang w:eastAsia="zh-CN"/>
              </w:rPr>
              <w:t>或共同投资中</w:t>
            </w:r>
            <w:r w:rsidR="001D2701" w:rsidRPr="00D17679">
              <w:rPr>
                <w:rFonts w:eastAsia="宋体" w:cs="Arial" w:hint="eastAsia"/>
                <w:i/>
                <w:lang w:eastAsia="zh-CN"/>
              </w:rPr>
              <w:t>的主投资方）发挥</w:t>
            </w:r>
            <w:r w:rsidR="001D2701" w:rsidRPr="00D17679">
              <w:rPr>
                <w:rFonts w:eastAsia="宋体" w:cs="Arial"/>
                <w:i/>
                <w:lang w:eastAsia="zh-CN"/>
              </w:rPr>
              <w:t>影响</w:t>
            </w:r>
            <w:r w:rsidRPr="00D17679">
              <w:rPr>
                <w:rFonts w:eastAsia="宋体" w:cs="Arial" w:hint="eastAsia"/>
                <w:i/>
                <w:lang w:eastAsia="zh-CN"/>
              </w:rPr>
              <w:t>以</w:t>
            </w:r>
            <w:r w:rsidRPr="00D17679">
              <w:rPr>
                <w:rFonts w:eastAsia="宋体" w:cs="Arial"/>
                <w:i/>
                <w:lang w:eastAsia="zh-CN"/>
              </w:rPr>
              <w:t>确保</w:t>
            </w:r>
            <w:r w:rsidRPr="00D17679">
              <w:rPr>
                <w:rFonts w:eastAsia="宋体"/>
                <w:i/>
                <w:iCs/>
                <w:lang w:eastAsia="zh-CN"/>
              </w:rPr>
              <w:t>投资组合公司</w:t>
            </w:r>
            <w:r w:rsidR="00041E9D" w:rsidRPr="00D17679">
              <w:rPr>
                <w:rFonts w:eastAsia="宋体" w:hint="eastAsia"/>
                <w:i/>
                <w:iCs/>
                <w:lang w:eastAsia="zh-CN"/>
              </w:rPr>
              <w:t>层面</w:t>
            </w:r>
            <w:r w:rsidR="007D28CF" w:rsidRPr="00D17679">
              <w:rPr>
                <w:rFonts w:eastAsia="宋体" w:hint="eastAsia"/>
                <w:i/>
                <w:iCs/>
                <w:lang w:val="en-US" w:eastAsia="zh-CN"/>
              </w:rPr>
              <w:t>具有</w:t>
            </w:r>
            <w:r w:rsidRPr="00D17679">
              <w:rPr>
                <w:rFonts w:eastAsia="宋体"/>
                <w:i/>
                <w:iCs/>
                <w:lang w:eastAsia="zh-CN"/>
              </w:rPr>
              <w:t>足够</w:t>
            </w:r>
            <w:r w:rsidRPr="00D17679">
              <w:rPr>
                <w:rFonts w:eastAsia="宋体"/>
                <w:i/>
                <w:iCs/>
                <w:lang w:eastAsia="zh-CN"/>
              </w:rPr>
              <w:t>ESG</w:t>
            </w:r>
            <w:r w:rsidRPr="00D17679">
              <w:rPr>
                <w:rFonts w:eastAsia="宋体"/>
                <w:i/>
                <w:iCs/>
                <w:lang w:eastAsia="zh-CN"/>
              </w:rPr>
              <w:t>相关能力</w:t>
            </w:r>
            <w:r w:rsidRPr="00D17679">
              <w:rPr>
                <w:rFonts w:eastAsia="宋体" w:hint="eastAsia"/>
                <w:i/>
                <w:iCs/>
                <w:lang w:eastAsia="zh-CN"/>
              </w:rPr>
              <w:t>的</w:t>
            </w:r>
            <w:r w:rsidRPr="00D17679">
              <w:rPr>
                <w:rFonts w:eastAsia="宋体" w:cs="Arial" w:hint="eastAsia"/>
                <w:i/>
                <w:lang w:eastAsia="zh-CN"/>
              </w:rPr>
              <w:t>方式。</w:t>
            </w:r>
          </w:p>
        </w:tc>
      </w:tr>
      <w:tr w:rsidR="0082617E" w:rsidRPr="00D17679" w14:paraId="4684CAD8" w14:textId="77777777">
        <w:trPr>
          <w:gridAfter w:val="1"/>
          <w:wAfter w:w="8" w:type="dxa"/>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9B5340" w14:textId="4A0E9C48" w:rsidR="0082617E" w:rsidRPr="00D17679" w:rsidRDefault="0082617E" w:rsidP="0082617E">
            <w:pPr>
              <w:pStyle w:val="ListParagraph"/>
              <w:numPr>
                <w:ilvl w:val="0"/>
                <w:numId w:val="25"/>
              </w:numPr>
              <w:spacing w:line="276" w:lineRule="auto"/>
              <w:textAlignment w:val="baseline"/>
              <w:rPr>
                <w:rFonts w:eastAsia="宋体" w:cs="Arial"/>
                <w:sz w:val="16"/>
                <w:szCs w:val="16"/>
                <w:lang w:eastAsia="zh-CN"/>
              </w:rPr>
            </w:pPr>
            <w:r w:rsidRPr="00D17679">
              <w:rPr>
                <w:rFonts w:eastAsia="宋体"/>
                <w:lang w:eastAsia="zh-CN"/>
              </w:rPr>
              <w:t xml:space="preserve">(A) </w:t>
            </w:r>
            <w:r w:rsidRPr="00D17679">
              <w:rPr>
                <w:rFonts w:eastAsia="宋体"/>
                <w:lang w:eastAsia="zh-CN"/>
              </w:rPr>
              <w:t>我们</w:t>
            </w:r>
            <w:r w:rsidR="00681235" w:rsidRPr="00D17679">
              <w:rPr>
                <w:rFonts w:eastAsia="宋体" w:hint="eastAsia"/>
                <w:lang w:val="en-US" w:eastAsia="zh-CN"/>
              </w:rPr>
              <w:t>指派</w:t>
            </w:r>
            <w:r w:rsidRPr="00D17679">
              <w:rPr>
                <w:rFonts w:eastAsia="宋体"/>
                <w:lang w:eastAsia="zh-CN"/>
              </w:rPr>
              <w:t>董事会负责</w:t>
            </w:r>
            <w:r w:rsidRPr="00D17679">
              <w:rPr>
                <w:rFonts w:eastAsia="宋体"/>
                <w:lang w:eastAsia="zh-CN"/>
              </w:rPr>
              <w:t>ESG</w:t>
            </w:r>
            <w:r w:rsidRPr="00D17679">
              <w:rPr>
                <w:rFonts w:eastAsia="宋体"/>
                <w:lang w:eastAsia="zh-CN"/>
              </w:rPr>
              <w:t>事务</w:t>
            </w:r>
          </w:p>
        </w:tc>
        <w:tc>
          <w:tcPr>
            <w:tcW w:w="7442" w:type="dxa"/>
            <w:gridSpan w:val="4"/>
            <w:tcBorders>
              <w:bottom w:val="single" w:sz="6" w:space="0" w:color="A6A6A6" w:themeColor="background1" w:themeShade="A6"/>
            </w:tcBorders>
            <w:shd w:val="clear" w:color="auto" w:fill="FFFFFF" w:themeFill="background1"/>
            <w:vAlign w:val="center"/>
          </w:tcPr>
          <w:p w14:paraId="7FD5989C" w14:textId="77777777" w:rsidR="0082617E" w:rsidRPr="00D17679" w:rsidRDefault="0082617E">
            <w:pPr>
              <w:pStyle w:val="ListParagraph"/>
              <w:spacing w:line="276" w:lineRule="auto"/>
              <w:ind w:left="0"/>
              <w:textAlignment w:val="baseline"/>
              <w:rPr>
                <w:rFonts w:eastAsia="宋体" w:cs="Arial"/>
                <w:lang w:eastAsia="zh-CN"/>
              </w:rPr>
            </w:pPr>
            <w:r w:rsidRPr="00D17679">
              <w:rPr>
                <w:rFonts w:eastAsia="宋体" w:cs="Arial"/>
                <w:lang w:eastAsia="zh-CN"/>
              </w:rPr>
              <w:t>[</w:t>
            </w:r>
            <w:r w:rsidRPr="00D17679">
              <w:rPr>
                <w:rFonts w:eastAsia="宋体" w:cs="Arial"/>
                <w:lang w:eastAsia="zh-CN"/>
              </w:rPr>
              <w:t>下拉式清单</w:t>
            </w:r>
            <w:r w:rsidRPr="00D17679">
              <w:rPr>
                <w:rFonts w:eastAsia="宋体" w:cs="Arial"/>
                <w:lang w:eastAsia="zh-CN"/>
              </w:rPr>
              <w:t>]</w:t>
            </w:r>
          </w:p>
          <w:p w14:paraId="404C9B1F" w14:textId="77777777" w:rsidR="0082617E" w:rsidRPr="00D17679" w:rsidRDefault="0082617E">
            <w:pPr>
              <w:spacing w:line="276" w:lineRule="auto"/>
              <w:textAlignment w:val="baseline"/>
              <w:rPr>
                <w:rFonts w:eastAsia="宋体" w:cs="Arial"/>
                <w:lang w:eastAsia="zh-CN"/>
              </w:rPr>
            </w:pPr>
          </w:p>
          <w:p w14:paraId="55E7D73E" w14:textId="77777777" w:rsidR="0082617E" w:rsidRPr="00D17679" w:rsidRDefault="0082617E">
            <w:pPr>
              <w:spacing w:line="276" w:lineRule="auto"/>
              <w:textAlignment w:val="baseline"/>
              <w:rPr>
                <w:rFonts w:eastAsia="宋体" w:cs="Arial"/>
                <w:lang w:eastAsia="zh-CN"/>
              </w:rPr>
            </w:pPr>
            <w:r w:rsidRPr="00D17679">
              <w:rPr>
                <w:rFonts w:eastAsia="宋体" w:cs="Arial"/>
                <w:lang w:eastAsia="zh-CN"/>
              </w:rPr>
              <w:t xml:space="preserve">(1) </w:t>
            </w:r>
            <w:r w:rsidRPr="00D17679">
              <w:rPr>
                <w:rFonts w:eastAsia="宋体" w:cs="Arial" w:hint="eastAsia"/>
                <w:lang w:eastAsia="zh-CN"/>
              </w:rPr>
              <w:t>对我们的所有私募股权投资</w:t>
            </w:r>
          </w:p>
          <w:p w14:paraId="3A393D57" w14:textId="77777777" w:rsidR="0082617E" w:rsidRPr="00D17679" w:rsidRDefault="0082617E">
            <w:pPr>
              <w:spacing w:line="276" w:lineRule="auto"/>
              <w:textAlignment w:val="baseline"/>
              <w:rPr>
                <w:rFonts w:eastAsia="宋体" w:cs="Arial"/>
                <w:lang w:eastAsia="zh-CN"/>
              </w:rPr>
            </w:pPr>
            <w:r w:rsidRPr="00D17679">
              <w:rPr>
                <w:rFonts w:eastAsia="宋体" w:cs="Arial"/>
                <w:lang w:eastAsia="zh-CN"/>
              </w:rPr>
              <w:t xml:space="preserve">(2) </w:t>
            </w:r>
            <w:r w:rsidRPr="00D17679">
              <w:rPr>
                <w:rFonts w:eastAsia="宋体" w:cs="Arial" w:hint="eastAsia"/>
                <w:lang w:eastAsia="zh-CN"/>
              </w:rPr>
              <w:t>对我们的多数私募股权投资</w:t>
            </w:r>
          </w:p>
          <w:p w14:paraId="40F307F3" w14:textId="77777777" w:rsidR="0082617E" w:rsidRPr="00D17679" w:rsidRDefault="0082617E">
            <w:pPr>
              <w:spacing w:line="276" w:lineRule="auto"/>
              <w:textAlignment w:val="baseline"/>
              <w:rPr>
                <w:rFonts w:eastAsia="宋体" w:cs="Arial"/>
                <w:sz w:val="16"/>
                <w:szCs w:val="16"/>
                <w:lang w:eastAsia="zh-CN"/>
              </w:rPr>
            </w:pPr>
            <w:r w:rsidRPr="00D17679">
              <w:rPr>
                <w:rFonts w:eastAsia="宋体" w:cs="Arial"/>
                <w:lang w:eastAsia="zh-CN"/>
              </w:rPr>
              <w:t>(3)</w:t>
            </w:r>
            <w:r w:rsidRPr="00D17679">
              <w:rPr>
                <w:rFonts w:eastAsia="宋体" w:cs="Arial" w:hint="eastAsia"/>
                <w:lang w:val="en-US" w:eastAsia="zh-CN"/>
              </w:rPr>
              <w:t xml:space="preserve"> </w:t>
            </w:r>
            <w:r w:rsidRPr="00D17679">
              <w:rPr>
                <w:rFonts w:eastAsia="宋体" w:cs="Arial" w:hint="eastAsia"/>
                <w:lang w:eastAsia="zh-CN"/>
              </w:rPr>
              <w:t>对我们的少数私募股权投资</w:t>
            </w:r>
          </w:p>
        </w:tc>
      </w:tr>
      <w:tr w:rsidR="0082617E" w:rsidRPr="00D17679" w14:paraId="5A50DBA1" w14:textId="77777777">
        <w:trPr>
          <w:gridAfter w:val="1"/>
          <w:wAfter w:w="8" w:type="dxa"/>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F66AAF0" w14:textId="77777777" w:rsidR="0082617E" w:rsidRPr="00D17679" w:rsidRDefault="0082617E" w:rsidP="0082617E">
            <w:pPr>
              <w:pStyle w:val="ListParagraph"/>
              <w:numPr>
                <w:ilvl w:val="0"/>
                <w:numId w:val="25"/>
              </w:numPr>
              <w:spacing w:line="276" w:lineRule="auto"/>
              <w:textAlignment w:val="baseline"/>
              <w:rPr>
                <w:rFonts w:eastAsia="宋体" w:cs="Arial"/>
                <w:sz w:val="16"/>
                <w:szCs w:val="16"/>
                <w:lang w:eastAsia="zh-CN"/>
              </w:rPr>
            </w:pPr>
            <w:r w:rsidRPr="00D17679">
              <w:rPr>
                <w:rFonts w:eastAsia="宋体"/>
                <w:lang w:eastAsia="zh-CN"/>
              </w:rPr>
              <w:t xml:space="preserve">(B) </w:t>
            </w:r>
            <w:r w:rsidRPr="00D17679">
              <w:rPr>
                <w:rFonts w:eastAsia="宋体"/>
                <w:lang w:eastAsia="zh-CN"/>
              </w:rPr>
              <w:t>我们确保董事会讨论重大</w:t>
            </w:r>
            <w:r w:rsidRPr="00D17679">
              <w:rPr>
                <w:rFonts w:eastAsia="宋体"/>
                <w:lang w:eastAsia="zh-CN"/>
              </w:rPr>
              <w:t>ESG</w:t>
            </w:r>
            <w:r w:rsidRPr="00D17679">
              <w:rPr>
                <w:rFonts w:eastAsia="宋体"/>
                <w:lang w:eastAsia="zh-CN"/>
              </w:rPr>
              <w:t>事项</w:t>
            </w:r>
            <w:r w:rsidRPr="00D17679">
              <w:rPr>
                <w:rFonts w:eastAsia="宋体" w:hint="eastAsia"/>
                <w:lang w:eastAsia="zh-CN"/>
              </w:rPr>
              <w:t>，</w:t>
            </w:r>
            <w:r w:rsidRPr="00D17679">
              <w:rPr>
                <w:rFonts w:eastAsia="宋体" w:hint="eastAsia"/>
                <w:lang w:val="en-US" w:eastAsia="zh-CN"/>
              </w:rPr>
              <w:t>至少每年一次</w:t>
            </w:r>
          </w:p>
        </w:tc>
        <w:tc>
          <w:tcPr>
            <w:tcW w:w="7442" w:type="dxa"/>
            <w:gridSpan w:val="4"/>
            <w:tcBorders>
              <w:bottom w:val="single" w:sz="6" w:space="0" w:color="A6A6A6" w:themeColor="background1" w:themeShade="A6"/>
            </w:tcBorders>
            <w:shd w:val="clear" w:color="auto" w:fill="FFFFFF" w:themeFill="background1"/>
            <w:vAlign w:val="center"/>
          </w:tcPr>
          <w:p w14:paraId="50B8BDA9"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120AD973" w14:textId="77777777">
        <w:trPr>
          <w:gridAfter w:val="1"/>
          <w:wAfter w:w="8" w:type="dxa"/>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B068428" w14:textId="7A7BA4D0" w:rsidR="0082617E" w:rsidRPr="00D17679" w:rsidRDefault="0082617E" w:rsidP="0082617E">
            <w:pPr>
              <w:pStyle w:val="ListParagraph"/>
              <w:numPr>
                <w:ilvl w:val="0"/>
                <w:numId w:val="25"/>
              </w:numPr>
              <w:spacing w:line="276" w:lineRule="auto"/>
              <w:textAlignment w:val="baseline"/>
              <w:rPr>
                <w:rFonts w:eastAsia="宋体" w:cs="Arial"/>
                <w:sz w:val="16"/>
                <w:szCs w:val="16"/>
                <w:lang w:eastAsia="zh-CN"/>
              </w:rPr>
            </w:pPr>
            <w:r w:rsidRPr="00D17679">
              <w:rPr>
                <w:rFonts w:eastAsia="宋体"/>
                <w:lang w:eastAsia="zh-CN"/>
              </w:rPr>
              <w:t xml:space="preserve">(C) </w:t>
            </w:r>
            <w:r w:rsidRPr="00D17679">
              <w:rPr>
                <w:rFonts w:eastAsia="宋体"/>
                <w:lang w:eastAsia="zh-CN"/>
              </w:rPr>
              <w:t>我们</w:t>
            </w:r>
            <w:r w:rsidRPr="00D17679">
              <w:rPr>
                <w:rFonts w:eastAsia="宋体" w:hint="eastAsia"/>
                <w:lang w:val="en-US" w:eastAsia="zh-CN"/>
              </w:rPr>
              <w:t>仅</w:t>
            </w:r>
            <w:r w:rsidRPr="00D17679">
              <w:rPr>
                <w:rFonts w:eastAsia="宋体"/>
                <w:lang w:eastAsia="zh-CN"/>
              </w:rPr>
              <w:t>向</w:t>
            </w:r>
            <w:r w:rsidRPr="00D17679">
              <w:rPr>
                <w:rFonts w:eastAsia="宋体" w:hint="eastAsia"/>
                <w:lang w:val="en-US" w:eastAsia="zh-CN"/>
              </w:rPr>
              <w:t>投资组合</w:t>
            </w:r>
            <w:r w:rsidRPr="00D17679">
              <w:rPr>
                <w:rFonts w:eastAsia="宋体"/>
                <w:lang w:eastAsia="zh-CN"/>
              </w:rPr>
              <w:t>公司的</w:t>
            </w:r>
            <w:r w:rsidR="00F97C73" w:rsidRPr="00D17679">
              <w:rPr>
                <w:rFonts w:eastAsia="宋体" w:hint="eastAsia"/>
                <w:lang w:val="en-US" w:eastAsia="zh-CN"/>
              </w:rPr>
              <w:t>首席级别高管</w:t>
            </w:r>
            <w:r w:rsidR="00BC2863" w:rsidRPr="00D17679">
              <w:rPr>
                <w:rFonts w:eastAsia="宋体" w:hint="eastAsia"/>
                <w:lang w:val="en-US" w:eastAsia="zh-CN"/>
              </w:rPr>
              <w:t>（</w:t>
            </w:r>
            <w:r w:rsidR="00BC2863" w:rsidRPr="00D17679">
              <w:rPr>
                <w:rFonts w:eastAsia="宋体" w:hint="eastAsia"/>
                <w:lang w:val="en-US" w:eastAsia="zh-CN"/>
              </w:rPr>
              <w:t>C-</w:t>
            </w:r>
            <w:r w:rsidR="00BC2863" w:rsidRPr="00D17679">
              <w:rPr>
                <w:rFonts w:eastAsia="宋体"/>
                <w:lang w:val="en-US" w:eastAsia="zh-CN"/>
              </w:rPr>
              <w:t>suite</w:t>
            </w:r>
            <w:r w:rsidR="00BC2863" w:rsidRPr="00D17679">
              <w:rPr>
                <w:rFonts w:eastAsia="宋体" w:hint="eastAsia"/>
                <w:lang w:val="en-US" w:eastAsia="zh-CN"/>
              </w:rPr>
              <w:t>）</w:t>
            </w:r>
            <w:r w:rsidRPr="00D17679">
              <w:rPr>
                <w:rFonts w:eastAsia="宋体"/>
                <w:lang w:eastAsia="zh-CN"/>
              </w:rPr>
              <w:t>提供</w:t>
            </w:r>
            <w:r w:rsidR="001F47BB" w:rsidRPr="00D17679">
              <w:rPr>
                <w:rFonts w:eastAsia="宋体" w:hint="eastAsia"/>
                <w:lang w:eastAsia="zh-CN"/>
              </w:rPr>
              <w:t>关于</w:t>
            </w:r>
            <w:r w:rsidR="001F47BB" w:rsidRPr="00D17679">
              <w:rPr>
                <w:rFonts w:eastAsia="宋体" w:hint="eastAsia"/>
                <w:lang w:val="en-US" w:eastAsia="zh-CN"/>
              </w:rPr>
              <w:t>公司</w:t>
            </w:r>
            <w:r w:rsidRPr="00D17679">
              <w:rPr>
                <w:rFonts w:eastAsia="宋体"/>
                <w:lang w:eastAsia="zh-CN"/>
              </w:rPr>
              <w:t>ESG</w:t>
            </w:r>
            <w:r w:rsidRPr="00D17679">
              <w:rPr>
                <w:rFonts w:eastAsia="宋体"/>
                <w:lang w:eastAsia="zh-CN"/>
              </w:rPr>
              <w:t>方面和管理</w:t>
            </w:r>
            <w:r w:rsidRPr="00D17679">
              <w:rPr>
                <w:rFonts w:eastAsia="宋体" w:hint="eastAsia"/>
                <w:lang w:val="en-US" w:eastAsia="zh-CN"/>
              </w:rPr>
              <w:t>层</w:t>
            </w:r>
            <w:r w:rsidRPr="00D17679">
              <w:rPr>
                <w:rFonts w:eastAsia="宋体"/>
                <w:lang w:eastAsia="zh-CN"/>
              </w:rPr>
              <w:t>最佳</w:t>
            </w:r>
            <w:r w:rsidRPr="00D17679">
              <w:rPr>
                <w:rFonts w:eastAsia="宋体" w:hint="eastAsia"/>
                <w:lang w:val="en-US" w:eastAsia="zh-CN"/>
              </w:rPr>
              <w:t>做法</w:t>
            </w:r>
            <w:r w:rsidRPr="00D17679">
              <w:rPr>
                <w:rFonts w:eastAsia="宋体"/>
                <w:lang w:eastAsia="zh-CN"/>
              </w:rPr>
              <w:t>的培训</w:t>
            </w:r>
          </w:p>
        </w:tc>
        <w:tc>
          <w:tcPr>
            <w:tcW w:w="7442" w:type="dxa"/>
            <w:gridSpan w:val="4"/>
            <w:tcBorders>
              <w:bottom w:val="single" w:sz="6" w:space="0" w:color="A6A6A6" w:themeColor="background1" w:themeShade="A6"/>
            </w:tcBorders>
            <w:shd w:val="clear" w:color="auto" w:fill="FFFFFF" w:themeFill="background1"/>
            <w:vAlign w:val="center"/>
          </w:tcPr>
          <w:p w14:paraId="7408D61C"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585D7951" w14:textId="77777777">
        <w:trPr>
          <w:gridAfter w:val="1"/>
          <w:wAfter w:w="8" w:type="dxa"/>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544CC32" w14:textId="746EB400" w:rsidR="0082617E" w:rsidRPr="00D17679" w:rsidRDefault="0082617E" w:rsidP="0082617E">
            <w:pPr>
              <w:pStyle w:val="ListParagraph"/>
              <w:numPr>
                <w:ilvl w:val="0"/>
                <w:numId w:val="25"/>
              </w:numPr>
              <w:spacing w:line="276" w:lineRule="auto"/>
              <w:textAlignment w:val="baseline"/>
              <w:rPr>
                <w:rFonts w:eastAsia="宋体" w:cs="Arial"/>
                <w:sz w:val="16"/>
                <w:szCs w:val="16"/>
                <w:lang w:eastAsia="zh-CN"/>
              </w:rPr>
            </w:pPr>
            <w:r w:rsidRPr="00D17679">
              <w:rPr>
                <w:rFonts w:eastAsia="宋体"/>
                <w:lang w:eastAsia="zh-CN"/>
              </w:rPr>
              <w:t xml:space="preserve">(D) </w:t>
            </w:r>
            <w:r w:rsidRPr="00D17679">
              <w:rPr>
                <w:rFonts w:eastAsia="宋体"/>
                <w:lang w:eastAsia="zh-CN"/>
              </w:rPr>
              <w:t>我们</w:t>
            </w:r>
            <w:r w:rsidRPr="00D17679">
              <w:rPr>
                <w:rFonts w:eastAsia="宋体" w:hint="eastAsia"/>
                <w:lang w:val="en-US" w:eastAsia="zh-CN"/>
              </w:rPr>
              <w:t>向</w:t>
            </w:r>
            <w:r w:rsidRPr="00D17679">
              <w:rPr>
                <w:rFonts w:eastAsia="宋体"/>
                <w:lang w:eastAsia="zh-CN"/>
              </w:rPr>
              <w:t>投资组合公司</w:t>
            </w:r>
            <w:r w:rsidRPr="00D17679">
              <w:rPr>
                <w:rFonts w:eastAsia="宋体" w:hint="eastAsia"/>
                <w:lang w:eastAsia="zh-CN"/>
              </w:rPr>
              <w:t>的</w:t>
            </w:r>
            <w:r w:rsidRPr="00D17679">
              <w:rPr>
                <w:rFonts w:eastAsia="宋体"/>
                <w:lang w:eastAsia="zh-CN"/>
              </w:rPr>
              <w:t>员工（不包括</w:t>
            </w:r>
            <w:r w:rsidR="00F97C73" w:rsidRPr="00D17679">
              <w:rPr>
                <w:rFonts w:eastAsia="宋体" w:hint="eastAsia"/>
                <w:lang w:val="en-US" w:eastAsia="zh-CN"/>
              </w:rPr>
              <w:t>首席级别高管</w:t>
            </w:r>
            <w:r w:rsidRPr="00D17679">
              <w:rPr>
                <w:rFonts w:eastAsia="宋体"/>
                <w:lang w:eastAsia="zh-CN"/>
              </w:rPr>
              <w:t>）提供</w:t>
            </w:r>
            <w:r w:rsidRPr="00D17679">
              <w:rPr>
                <w:rFonts w:eastAsia="宋体" w:hint="eastAsia"/>
                <w:lang w:val="en-US" w:eastAsia="zh-CN"/>
              </w:rPr>
              <w:t>关于公司</w:t>
            </w:r>
            <w:r w:rsidRPr="00D17679">
              <w:rPr>
                <w:rFonts w:eastAsia="宋体"/>
                <w:lang w:eastAsia="zh-CN"/>
              </w:rPr>
              <w:t>ESG</w:t>
            </w:r>
            <w:r w:rsidRPr="00D17679">
              <w:rPr>
                <w:rFonts w:eastAsia="宋体"/>
                <w:lang w:eastAsia="zh-CN"/>
              </w:rPr>
              <w:t>方面和管理</w:t>
            </w:r>
            <w:r w:rsidRPr="00D17679">
              <w:rPr>
                <w:rFonts w:eastAsia="宋体" w:hint="eastAsia"/>
                <w:lang w:val="en-US" w:eastAsia="zh-CN"/>
              </w:rPr>
              <w:t>层</w:t>
            </w:r>
            <w:r w:rsidRPr="00D17679">
              <w:rPr>
                <w:rFonts w:eastAsia="宋体"/>
                <w:lang w:eastAsia="zh-CN"/>
              </w:rPr>
              <w:t>最佳</w:t>
            </w:r>
            <w:r w:rsidRPr="00D17679">
              <w:rPr>
                <w:rFonts w:eastAsia="宋体" w:hint="eastAsia"/>
                <w:lang w:val="en-US" w:eastAsia="zh-CN"/>
              </w:rPr>
              <w:t>做法</w:t>
            </w:r>
            <w:r w:rsidRPr="00D17679">
              <w:rPr>
                <w:rFonts w:eastAsia="宋体"/>
                <w:lang w:eastAsia="zh-CN"/>
              </w:rPr>
              <w:t>的培训</w:t>
            </w:r>
          </w:p>
        </w:tc>
        <w:tc>
          <w:tcPr>
            <w:tcW w:w="7442" w:type="dxa"/>
            <w:gridSpan w:val="4"/>
            <w:tcBorders>
              <w:bottom w:val="single" w:sz="6" w:space="0" w:color="A6A6A6" w:themeColor="background1" w:themeShade="A6"/>
            </w:tcBorders>
            <w:shd w:val="clear" w:color="auto" w:fill="FFFFFF" w:themeFill="background1"/>
            <w:vAlign w:val="center"/>
          </w:tcPr>
          <w:p w14:paraId="7B5A7593"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4BF17F27" w14:textId="77777777">
        <w:trPr>
          <w:gridAfter w:val="1"/>
          <w:wAfter w:w="8" w:type="dxa"/>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040E71" w14:textId="77777777" w:rsidR="0082617E" w:rsidRPr="00D17679" w:rsidRDefault="0082617E" w:rsidP="0082617E">
            <w:pPr>
              <w:pStyle w:val="ListParagraph"/>
              <w:numPr>
                <w:ilvl w:val="0"/>
                <w:numId w:val="25"/>
              </w:numPr>
              <w:spacing w:line="276" w:lineRule="auto"/>
              <w:textAlignment w:val="baseline"/>
              <w:rPr>
                <w:rFonts w:eastAsia="宋体" w:cs="Arial"/>
                <w:sz w:val="16"/>
                <w:szCs w:val="16"/>
                <w:lang w:eastAsia="zh-CN"/>
              </w:rPr>
            </w:pPr>
            <w:r w:rsidRPr="00D17679">
              <w:rPr>
                <w:rFonts w:eastAsia="宋体"/>
                <w:lang w:eastAsia="zh-CN"/>
              </w:rPr>
              <w:t xml:space="preserve">(E) </w:t>
            </w:r>
            <w:r w:rsidRPr="00D17679">
              <w:rPr>
                <w:rFonts w:eastAsia="宋体"/>
                <w:lang w:eastAsia="zh-CN"/>
              </w:rPr>
              <w:t>我们支持投资</w:t>
            </w:r>
            <w:r w:rsidRPr="00D17679">
              <w:rPr>
                <w:rFonts w:eastAsia="宋体" w:hint="eastAsia"/>
                <w:lang w:val="en-US" w:eastAsia="zh-CN"/>
              </w:rPr>
              <w:t>组合</w:t>
            </w:r>
            <w:r w:rsidRPr="00D17679">
              <w:rPr>
                <w:rFonts w:eastAsia="宋体"/>
                <w:lang w:eastAsia="zh-CN"/>
              </w:rPr>
              <w:t>公司制定和实施</w:t>
            </w:r>
            <w:r w:rsidRPr="00D17679">
              <w:rPr>
                <w:rFonts w:eastAsia="宋体"/>
                <w:lang w:eastAsia="zh-CN"/>
              </w:rPr>
              <w:t>ESG</w:t>
            </w:r>
            <w:r w:rsidRPr="00D17679">
              <w:rPr>
                <w:rFonts w:eastAsia="宋体"/>
                <w:lang w:eastAsia="zh-CN"/>
              </w:rPr>
              <w:t>战略</w:t>
            </w:r>
          </w:p>
        </w:tc>
        <w:tc>
          <w:tcPr>
            <w:tcW w:w="7442" w:type="dxa"/>
            <w:gridSpan w:val="4"/>
            <w:tcBorders>
              <w:bottom w:val="single" w:sz="6" w:space="0" w:color="A6A6A6" w:themeColor="background1" w:themeShade="A6"/>
            </w:tcBorders>
            <w:shd w:val="clear" w:color="auto" w:fill="FFFFFF" w:themeFill="background1"/>
            <w:vAlign w:val="center"/>
          </w:tcPr>
          <w:p w14:paraId="57AABBBF"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7C5772C7" w14:textId="77777777">
        <w:trPr>
          <w:gridAfter w:val="1"/>
          <w:wAfter w:w="8" w:type="dxa"/>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A7E32C" w14:textId="4C3C9CDD" w:rsidR="0082617E" w:rsidRPr="00D17679" w:rsidRDefault="0082617E" w:rsidP="0082617E">
            <w:pPr>
              <w:pStyle w:val="ListParagraph"/>
              <w:numPr>
                <w:ilvl w:val="0"/>
                <w:numId w:val="25"/>
              </w:numPr>
              <w:spacing w:line="276" w:lineRule="auto"/>
              <w:textAlignment w:val="baseline"/>
              <w:rPr>
                <w:rFonts w:eastAsia="宋体" w:cs="Arial"/>
                <w:sz w:val="16"/>
                <w:szCs w:val="16"/>
                <w:lang w:eastAsia="zh-CN"/>
              </w:rPr>
            </w:pPr>
            <w:r w:rsidRPr="00D17679">
              <w:rPr>
                <w:rFonts w:eastAsia="宋体"/>
                <w:lang w:eastAsia="zh-CN"/>
              </w:rPr>
              <w:t xml:space="preserve">(F) </w:t>
            </w:r>
            <w:r w:rsidRPr="00D17679">
              <w:rPr>
                <w:rFonts w:eastAsia="宋体"/>
                <w:lang w:eastAsia="zh-CN"/>
              </w:rPr>
              <w:t>我们</w:t>
            </w:r>
            <w:r w:rsidRPr="00D17679">
              <w:rPr>
                <w:rFonts w:eastAsia="宋体" w:hint="eastAsia"/>
                <w:lang w:val="en-US" w:eastAsia="zh-CN"/>
              </w:rPr>
              <w:t>寻求</w:t>
            </w:r>
            <w:r w:rsidRPr="00D17679">
              <w:rPr>
                <w:rFonts w:eastAsia="宋体"/>
                <w:lang w:eastAsia="zh-CN"/>
              </w:rPr>
              <w:t>外部</w:t>
            </w:r>
            <w:r w:rsidRPr="00D17679">
              <w:rPr>
                <w:rFonts w:eastAsia="宋体"/>
                <w:lang w:eastAsia="zh-CN"/>
              </w:rPr>
              <w:t>ESG</w:t>
            </w:r>
            <w:r w:rsidRPr="00D17679">
              <w:rPr>
                <w:rFonts w:eastAsia="宋体"/>
                <w:lang w:eastAsia="zh-CN"/>
              </w:rPr>
              <w:t>专家</w:t>
            </w:r>
            <w:r w:rsidRPr="00D17679">
              <w:rPr>
                <w:rFonts w:eastAsia="宋体" w:hint="eastAsia"/>
                <w:lang w:val="en-US" w:eastAsia="zh-CN"/>
              </w:rPr>
              <w:t>（</w:t>
            </w:r>
            <w:r w:rsidRPr="00D17679">
              <w:rPr>
                <w:rFonts w:eastAsia="宋体"/>
                <w:lang w:eastAsia="zh-CN"/>
              </w:rPr>
              <w:t>如顾问或审计师</w:t>
            </w:r>
            <w:r w:rsidRPr="00D17679">
              <w:rPr>
                <w:rFonts w:eastAsia="宋体" w:hint="eastAsia"/>
                <w:lang w:val="en-US" w:eastAsia="zh-CN"/>
              </w:rPr>
              <w:t>）</w:t>
            </w:r>
            <w:r w:rsidR="001F47BB" w:rsidRPr="00D17679">
              <w:rPr>
                <w:rFonts w:eastAsia="宋体" w:hint="eastAsia"/>
                <w:lang w:val="en-US" w:eastAsia="zh-CN"/>
              </w:rPr>
              <w:t>的意见，</w:t>
            </w:r>
            <w:r w:rsidRPr="00D17679">
              <w:rPr>
                <w:rFonts w:eastAsia="宋体"/>
                <w:lang w:eastAsia="zh-CN"/>
              </w:rPr>
              <w:t>支持投资组合公司</w:t>
            </w:r>
          </w:p>
        </w:tc>
        <w:tc>
          <w:tcPr>
            <w:tcW w:w="7442" w:type="dxa"/>
            <w:gridSpan w:val="4"/>
            <w:tcBorders>
              <w:bottom w:val="single" w:sz="6" w:space="0" w:color="A6A6A6" w:themeColor="background1" w:themeShade="A6"/>
            </w:tcBorders>
            <w:shd w:val="clear" w:color="auto" w:fill="FFFFFF" w:themeFill="background1"/>
            <w:vAlign w:val="center"/>
          </w:tcPr>
          <w:p w14:paraId="65C2C6F4"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3807E50C" w14:textId="77777777">
        <w:trPr>
          <w:gridAfter w:val="1"/>
          <w:wAfter w:w="8" w:type="dxa"/>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1DB2AF6" w14:textId="77777777" w:rsidR="0082617E" w:rsidRPr="00D17679" w:rsidRDefault="0082617E" w:rsidP="0082617E">
            <w:pPr>
              <w:pStyle w:val="ListParagraph"/>
              <w:numPr>
                <w:ilvl w:val="0"/>
                <w:numId w:val="25"/>
              </w:numPr>
              <w:spacing w:line="276" w:lineRule="auto"/>
              <w:textAlignment w:val="baseline"/>
              <w:rPr>
                <w:rFonts w:eastAsia="宋体" w:cs="Arial"/>
                <w:sz w:val="16"/>
                <w:szCs w:val="16"/>
                <w:lang w:eastAsia="zh-CN"/>
              </w:rPr>
            </w:pPr>
            <w:r w:rsidRPr="00D17679">
              <w:rPr>
                <w:rFonts w:eastAsia="宋体"/>
                <w:lang w:eastAsia="zh-CN"/>
              </w:rPr>
              <w:t xml:space="preserve">(G) </w:t>
            </w:r>
            <w:r w:rsidRPr="00D17679">
              <w:rPr>
                <w:rFonts w:eastAsia="宋体"/>
                <w:lang w:eastAsia="zh-CN"/>
              </w:rPr>
              <w:t>我们</w:t>
            </w:r>
            <w:r w:rsidRPr="00D17679">
              <w:rPr>
                <w:rFonts w:eastAsia="宋体" w:hint="eastAsia"/>
                <w:lang w:val="en-US" w:eastAsia="zh-CN"/>
              </w:rPr>
              <w:t>向</w:t>
            </w:r>
            <w:r w:rsidRPr="00D17679">
              <w:rPr>
                <w:rFonts w:eastAsia="宋体"/>
                <w:lang w:eastAsia="zh-CN"/>
              </w:rPr>
              <w:t>投资组合公司分享最佳做法，例如</w:t>
            </w:r>
            <w:r w:rsidRPr="00D17679">
              <w:rPr>
                <w:rFonts w:eastAsia="宋体" w:hint="eastAsia"/>
                <w:lang w:val="en-US" w:eastAsia="zh-CN"/>
              </w:rPr>
              <w:t>举办</w:t>
            </w:r>
            <w:r w:rsidRPr="00D17679">
              <w:rPr>
                <w:rFonts w:eastAsia="宋体"/>
                <w:lang w:eastAsia="zh-CN"/>
              </w:rPr>
              <w:t>教育</w:t>
            </w:r>
            <w:r w:rsidRPr="00D17679">
              <w:rPr>
                <w:rFonts w:eastAsia="宋体" w:hint="eastAsia"/>
                <w:lang w:val="en-US" w:eastAsia="zh-CN"/>
              </w:rPr>
              <w:t>性</w:t>
            </w:r>
            <w:r w:rsidRPr="00D17679">
              <w:rPr>
                <w:rFonts w:eastAsia="宋体"/>
                <w:lang w:eastAsia="zh-CN"/>
              </w:rPr>
              <w:t>会议或</w:t>
            </w:r>
            <w:r w:rsidRPr="00D17679">
              <w:rPr>
                <w:rFonts w:eastAsia="宋体" w:hint="eastAsia"/>
                <w:lang w:val="en-US" w:eastAsia="zh-CN"/>
              </w:rPr>
              <w:t>实施</w:t>
            </w:r>
            <w:hyperlink r:id="rId53">
              <w:r w:rsidRPr="00D17679">
                <w:rPr>
                  <w:rStyle w:val="Hyperlink"/>
                  <w:rFonts w:eastAsia="宋体"/>
                  <w:lang w:eastAsia="zh-CN"/>
                </w:rPr>
                <w:t>环境和社会管理系统</w:t>
              </w:r>
            </w:hyperlink>
          </w:p>
        </w:tc>
        <w:tc>
          <w:tcPr>
            <w:tcW w:w="7442" w:type="dxa"/>
            <w:gridSpan w:val="4"/>
            <w:tcBorders>
              <w:bottom w:val="single" w:sz="6" w:space="0" w:color="A6A6A6" w:themeColor="background1" w:themeShade="A6"/>
            </w:tcBorders>
            <w:shd w:val="clear" w:color="auto" w:fill="FFFFFF" w:themeFill="background1"/>
            <w:vAlign w:val="center"/>
          </w:tcPr>
          <w:p w14:paraId="100C0426"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0C39E9D8" w14:textId="77777777">
        <w:trPr>
          <w:gridAfter w:val="1"/>
          <w:wAfter w:w="8" w:type="dxa"/>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1EABC87" w14:textId="77777777" w:rsidR="0082617E" w:rsidRPr="00D17679" w:rsidRDefault="0082617E" w:rsidP="0082617E">
            <w:pPr>
              <w:pStyle w:val="ListParagraph"/>
              <w:numPr>
                <w:ilvl w:val="0"/>
                <w:numId w:val="25"/>
              </w:numPr>
              <w:spacing w:line="276" w:lineRule="auto"/>
              <w:textAlignment w:val="baseline"/>
              <w:rPr>
                <w:rFonts w:eastAsia="宋体" w:cs="Arial"/>
                <w:sz w:val="16"/>
                <w:szCs w:val="16"/>
                <w:lang w:eastAsia="zh-CN"/>
              </w:rPr>
            </w:pPr>
            <w:r w:rsidRPr="00D17679">
              <w:rPr>
                <w:rFonts w:eastAsia="宋体"/>
                <w:lang w:eastAsia="zh-CN"/>
              </w:rPr>
              <w:lastRenderedPageBreak/>
              <w:t xml:space="preserve">(H) </w:t>
            </w:r>
            <w:r w:rsidRPr="00D17679">
              <w:rPr>
                <w:rFonts w:eastAsia="宋体"/>
                <w:lang w:eastAsia="zh-CN"/>
              </w:rPr>
              <w:t>我们在管理层薪酬计划中</w:t>
            </w:r>
            <w:r w:rsidRPr="00D17679">
              <w:rPr>
                <w:rFonts w:eastAsia="宋体" w:hint="eastAsia"/>
                <w:lang w:val="en-US" w:eastAsia="zh-CN"/>
              </w:rPr>
              <w:t>设定</w:t>
            </w:r>
            <w:r w:rsidRPr="00D17679">
              <w:rPr>
                <w:rFonts w:eastAsia="宋体"/>
                <w:lang w:eastAsia="zh-CN"/>
              </w:rPr>
              <w:t>对改善</w:t>
            </w:r>
            <w:r w:rsidRPr="00D17679">
              <w:rPr>
                <w:rFonts w:eastAsia="宋体"/>
                <w:lang w:eastAsia="zh-CN"/>
              </w:rPr>
              <w:t>ESG</w:t>
            </w:r>
            <w:r w:rsidRPr="00D17679">
              <w:rPr>
                <w:rFonts w:eastAsia="宋体" w:hint="eastAsia"/>
                <w:lang w:val="en-US" w:eastAsia="zh-CN"/>
              </w:rPr>
              <w:t>绩效</w:t>
            </w:r>
            <w:r w:rsidRPr="00D17679">
              <w:rPr>
                <w:rFonts w:eastAsia="宋体"/>
                <w:lang w:eastAsia="zh-CN"/>
              </w:rPr>
              <w:t>的惩罚或激励措施</w:t>
            </w:r>
          </w:p>
        </w:tc>
        <w:tc>
          <w:tcPr>
            <w:tcW w:w="7442" w:type="dxa"/>
            <w:gridSpan w:val="4"/>
            <w:tcBorders>
              <w:bottom w:val="single" w:sz="6" w:space="0" w:color="A6A6A6" w:themeColor="background1" w:themeShade="A6"/>
            </w:tcBorders>
            <w:shd w:val="clear" w:color="auto" w:fill="FFFFFF" w:themeFill="background1"/>
            <w:vAlign w:val="center"/>
          </w:tcPr>
          <w:p w14:paraId="454F3F3D"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133F453E" w14:textId="77777777">
        <w:trPr>
          <w:gridAfter w:val="1"/>
          <w:wAfter w:w="8" w:type="dxa"/>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4CCBF6A" w14:textId="77777777" w:rsidR="0082617E" w:rsidRPr="00D17679" w:rsidRDefault="0082617E" w:rsidP="0082617E">
            <w:pPr>
              <w:pStyle w:val="ListParagraph"/>
              <w:numPr>
                <w:ilvl w:val="0"/>
                <w:numId w:val="25"/>
              </w:numPr>
              <w:spacing w:line="276" w:lineRule="auto"/>
              <w:textAlignment w:val="baseline"/>
              <w:rPr>
                <w:rFonts w:eastAsia="宋体"/>
              </w:rPr>
            </w:pPr>
            <w:r w:rsidRPr="00D17679">
              <w:rPr>
                <w:rFonts w:eastAsia="宋体"/>
              </w:rPr>
              <w:t xml:space="preserve">(I) </w:t>
            </w:r>
            <w:proofErr w:type="spellStart"/>
            <w:r w:rsidRPr="00D17679">
              <w:rPr>
                <w:rFonts w:eastAsia="宋体"/>
              </w:rPr>
              <w:t>其他</w:t>
            </w:r>
            <w:proofErr w:type="spellEnd"/>
          </w:p>
          <w:p w14:paraId="5DD804F8" w14:textId="77777777" w:rsidR="0082617E" w:rsidRPr="00D17679" w:rsidRDefault="0082617E">
            <w:pPr>
              <w:pStyle w:val="ListParagraph"/>
              <w:spacing w:line="276" w:lineRule="auto"/>
              <w:ind w:left="360"/>
              <w:textAlignment w:val="baseline"/>
              <w:rPr>
                <w:rFonts w:eastAsia="宋体"/>
                <w:lang w:eastAsia="zh-CN"/>
              </w:rPr>
            </w:pPr>
            <w:r w:rsidRPr="00D17679">
              <w:rPr>
                <w:rFonts w:eastAsia="宋体" w:hint="eastAsia"/>
                <w:lang w:eastAsia="zh-CN"/>
              </w:rPr>
              <w:t>请说明：</w:t>
            </w:r>
            <w:r w:rsidRPr="00D17679">
              <w:rPr>
                <w:rFonts w:eastAsia="宋体" w:cs="Arial"/>
                <w:lang w:eastAsia="zh-CN"/>
              </w:rPr>
              <w:t xml:space="preserve">______ </w:t>
            </w:r>
            <w:r w:rsidRPr="00D17679">
              <w:rPr>
                <w:rFonts w:eastAsia="宋体"/>
                <w:lang w:eastAsia="zh-CN"/>
              </w:rPr>
              <w:t>[</w:t>
            </w:r>
            <w:r w:rsidRPr="00D17679">
              <w:rPr>
                <w:rFonts w:eastAsia="宋体" w:hint="eastAsia"/>
                <w:lang w:eastAsia="zh-CN"/>
              </w:rPr>
              <w:t>必填自由文本</w:t>
            </w:r>
            <w:r w:rsidRPr="00D17679">
              <w:rPr>
                <w:rFonts w:eastAsia="宋体"/>
                <w:lang w:eastAsia="zh-CN"/>
              </w:rPr>
              <w:t>：小</w:t>
            </w:r>
            <w:r w:rsidRPr="00D17679">
              <w:rPr>
                <w:rFonts w:eastAsia="宋体"/>
                <w:lang w:eastAsia="zh-CN"/>
              </w:rPr>
              <w:t>]</w:t>
            </w:r>
          </w:p>
        </w:tc>
        <w:tc>
          <w:tcPr>
            <w:tcW w:w="7442" w:type="dxa"/>
            <w:gridSpan w:val="4"/>
            <w:tcBorders>
              <w:bottom w:val="single" w:sz="6" w:space="0" w:color="A6A6A6" w:themeColor="background1" w:themeShade="A6"/>
            </w:tcBorders>
            <w:shd w:val="clear" w:color="auto" w:fill="FFFFFF" w:themeFill="background1"/>
            <w:vAlign w:val="center"/>
          </w:tcPr>
          <w:p w14:paraId="43439887" w14:textId="77777777" w:rsidR="0082617E" w:rsidRPr="00D17679" w:rsidRDefault="0082617E">
            <w:pPr>
              <w:spacing w:line="276" w:lineRule="auto"/>
              <w:textAlignment w:val="baseline"/>
              <w:rPr>
                <w:rFonts w:eastAsia="宋体" w:cs="Arial"/>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04DA937A" w14:textId="77777777">
        <w:trPr>
          <w:gridAfter w:val="1"/>
          <w:wAfter w:w="8" w:type="dxa"/>
          <w:trHeight w:val="465"/>
        </w:trPr>
        <w:tc>
          <w:tcPr>
            <w:tcW w:w="14884" w:type="dxa"/>
            <w:gridSpan w:val="10"/>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D5018F6" w14:textId="00C64D76" w:rsidR="0082617E" w:rsidRPr="00D17679" w:rsidRDefault="0082617E" w:rsidP="0082617E">
            <w:pPr>
              <w:pStyle w:val="ListParagraph"/>
              <w:numPr>
                <w:ilvl w:val="0"/>
                <w:numId w:val="26"/>
              </w:numPr>
              <w:spacing w:line="276" w:lineRule="auto"/>
              <w:rPr>
                <w:rFonts w:eastAsia="宋体" w:cstheme="minorBidi"/>
                <w:lang w:eastAsia="zh-CN"/>
              </w:rPr>
            </w:pPr>
            <w:r w:rsidRPr="00D17679">
              <w:rPr>
                <w:rFonts w:eastAsia="宋体"/>
                <w:lang w:eastAsia="zh-CN"/>
              </w:rPr>
              <w:t xml:space="preserve">(J) </w:t>
            </w:r>
            <w:r w:rsidRPr="00D17679">
              <w:rPr>
                <w:rFonts w:eastAsia="宋体"/>
                <w:lang w:eastAsia="zh-CN"/>
              </w:rPr>
              <w:t>我们</w:t>
            </w:r>
            <w:r w:rsidR="001C5D63" w:rsidRPr="00D17679">
              <w:rPr>
                <w:rFonts w:eastAsia="宋体" w:hint="eastAsia"/>
                <w:lang w:val="en-US" w:eastAsia="zh-CN"/>
              </w:rPr>
              <w:t>未</w:t>
            </w:r>
            <w:r w:rsidRPr="00D17679">
              <w:rPr>
                <w:rFonts w:eastAsia="宋体"/>
                <w:lang w:eastAsia="zh-CN"/>
              </w:rPr>
              <w:t>确保</w:t>
            </w:r>
            <w:r w:rsidR="0090158E" w:rsidRPr="00D17679">
              <w:rPr>
                <w:rFonts w:eastAsia="宋体" w:hint="eastAsia"/>
                <w:lang w:eastAsia="zh-CN"/>
              </w:rPr>
              <w:t>在</w:t>
            </w:r>
            <w:r w:rsidRPr="00D17679">
              <w:rPr>
                <w:rFonts w:eastAsia="宋体" w:cs="Arial"/>
                <w:lang w:eastAsia="zh-CN"/>
              </w:rPr>
              <w:t>投资组合公司</w:t>
            </w:r>
            <w:r w:rsidR="00880D88" w:rsidRPr="00D17679">
              <w:rPr>
                <w:rFonts w:eastAsia="宋体" w:cs="Arial" w:hint="eastAsia"/>
                <w:lang w:eastAsia="zh-CN"/>
              </w:rPr>
              <w:t>层面</w:t>
            </w:r>
            <w:r w:rsidR="00F94500" w:rsidRPr="00D17679">
              <w:rPr>
                <w:rFonts w:eastAsia="宋体" w:cs="Arial" w:hint="eastAsia"/>
                <w:lang w:val="en-US" w:eastAsia="zh-CN"/>
              </w:rPr>
              <w:t>具有</w:t>
            </w:r>
            <w:r w:rsidRPr="00D17679">
              <w:rPr>
                <w:rFonts w:eastAsia="宋体" w:cs="Arial"/>
                <w:lang w:eastAsia="zh-CN"/>
              </w:rPr>
              <w:t>足够的</w:t>
            </w:r>
            <w:r w:rsidRPr="00D17679">
              <w:rPr>
                <w:rFonts w:eastAsia="宋体" w:cs="Arial"/>
                <w:lang w:eastAsia="zh-CN"/>
              </w:rPr>
              <w:t>ESG</w:t>
            </w:r>
            <w:r w:rsidRPr="00D17679">
              <w:rPr>
                <w:rFonts w:eastAsia="宋体" w:cs="Arial"/>
                <w:lang w:eastAsia="zh-CN"/>
              </w:rPr>
              <w:t>相关能力</w:t>
            </w:r>
          </w:p>
        </w:tc>
      </w:tr>
      <w:tr w:rsidR="0082617E" w:rsidRPr="00D17679" w14:paraId="681E1170" w14:textId="77777777">
        <w:trPr>
          <w:gridAfter w:val="1"/>
          <w:wAfter w:w="8" w:type="dxa"/>
          <w:trHeight w:val="300"/>
        </w:trPr>
        <w:tc>
          <w:tcPr>
            <w:tcW w:w="14884" w:type="dxa"/>
            <w:gridSpan w:val="10"/>
            <w:tcBorders>
              <w:left w:val="nil"/>
              <w:right w:val="nil"/>
            </w:tcBorders>
            <w:shd w:val="clear" w:color="auto" w:fill="FFFFFF" w:themeFill="background1"/>
            <w:tcMar>
              <w:top w:w="0" w:type="dxa"/>
              <w:bottom w:w="0" w:type="dxa"/>
            </w:tcMar>
            <w:vAlign w:val="center"/>
          </w:tcPr>
          <w:p w14:paraId="50585768" w14:textId="77777777" w:rsidR="0082617E" w:rsidRPr="00D17679" w:rsidRDefault="0082617E">
            <w:pPr>
              <w:spacing w:line="240" w:lineRule="auto"/>
              <w:jc w:val="center"/>
              <w:textAlignment w:val="baseline"/>
              <w:rPr>
                <w:rStyle w:val="Hyperlink"/>
                <w:rFonts w:eastAsia="宋体"/>
                <w:sz w:val="16"/>
                <w:szCs w:val="16"/>
                <w:lang w:eastAsia="zh-CN"/>
              </w:rPr>
            </w:pPr>
          </w:p>
        </w:tc>
      </w:tr>
      <w:tr w:rsidR="0082617E" w:rsidRPr="00D17679" w14:paraId="7DEAEAC3" w14:textId="77777777">
        <w:trPr>
          <w:gridAfter w:val="1"/>
          <w:wAfter w:w="8" w:type="dxa"/>
          <w:trHeight w:val="300"/>
        </w:trPr>
        <w:tc>
          <w:tcPr>
            <w:tcW w:w="14884" w:type="dxa"/>
            <w:gridSpan w:val="10"/>
            <w:shd w:val="clear" w:color="auto" w:fill="0070C0"/>
            <w:vAlign w:val="center"/>
          </w:tcPr>
          <w:p w14:paraId="648FDBAA" w14:textId="77777777" w:rsidR="0082617E" w:rsidRPr="00D17679" w:rsidRDefault="0082617E">
            <w:pPr>
              <w:rPr>
                <w:rStyle w:val="Hyperlink"/>
                <w:rFonts w:eastAsia="宋体"/>
                <w:b/>
                <w:bCs/>
                <w:color w:val="FFFFFF" w:themeColor="background1"/>
                <w:sz w:val="18"/>
                <w:szCs w:val="18"/>
              </w:rPr>
            </w:pPr>
            <w:proofErr w:type="spellStart"/>
            <w:r w:rsidRPr="00D17679">
              <w:rPr>
                <w:rFonts w:eastAsia="宋体" w:cs="Arial"/>
                <w:b/>
                <w:bCs/>
                <w:color w:val="FFFFFF" w:themeColor="background1"/>
                <w:sz w:val="18"/>
                <w:szCs w:val="18"/>
                <w:lang w:eastAsia="en-GB"/>
              </w:rPr>
              <w:t>解释性说明</w:t>
            </w:r>
            <w:proofErr w:type="spellEnd"/>
          </w:p>
        </w:tc>
      </w:tr>
      <w:tr w:rsidR="0082617E" w:rsidRPr="00D17679" w14:paraId="24673690" w14:textId="77777777">
        <w:trPr>
          <w:gridAfter w:val="1"/>
          <w:wAfter w:w="8" w:type="dxa"/>
          <w:trHeight w:val="300"/>
        </w:trPr>
        <w:tc>
          <w:tcPr>
            <w:tcW w:w="1841" w:type="dxa"/>
            <w:shd w:val="clear" w:color="auto" w:fill="auto"/>
            <w:vAlign w:val="center"/>
          </w:tcPr>
          <w:p w14:paraId="383D2B28" w14:textId="77777777" w:rsidR="0082617E" w:rsidRPr="00D17679" w:rsidRDefault="0082617E">
            <w:pPr>
              <w:rPr>
                <w:rStyle w:val="Hyperlink"/>
                <w:rFonts w:eastAsia="宋体"/>
                <w:b/>
                <w:sz w:val="16"/>
                <w:szCs w:val="16"/>
              </w:rPr>
            </w:pPr>
            <w:proofErr w:type="spellStart"/>
            <w:r w:rsidRPr="00D17679">
              <w:rPr>
                <w:rFonts w:eastAsia="宋体"/>
                <w:b/>
                <w:sz w:val="16"/>
                <w:szCs w:val="16"/>
              </w:rPr>
              <w:t>指标的目的</w:t>
            </w:r>
            <w:proofErr w:type="spellEnd"/>
          </w:p>
        </w:tc>
        <w:tc>
          <w:tcPr>
            <w:tcW w:w="13043" w:type="dxa"/>
            <w:gridSpan w:val="9"/>
            <w:shd w:val="clear" w:color="auto" w:fill="auto"/>
            <w:vAlign w:val="center"/>
          </w:tcPr>
          <w:p w14:paraId="1DAD822A" w14:textId="04120826"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本指标旨在评估签署方如何通过其战略、政策和培训，确保投资组合公司</w:t>
            </w:r>
            <w:r w:rsidR="00365A12" w:rsidRPr="00D17679">
              <w:rPr>
                <w:rStyle w:val="Hyperlink"/>
                <w:rFonts w:eastAsia="宋体" w:hint="eastAsia"/>
                <w:color w:val="000000" w:themeColor="text1"/>
                <w:sz w:val="16"/>
                <w:szCs w:val="16"/>
                <w:lang w:eastAsia="zh-CN"/>
              </w:rPr>
              <w:t>层面</w:t>
            </w:r>
            <w:r w:rsidR="006B676C" w:rsidRPr="00D17679">
              <w:rPr>
                <w:rStyle w:val="Hyperlink"/>
                <w:rFonts w:eastAsia="宋体" w:hint="eastAsia"/>
                <w:color w:val="000000" w:themeColor="text1"/>
                <w:sz w:val="16"/>
                <w:szCs w:val="16"/>
                <w:lang w:val="en-US" w:eastAsia="zh-CN"/>
              </w:rPr>
              <w:t>具有</w:t>
            </w:r>
            <w:r w:rsidRPr="00D17679">
              <w:rPr>
                <w:rStyle w:val="Hyperlink"/>
                <w:rFonts w:eastAsia="宋体" w:hint="eastAsia"/>
                <w:color w:val="000000" w:themeColor="text1"/>
                <w:sz w:val="16"/>
                <w:szCs w:val="16"/>
                <w:lang w:val="en-US" w:eastAsia="zh-CN"/>
              </w:rPr>
              <w:t>足够</w:t>
            </w:r>
            <w:r w:rsidRPr="00D17679">
              <w:rPr>
                <w:rStyle w:val="Hyperlink"/>
                <w:rFonts w:eastAsia="宋体"/>
                <w:color w:val="000000" w:themeColor="text1"/>
                <w:sz w:val="16"/>
                <w:szCs w:val="16"/>
                <w:lang w:eastAsia="zh-CN"/>
              </w:rPr>
              <w:t>的</w:t>
            </w:r>
            <w:r w:rsidRPr="00D17679">
              <w:rPr>
                <w:rStyle w:val="Hyperlink"/>
                <w:rFonts w:eastAsia="宋体"/>
                <w:color w:val="000000" w:themeColor="text1"/>
                <w:sz w:val="16"/>
                <w:szCs w:val="16"/>
                <w:lang w:eastAsia="zh-CN"/>
              </w:rPr>
              <w:t>ESG</w:t>
            </w:r>
            <w:r w:rsidRPr="00D17679">
              <w:rPr>
                <w:rStyle w:val="Hyperlink"/>
                <w:rFonts w:eastAsia="宋体"/>
                <w:color w:val="000000" w:themeColor="text1"/>
                <w:sz w:val="16"/>
                <w:szCs w:val="16"/>
                <w:lang w:eastAsia="zh-CN"/>
              </w:rPr>
              <w:t>相关能力。</w:t>
            </w:r>
            <w:r w:rsidR="006F43BE" w:rsidRPr="00D17679">
              <w:rPr>
                <w:rStyle w:val="Hyperlink"/>
                <w:rFonts w:eastAsia="宋体" w:hint="eastAsia"/>
                <w:color w:val="000000" w:themeColor="text1"/>
                <w:sz w:val="16"/>
                <w:szCs w:val="16"/>
                <w:lang w:eastAsia="zh-CN"/>
              </w:rPr>
              <w:t>这种</w:t>
            </w:r>
            <w:r w:rsidR="00C01EDE" w:rsidRPr="00D17679">
              <w:rPr>
                <w:rStyle w:val="Hyperlink"/>
                <w:rFonts w:eastAsia="宋体" w:hint="eastAsia"/>
                <w:color w:val="000000" w:themeColor="text1"/>
                <w:sz w:val="16"/>
                <w:szCs w:val="16"/>
                <w:lang w:eastAsia="zh-CN"/>
              </w:rPr>
              <w:t>措施（</w:t>
            </w:r>
            <w:r w:rsidRPr="00D17679">
              <w:rPr>
                <w:rStyle w:val="Hyperlink"/>
                <w:rFonts w:eastAsia="宋体"/>
                <w:color w:val="000000" w:themeColor="text1"/>
                <w:sz w:val="16"/>
                <w:szCs w:val="16"/>
                <w:lang w:eastAsia="zh-CN"/>
              </w:rPr>
              <w:t>包括确保所有私募股权投资的</w:t>
            </w:r>
            <w:r w:rsidR="00103E1E" w:rsidRPr="00D17679">
              <w:rPr>
                <w:rStyle w:val="Hyperlink"/>
                <w:rFonts w:eastAsia="宋体"/>
                <w:color w:val="000000" w:themeColor="text1"/>
                <w:sz w:val="16"/>
                <w:szCs w:val="16"/>
                <w:lang w:eastAsia="zh-CN"/>
              </w:rPr>
              <w:t>实质性</w:t>
            </w:r>
            <w:r w:rsidR="00103E1E" w:rsidRPr="00D17679">
              <w:rPr>
                <w:rStyle w:val="Hyperlink"/>
                <w:rFonts w:eastAsia="宋体"/>
                <w:color w:val="000000" w:themeColor="text1"/>
                <w:sz w:val="16"/>
                <w:szCs w:val="16"/>
                <w:lang w:eastAsia="zh-CN"/>
              </w:rPr>
              <w:t>ESG</w:t>
            </w:r>
            <w:r w:rsidR="00103E1E" w:rsidRPr="00D17679">
              <w:rPr>
                <w:rStyle w:val="Hyperlink"/>
                <w:rFonts w:eastAsia="宋体"/>
                <w:color w:val="000000" w:themeColor="text1"/>
                <w:sz w:val="16"/>
                <w:szCs w:val="16"/>
                <w:lang w:eastAsia="zh-CN"/>
              </w:rPr>
              <w:t>因素</w:t>
            </w:r>
            <w:r w:rsidRPr="00D17679">
              <w:rPr>
                <w:rStyle w:val="Hyperlink"/>
                <w:rFonts w:eastAsia="宋体"/>
                <w:color w:val="000000" w:themeColor="text1"/>
                <w:sz w:val="16"/>
                <w:szCs w:val="16"/>
                <w:lang w:eastAsia="zh-CN"/>
              </w:rPr>
              <w:t>得到董事会关注</w:t>
            </w:r>
            <w:r w:rsidR="00C01EDE"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被认为是良好</w:t>
            </w:r>
            <w:r w:rsidRPr="00D17679">
              <w:rPr>
                <w:rStyle w:val="Hyperlink"/>
                <w:rFonts w:eastAsia="宋体" w:hint="eastAsia"/>
                <w:color w:val="000000" w:themeColor="text1"/>
                <w:sz w:val="16"/>
                <w:szCs w:val="16"/>
                <w:lang w:val="en-US" w:eastAsia="zh-CN"/>
              </w:rPr>
              <w:t>做法</w:t>
            </w:r>
            <w:r w:rsidRPr="00D17679">
              <w:rPr>
                <w:rStyle w:val="Hyperlink"/>
                <w:rFonts w:eastAsia="宋体"/>
                <w:color w:val="000000" w:themeColor="text1"/>
                <w:sz w:val="16"/>
                <w:szCs w:val="16"/>
                <w:lang w:eastAsia="zh-CN"/>
              </w:rPr>
              <w:t>。</w:t>
            </w:r>
            <w:r w:rsidR="002E1946" w:rsidRPr="00D17679">
              <w:rPr>
                <w:rStyle w:val="Hyperlink"/>
                <w:rFonts w:eastAsia="宋体" w:hint="eastAsia"/>
                <w:color w:val="000000" w:themeColor="text1"/>
                <w:sz w:val="16"/>
                <w:szCs w:val="16"/>
                <w:lang w:val="en-US" w:eastAsia="zh-CN"/>
              </w:rPr>
              <w:t>此等</w:t>
            </w:r>
            <w:r w:rsidR="002E1946" w:rsidRPr="00D17679">
              <w:rPr>
                <w:rStyle w:val="Hyperlink"/>
                <w:rFonts w:eastAsia="宋体"/>
                <w:color w:val="000000" w:themeColor="text1"/>
                <w:sz w:val="16"/>
                <w:szCs w:val="16"/>
                <w:lang w:eastAsia="zh-CN"/>
              </w:rPr>
              <w:t>做法</w:t>
            </w:r>
            <w:r w:rsidRPr="00D17679">
              <w:rPr>
                <w:rStyle w:val="Hyperlink"/>
                <w:rFonts w:eastAsia="宋体"/>
                <w:color w:val="000000" w:themeColor="text1"/>
                <w:sz w:val="16"/>
                <w:szCs w:val="16"/>
                <w:lang w:eastAsia="zh-CN"/>
              </w:rPr>
              <w:t>应根据</w:t>
            </w:r>
            <w:r w:rsidR="002E1946" w:rsidRPr="00D17679">
              <w:rPr>
                <w:rStyle w:val="Hyperlink"/>
                <w:rFonts w:eastAsia="宋体" w:hint="eastAsia"/>
                <w:color w:val="000000" w:themeColor="text1"/>
                <w:sz w:val="16"/>
                <w:szCs w:val="16"/>
                <w:lang w:eastAsia="zh-CN"/>
              </w:rPr>
              <w:t>业绩</w:t>
            </w:r>
            <w:r w:rsidRPr="00D17679">
              <w:rPr>
                <w:rStyle w:val="Hyperlink"/>
                <w:rFonts w:eastAsia="宋体"/>
                <w:color w:val="000000" w:themeColor="text1"/>
                <w:sz w:val="16"/>
                <w:szCs w:val="16"/>
                <w:lang w:eastAsia="zh-CN"/>
              </w:rPr>
              <w:t>和整体需求定期</w:t>
            </w:r>
            <w:r w:rsidR="00AA2F3C" w:rsidRPr="00D17679">
              <w:rPr>
                <w:rStyle w:val="Hyperlink"/>
                <w:rFonts w:eastAsia="宋体" w:hint="eastAsia"/>
                <w:color w:val="000000" w:themeColor="text1"/>
                <w:sz w:val="16"/>
                <w:szCs w:val="16"/>
                <w:lang w:eastAsia="zh-CN"/>
              </w:rPr>
              <w:t>检视</w:t>
            </w:r>
            <w:r w:rsidRPr="00D17679">
              <w:rPr>
                <w:rStyle w:val="Hyperlink"/>
                <w:rFonts w:eastAsia="宋体"/>
                <w:color w:val="000000" w:themeColor="text1"/>
                <w:sz w:val="16"/>
                <w:szCs w:val="16"/>
                <w:lang w:eastAsia="zh-CN"/>
              </w:rPr>
              <w:t>和调整。</w:t>
            </w:r>
          </w:p>
        </w:tc>
      </w:tr>
      <w:tr w:rsidR="0082617E" w:rsidRPr="00D17679" w14:paraId="2A23420F" w14:textId="77777777">
        <w:trPr>
          <w:gridAfter w:val="1"/>
          <w:wAfter w:w="8" w:type="dxa"/>
          <w:trHeight w:val="300"/>
        </w:trPr>
        <w:tc>
          <w:tcPr>
            <w:tcW w:w="1841" w:type="dxa"/>
            <w:shd w:val="clear" w:color="auto" w:fill="auto"/>
            <w:vAlign w:val="center"/>
          </w:tcPr>
          <w:p w14:paraId="26A4F9B9" w14:textId="77777777" w:rsidR="0082617E" w:rsidRPr="00D17679" w:rsidRDefault="0082617E">
            <w:pPr>
              <w:rPr>
                <w:rStyle w:val="Hyperlink"/>
                <w:rFonts w:eastAsia="宋体"/>
                <w:b/>
                <w:sz w:val="16"/>
                <w:szCs w:val="16"/>
                <w:lang w:eastAsia="zh-CN"/>
              </w:rPr>
            </w:pPr>
            <w:r w:rsidRPr="00D17679">
              <w:rPr>
                <w:rFonts w:eastAsia="宋体" w:hint="eastAsia"/>
                <w:b/>
                <w:sz w:val="16"/>
                <w:szCs w:val="16"/>
                <w:lang w:eastAsia="zh-CN"/>
              </w:rPr>
              <w:t>补充报告指引</w:t>
            </w:r>
          </w:p>
        </w:tc>
        <w:tc>
          <w:tcPr>
            <w:tcW w:w="13043" w:type="dxa"/>
            <w:gridSpan w:val="9"/>
            <w:shd w:val="clear" w:color="auto" w:fill="auto"/>
            <w:vAlign w:val="center"/>
          </w:tcPr>
          <w:p w14:paraId="220CE5A8" w14:textId="700324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在本指标中，</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外部</w:t>
            </w:r>
            <w:r w:rsidRPr="00D17679">
              <w:rPr>
                <w:rStyle w:val="Hyperlink"/>
                <w:rFonts w:eastAsia="宋体"/>
                <w:color w:val="000000" w:themeColor="text1"/>
                <w:sz w:val="16"/>
                <w:szCs w:val="16"/>
                <w:lang w:eastAsia="zh-CN"/>
              </w:rPr>
              <w:t>ESG</w:t>
            </w:r>
            <w:r w:rsidRPr="00D17679">
              <w:rPr>
                <w:rStyle w:val="Hyperlink"/>
                <w:rFonts w:eastAsia="宋体"/>
                <w:color w:val="000000" w:themeColor="text1"/>
                <w:sz w:val="16"/>
                <w:szCs w:val="16"/>
                <w:lang w:eastAsia="zh-CN"/>
              </w:rPr>
              <w:t>专家</w:t>
            </w:r>
            <w:r w:rsidRPr="00D17679">
              <w:rPr>
                <w:rStyle w:val="Hyperlink"/>
                <w:rFonts w:eastAsia="宋体" w:hint="eastAsia"/>
                <w:color w:val="000000" w:themeColor="text1"/>
                <w:sz w:val="16"/>
                <w:szCs w:val="16"/>
                <w:lang w:val="en-US" w:eastAsia="zh-CN"/>
              </w:rPr>
              <w:t>意见</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是指</w:t>
            </w:r>
            <w:r w:rsidR="003374A3" w:rsidRPr="00D17679">
              <w:rPr>
                <w:rStyle w:val="Hyperlink"/>
                <w:rFonts w:eastAsia="宋体" w:hint="eastAsia"/>
                <w:color w:val="000000" w:themeColor="text1"/>
                <w:sz w:val="16"/>
                <w:szCs w:val="16"/>
                <w:lang w:eastAsia="zh-CN"/>
              </w:rPr>
              <w:t>来自</w:t>
            </w:r>
            <w:r w:rsidRPr="00D17679">
              <w:rPr>
                <w:rStyle w:val="Hyperlink"/>
                <w:rFonts w:eastAsia="宋体"/>
                <w:color w:val="000000" w:themeColor="text1"/>
                <w:sz w:val="16"/>
                <w:szCs w:val="16"/>
                <w:lang w:eastAsia="zh-CN"/>
              </w:rPr>
              <w:t>签署</w:t>
            </w:r>
            <w:r w:rsidR="00D73AAD" w:rsidRPr="00D17679">
              <w:rPr>
                <w:rStyle w:val="Hyperlink"/>
                <w:rFonts w:eastAsia="宋体" w:hint="eastAsia"/>
                <w:color w:val="000000" w:themeColor="text1"/>
                <w:sz w:val="16"/>
                <w:szCs w:val="16"/>
                <w:lang w:val="en-US" w:eastAsia="zh-CN"/>
              </w:rPr>
              <w:t>方</w:t>
            </w:r>
            <w:r w:rsidRPr="00D17679">
              <w:rPr>
                <w:rStyle w:val="Hyperlink"/>
                <w:rFonts w:eastAsia="宋体" w:hint="eastAsia"/>
                <w:color w:val="000000" w:themeColor="text1"/>
                <w:sz w:val="16"/>
                <w:szCs w:val="16"/>
                <w:lang w:val="en-US" w:eastAsia="zh-CN"/>
              </w:rPr>
              <w:t>外部</w:t>
            </w:r>
            <w:r w:rsidRPr="00D17679">
              <w:rPr>
                <w:rStyle w:val="Hyperlink"/>
                <w:rFonts w:eastAsia="宋体"/>
                <w:color w:val="000000" w:themeColor="text1"/>
                <w:sz w:val="16"/>
                <w:szCs w:val="16"/>
                <w:lang w:eastAsia="zh-CN"/>
              </w:rPr>
              <w:t>的顾问或其他</w:t>
            </w:r>
            <w:r w:rsidRPr="00D17679">
              <w:rPr>
                <w:rStyle w:val="Hyperlink"/>
                <w:rFonts w:eastAsia="宋体"/>
                <w:color w:val="000000" w:themeColor="text1"/>
                <w:sz w:val="16"/>
                <w:szCs w:val="16"/>
                <w:lang w:eastAsia="zh-CN"/>
              </w:rPr>
              <w:t>ESG</w:t>
            </w:r>
            <w:r w:rsidRPr="00D17679">
              <w:rPr>
                <w:rStyle w:val="Hyperlink"/>
                <w:rFonts w:eastAsia="宋体"/>
                <w:color w:val="000000" w:themeColor="text1"/>
                <w:sz w:val="16"/>
                <w:szCs w:val="16"/>
                <w:lang w:eastAsia="zh-CN"/>
              </w:rPr>
              <w:t>专家建议。</w:t>
            </w:r>
          </w:p>
          <w:p w14:paraId="63D32164" w14:textId="77777777" w:rsidR="0082617E" w:rsidRPr="00D17679" w:rsidRDefault="0082617E">
            <w:pPr>
              <w:rPr>
                <w:rStyle w:val="Hyperlink"/>
                <w:rFonts w:eastAsia="宋体"/>
                <w:color w:val="000000" w:themeColor="text1"/>
                <w:sz w:val="16"/>
                <w:szCs w:val="16"/>
                <w:lang w:eastAsia="zh-CN"/>
              </w:rPr>
            </w:pPr>
          </w:p>
          <w:p w14:paraId="35B4DE7B" w14:textId="55FC4854"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w:t>
            </w:r>
            <w:r w:rsidR="00F97C73" w:rsidRPr="00D17679">
              <w:rPr>
                <w:rStyle w:val="Hyperlink"/>
                <w:rFonts w:eastAsia="宋体" w:hint="eastAsia"/>
                <w:color w:val="000000" w:themeColor="text1"/>
                <w:sz w:val="16"/>
                <w:szCs w:val="16"/>
                <w:lang w:val="en-US" w:eastAsia="zh-CN"/>
              </w:rPr>
              <w:t>首席级别高管</w:t>
            </w:r>
            <w:r w:rsidRPr="00D17679">
              <w:rPr>
                <w:rStyle w:val="Hyperlink"/>
                <w:rFonts w:eastAsia="宋体" w:hint="eastAsia"/>
                <w:color w:val="000000" w:themeColor="text1"/>
                <w:sz w:val="16"/>
                <w:szCs w:val="16"/>
                <w:lang w:eastAsia="zh-CN"/>
              </w:rPr>
              <w:t>”</w:t>
            </w:r>
            <w:r w:rsidR="00F97C73" w:rsidRPr="00D17679">
              <w:rPr>
                <w:rStyle w:val="Hyperlink"/>
                <w:rFonts w:eastAsia="宋体" w:hint="eastAsia"/>
                <w:b/>
                <w:bCs/>
                <w:color w:val="000000" w:themeColor="text1"/>
                <w:sz w:val="16"/>
                <w:szCs w:val="16"/>
                <w:lang w:eastAsia="zh-CN"/>
              </w:rPr>
              <w:t>（</w:t>
            </w:r>
            <w:r w:rsidR="00F97C73" w:rsidRPr="00D17679">
              <w:rPr>
                <w:rStyle w:val="Hyperlink"/>
                <w:rFonts w:eastAsia="宋体"/>
                <w:b/>
                <w:bCs/>
                <w:color w:val="000000" w:themeColor="text1"/>
                <w:sz w:val="16"/>
                <w:szCs w:val="16"/>
                <w:lang w:eastAsia="zh-CN"/>
              </w:rPr>
              <w:t>C-suite executives</w:t>
            </w:r>
            <w:r w:rsidR="00F97C73" w:rsidRPr="00D17679">
              <w:rPr>
                <w:rStyle w:val="Hyperlink"/>
                <w:rFonts w:eastAsia="宋体" w:hint="eastAsia"/>
                <w:b/>
                <w:bCs/>
                <w:color w:val="000000" w:themeColor="text1"/>
                <w:sz w:val="16"/>
                <w:szCs w:val="16"/>
                <w:lang w:eastAsia="zh-CN"/>
              </w:rPr>
              <w:t>）</w:t>
            </w:r>
            <w:r w:rsidRPr="00D17679">
              <w:rPr>
                <w:rStyle w:val="Hyperlink"/>
                <w:rFonts w:eastAsia="宋体"/>
                <w:color w:val="000000" w:themeColor="text1"/>
                <w:sz w:val="16"/>
                <w:szCs w:val="16"/>
                <w:lang w:eastAsia="zh-CN"/>
              </w:rPr>
              <w:t>指负责实体日常管理</w:t>
            </w:r>
            <w:r w:rsidRPr="00D17679">
              <w:rPr>
                <w:rStyle w:val="Hyperlink"/>
                <w:rFonts w:eastAsia="宋体" w:hint="eastAsia"/>
                <w:color w:val="000000" w:themeColor="text1"/>
                <w:sz w:val="16"/>
                <w:szCs w:val="16"/>
                <w:lang w:val="en-US" w:eastAsia="zh-CN"/>
              </w:rPr>
              <w:t>的所有个人</w:t>
            </w:r>
            <w:r w:rsidRPr="00D17679">
              <w:rPr>
                <w:rStyle w:val="Hyperlink"/>
                <w:rFonts w:eastAsia="宋体"/>
                <w:color w:val="000000" w:themeColor="text1"/>
                <w:sz w:val="16"/>
                <w:szCs w:val="16"/>
                <w:lang w:eastAsia="zh-CN"/>
              </w:rPr>
              <w:t>。这些</w:t>
            </w:r>
            <w:r w:rsidRPr="00D17679">
              <w:rPr>
                <w:rStyle w:val="Hyperlink"/>
                <w:rFonts w:eastAsia="宋体" w:hint="eastAsia"/>
                <w:color w:val="000000" w:themeColor="text1"/>
                <w:sz w:val="16"/>
                <w:szCs w:val="16"/>
                <w:lang w:val="en-US" w:eastAsia="zh-CN"/>
              </w:rPr>
              <w:t>人员</w:t>
            </w:r>
            <w:r w:rsidRPr="00D17679">
              <w:rPr>
                <w:rStyle w:val="Hyperlink"/>
                <w:rFonts w:eastAsia="宋体"/>
                <w:color w:val="000000" w:themeColor="text1"/>
                <w:sz w:val="16"/>
                <w:szCs w:val="16"/>
                <w:lang w:eastAsia="zh-CN"/>
              </w:rPr>
              <w:t>在公司内部有时</w:t>
            </w:r>
            <w:r w:rsidRPr="00D17679">
              <w:rPr>
                <w:rStyle w:val="Hyperlink"/>
                <w:rFonts w:eastAsia="宋体" w:hint="eastAsia"/>
                <w:color w:val="000000" w:themeColor="text1"/>
                <w:sz w:val="16"/>
                <w:szCs w:val="16"/>
                <w:lang w:val="en-US" w:eastAsia="zh-CN"/>
              </w:rPr>
              <w:t>也</w:t>
            </w:r>
            <w:r w:rsidRPr="00D17679">
              <w:rPr>
                <w:rStyle w:val="Hyperlink"/>
                <w:rFonts w:eastAsia="宋体"/>
                <w:color w:val="000000" w:themeColor="text1"/>
                <w:sz w:val="16"/>
                <w:szCs w:val="16"/>
                <w:lang w:eastAsia="zh-CN"/>
              </w:rPr>
              <w:t>称为高级管理层、</w:t>
            </w:r>
            <w:r w:rsidRPr="00D17679">
              <w:rPr>
                <w:rStyle w:val="Hyperlink"/>
                <w:rFonts w:eastAsia="宋体" w:hint="eastAsia"/>
                <w:color w:val="000000" w:themeColor="text1"/>
                <w:sz w:val="16"/>
                <w:szCs w:val="16"/>
                <w:lang w:val="en-US" w:eastAsia="zh-CN"/>
              </w:rPr>
              <w:t>执行</w:t>
            </w:r>
            <w:r w:rsidRPr="00D17679">
              <w:rPr>
                <w:rStyle w:val="Hyperlink"/>
                <w:rFonts w:eastAsia="宋体"/>
                <w:color w:val="000000" w:themeColor="text1"/>
                <w:sz w:val="16"/>
                <w:szCs w:val="16"/>
                <w:lang w:eastAsia="zh-CN"/>
              </w:rPr>
              <w:t>管理层、</w:t>
            </w:r>
            <w:r w:rsidRPr="00D17679">
              <w:rPr>
                <w:rStyle w:val="Hyperlink"/>
                <w:rFonts w:eastAsia="宋体" w:hint="eastAsia"/>
                <w:color w:val="000000" w:themeColor="text1"/>
                <w:sz w:val="16"/>
                <w:szCs w:val="16"/>
                <w:lang w:val="en-US" w:eastAsia="zh-CN"/>
              </w:rPr>
              <w:t>执行</w:t>
            </w:r>
            <w:r w:rsidRPr="00D17679">
              <w:rPr>
                <w:rStyle w:val="Hyperlink"/>
                <w:rFonts w:eastAsia="宋体"/>
                <w:color w:val="000000" w:themeColor="text1"/>
                <w:sz w:val="16"/>
                <w:szCs w:val="16"/>
                <w:lang w:eastAsia="zh-CN"/>
              </w:rPr>
              <w:t>领导团队、</w:t>
            </w:r>
            <w:r w:rsidRPr="00D17679">
              <w:rPr>
                <w:rStyle w:val="Hyperlink"/>
                <w:rFonts w:eastAsia="宋体" w:hint="eastAsia"/>
                <w:color w:val="000000" w:themeColor="text1"/>
                <w:sz w:val="16"/>
                <w:szCs w:val="16"/>
                <w:lang w:val="en-US" w:eastAsia="zh-CN"/>
              </w:rPr>
              <w:t>高</w:t>
            </w:r>
            <w:r w:rsidRPr="00D17679">
              <w:rPr>
                <w:rStyle w:val="Hyperlink"/>
                <w:rFonts w:eastAsia="宋体"/>
                <w:color w:val="000000" w:themeColor="text1"/>
                <w:sz w:val="16"/>
                <w:szCs w:val="16"/>
                <w:lang w:eastAsia="zh-CN"/>
              </w:rPr>
              <w:t>管、</w:t>
            </w:r>
            <w:r w:rsidR="0004588B" w:rsidRPr="00D17679">
              <w:rPr>
                <w:rStyle w:val="Hyperlink"/>
                <w:rFonts w:eastAsia="宋体" w:hint="eastAsia"/>
                <w:color w:val="000000" w:themeColor="text1"/>
                <w:sz w:val="16"/>
                <w:szCs w:val="16"/>
                <w:lang w:eastAsia="zh-CN"/>
              </w:rPr>
              <w:t>上级</w:t>
            </w:r>
            <w:r w:rsidRPr="00D17679">
              <w:rPr>
                <w:rStyle w:val="Hyperlink"/>
                <w:rFonts w:eastAsia="宋体"/>
                <w:color w:val="000000" w:themeColor="text1"/>
                <w:sz w:val="16"/>
                <w:szCs w:val="16"/>
                <w:lang w:eastAsia="zh-CN"/>
              </w:rPr>
              <w:t>管理</w:t>
            </w:r>
            <w:r w:rsidR="0004588B" w:rsidRPr="00D17679">
              <w:rPr>
                <w:rStyle w:val="Hyperlink"/>
                <w:rFonts w:eastAsia="宋体" w:hint="eastAsia"/>
                <w:color w:val="000000" w:themeColor="text1"/>
                <w:sz w:val="16"/>
                <w:szCs w:val="16"/>
                <w:lang w:eastAsia="zh-CN"/>
              </w:rPr>
              <w:t>层</w:t>
            </w:r>
            <w:r w:rsidRPr="00D17679">
              <w:rPr>
                <w:rStyle w:val="Hyperlink"/>
                <w:rFonts w:eastAsia="宋体"/>
                <w:color w:val="000000" w:themeColor="text1"/>
                <w:sz w:val="16"/>
                <w:szCs w:val="16"/>
                <w:lang w:eastAsia="zh-CN"/>
              </w:rPr>
              <w:t>、</w:t>
            </w:r>
            <w:r w:rsidR="001F47BB" w:rsidRPr="00D17679">
              <w:rPr>
                <w:rStyle w:val="Hyperlink"/>
                <w:rFonts w:eastAsia="宋体"/>
                <w:color w:val="000000" w:themeColor="text1"/>
                <w:sz w:val="16"/>
                <w:szCs w:val="16"/>
                <w:lang w:eastAsia="zh-CN"/>
              </w:rPr>
              <w:t>高管</w:t>
            </w:r>
            <w:r w:rsidRPr="00D17679">
              <w:rPr>
                <w:rStyle w:val="Hyperlink"/>
                <w:rFonts w:eastAsia="宋体" w:hint="eastAsia"/>
                <w:color w:val="000000" w:themeColor="text1"/>
                <w:sz w:val="16"/>
                <w:szCs w:val="16"/>
                <w:lang w:val="en-US" w:eastAsia="zh-CN"/>
              </w:rPr>
              <w:t>层</w:t>
            </w:r>
            <w:r w:rsidRPr="00D17679">
              <w:rPr>
                <w:rStyle w:val="Hyperlink"/>
                <w:rFonts w:eastAsia="宋体"/>
                <w:color w:val="000000" w:themeColor="text1"/>
                <w:sz w:val="16"/>
                <w:szCs w:val="16"/>
                <w:lang w:eastAsia="zh-CN"/>
              </w:rPr>
              <w:t>或</w:t>
            </w:r>
            <w:r w:rsidRPr="00D17679">
              <w:rPr>
                <w:rStyle w:val="Hyperlink"/>
                <w:rFonts w:eastAsia="宋体" w:hint="eastAsia"/>
                <w:color w:val="000000" w:themeColor="text1"/>
                <w:sz w:val="16"/>
                <w:szCs w:val="16"/>
                <w:lang w:val="en-US" w:eastAsia="zh-CN"/>
              </w:rPr>
              <w:t>高层人员</w:t>
            </w:r>
            <w:r w:rsidRPr="00D17679">
              <w:rPr>
                <w:rStyle w:val="Hyperlink"/>
                <w:rFonts w:eastAsia="宋体"/>
                <w:color w:val="000000" w:themeColor="text1"/>
                <w:sz w:val="16"/>
                <w:szCs w:val="16"/>
                <w:lang w:eastAsia="zh-CN"/>
              </w:rPr>
              <w:t>。</w:t>
            </w:r>
          </w:p>
          <w:p w14:paraId="76C7F6C3" w14:textId="77777777" w:rsidR="0082617E" w:rsidRPr="00D17679" w:rsidRDefault="0082617E">
            <w:pPr>
              <w:rPr>
                <w:rStyle w:val="Hyperlink"/>
                <w:rFonts w:eastAsia="宋体"/>
                <w:color w:val="000000" w:themeColor="text1"/>
                <w:sz w:val="16"/>
                <w:szCs w:val="16"/>
                <w:lang w:eastAsia="zh-CN"/>
              </w:rPr>
            </w:pPr>
          </w:p>
          <w:p w14:paraId="70528E20" w14:textId="5EE074AC"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关于董事会监督</w:t>
            </w:r>
            <w:r w:rsidRPr="00D17679">
              <w:rPr>
                <w:rStyle w:val="Hyperlink"/>
                <w:rFonts w:eastAsia="宋体"/>
                <w:color w:val="000000" w:themeColor="text1"/>
                <w:sz w:val="16"/>
                <w:szCs w:val="16"/>
                <w:lang w:eastAsia="zh-CN"/>
              </w:rPr>
              <w:t>ESG</w:t>
            </w:r>
            <w:r w:rsidRPr="00D17679">
              <w:rPr>
                <w:rStyle w:val="Hyperlink"/>
                <w:rFonts w:eastAsia="宋体"/>
                <w:color w:val="000000" w:themeColor="text1"/>
                <w:sz w:val="16"/>
                <w:szCs w:val="16"/>
                <w:lang w:eastAsia="zh-CN"/>
              </w:rPr>
              <w:t>的更多信息，</w:t>
            </w:r>
            <w:r w:rsidRPr="00D17679">
              <w:rPr>
                <w:rStyle w:val="Hyperlink"/>
                <w:rFonts w:eastAsia="宋体" w:hint="eastAsia"/>
                <w:color w:val="000000" w:themeColor="text1"/>
                <w:sz w:val="16"/>
                <w:szCs w:val="16"/>
                <w:lang w:eastAsia="zh-CN"/>
              </w:rPr>
              <w:t>请参阅</w:t>
            </w:r>
            <w:r w:rsidRPr="00D17679">
              <w:rPr>
                <w:rStyle w:val="Hyperlink"/>
                <w:rFonts w:eastAsia="宋体"/>
                <w:color w:val="000000" w:themeColor="text1"/>
                <w:sz w:val="16"/>
                <w:szCs w:val="16"/>
                <w:lang w:eastAsia="zh-CN"/>
              </w:rPr>
              <w:t>BII</w:t>
            </w:r>
            <w:r w:rsidRPr="00D17679">
              <w:rPr>
                <w:rStyle w:val="Hyperlink"/>
                <w:rFonts w:eastAsia="宋体"/>
                <w:color w:val="000000" w:themeColor="text1"/>
                <w:sz w:val="16"/>
                <w:szCs w:val="16"/>
                <w:lang w:eastAsia="zh-CN"/>
              </w:rPr>
              <w:t>（原</w:t>
            </w:r>
            <w:r w:rsidRPr="00D17679">
              <w:rPr>
                <w:rStyle w:val="Hyperlink"/>
                <w:rFonts w:eastAsia="宋体"/>
                <w:color w:val="000000" w:themeColor="text1"/>
                <w:sz w:val="16"/>
                <w:szCs w:val="16"/>
                <w:lang w:eastAsia="zh-CN"/>
              </w:rPr>
              <w:t>CD</w:t>
            </w:r>
            <w:r w:rsidR="002F1756" w:rsidRPr="00D17679">
              <w:rPr>
                <w:rStyle w:val="Hyperlink"/>
                <w:rFonts w:eastAsia="宋体"/>
                <w:color w:val="000000" w:themeColor="text1"/>
                <w:sz w:val="16"/>
                <w:szCs w:val="16"/>
                <w:lang w:eastAsia="zh-CN"/>
              </w:rPr>
              <w:t>C</w:t>
            </w:r>
            <w:r w:rsidRPr="00D17679">
              <w:rPr>
                <w:rStyle w:val="Hyperlink"/>
                <w:rFonts w:eastAsia="宋体" w:hint="eastAsia"/>
                <w:color w:val="000000" w:themeColor="text1"/>
                <w:sz w:val="16"/>
                <w:szCs w:val="16"/>
                <w:lang w:eastAsia="zh-CN"/>
              </w:rPr>
              <w:t>集团</w:t>
            </w:r>
            <w:r w:rsidRPr="00D17679">
              <w:rPr>
                <w:rStyle w:val="Hyperlink"/>
                <w:rFonts w:eastAsia="宋体"/>
                <w:color w:val="000000" w:themeColor="text1"/>
                <w:sz w:val="16"/>
                <w:szCs w:val="16"/>
                <w:lang w:eastAsia="zh-CN"/>
              </w:rPr>
              <w:t>）</w:t>
            </w:r>
            <w:hyperlink r:id="rId54" w:history="1">
              <w:r w:rsidRPr="00D17679">
                <w:rPr>
                  <w:rStyle w:val="Hyperlink"/>
                  <w:rFonts w:eastAsia="宋体"/>
                  <w:sz w:val="16"/>
                  <w:szCs w:val="16"/>
                  <w:lang w:eastAsia="zh-CN"/>
                </w:rPr>
                <w:t>董事会</w:t>
              </w:r>
              <w:r w:rsidR="00210D73" w:rsidRPr="00D17679">
                <w:rPr>
                  <w:rStyle w:val="Hyperlink"/>
                  <w:rFonts w:eastAsia="宋体" w:hint="eastAsia"/>
                  <w:sz w:val="16"/>
                  <w:szCs w:val="16"/>
                  <w:lang w:eastAsia="zh-CN"/>
                </w:rPr>
                <w:t>对</w:t>
              </w:r>
              <w:r w:rsidR="001C6EDF" w:rsidRPr="00D17679">
                <w:rPr>
                  <w:rStyle w:val="Hyperlink"/>
                  <w:rFonts w:eastAsia="宋体"/>
                  <w:sz w:val="16"/>
                  <w:szCs w:val="16"/>
                  <w:lang w:eastAsia="zh-CN"/>
                </w:rPr>
                <w:t>ESG</w:t>
              </w:r>
              <w:r w:rsidR="00210D73" w:rsidRPr="00D17679">
                <w:rPr>
                  <w:rStyle w:val="Hyperlink"/>
                  <w:rFonts w:eastAsia="宋体" w:hint="eastAsia"/>
                  <w:sz w:val="16"/>
                  <w:szCs w:val="16"/>
                  <w:lang w:eastAsia="zh-CN"/>
                </w:rPr>
                <w:t>的</w:t>
              </w:r>
              <w:r w:rsidRPr="00D17679">
                <w:rPr>
                  <w:rStyle w:val="Hyperlink"/>
                  <w:rFonts w:eastAsia="宋体"/>
                  <w:sz w:val="16"/>
                  <w:szCs w:val="16"/>
                  <w:lang w:eastAsia="zh-CN"/>
                </w:rPr>
                <w:t>监督指</w:t>
              </w:r>
              <w:r w:rsidR="002E6CFF" w:rsidRPr="00D17679">
                <w:rPr>
                  <w:rStyle w:val="Hyperlink"/>
                  <w:rFonts w:eastAsia="宋体" w:hint="eastAsia"/>
                  <w:sz w:val="16"/>
                  <w:szCs w:val="16"/>
                  <w:lang w:eastAsia="zh-CN"/>
                </w:rPr>
                <w:t>引</w:t>
              </w:r>
            </w:hyperlink>
            <w:r w:rsidRPr="00D17679">
              <w:rPr>
                <w:rStyle w:val="Hyperlink"/>
                <w:rFonts w:eastAsia="宋体"/>
                <w:color w:val="000000" w:themeColor="text1"/>
                <w:sz w:val="16"/>
                <w:szCs w:val="16"/>
                <w:lang w:eastAsia="zh-CN"/>
              </w:rPr>
              <w:t>。</w:t>
            </w:r>
          </w:p>
        </w:tc>
      </w:tr>
      <w:tr w:rsidR="0082617E" w:rsidRPr="00D17679" w14:paraId="07655E8F" w14:textId="77777777">
        <w:trPr>
          <w:gridAfter w:val="1"/>
          <w:wAfter w:w="8" w:type="dxa"/>
          <w:trHeight w:val="300"/>
        </w:trPr>
        <w:tc>
          <w:tcPr>
            <w:tcW w:w="14884" w:type="dxa"/>
            <w:gridSpan w:val="10"/>
            <w:shd w:val="clear" w:color="auto" w:fill="0070C0"/>
            <w:vAlign w:val="center"/>
          </w:tcPr>
          <w:p w14:paraId="25AA0A99" w14:textId="77777777" w:rsidR="0082617E" w:rsidRPr="00D17679" w:rsidRDefault="0082617E">
            <w:pPr>
              <w:rPr>
                <w:rFonts w:eastAsia="宋体"/>
                <w:color w:val="FFFFFF" w:themeColor="background1"/>
                <w:sz w:val="16"/>
                <w:szCs w:val="16"/>
              </w:rPr>
            </w:pPr>
            <w:proofErr w:type="spellStart"/>
            <w:r w:rsidRPr="00D17679">
              <w:rPr>
                <w:rFonts w:eastAsia="宋体" w:cs="Arial"/>
                <w:b/>
                <w:bCs/>
                <w:color w:val="FFFFFF" w:themeColor="background1"/>
                <w:sz w:val="18"/>
                <w:szCs w:val="18"/>
                <w:lang w:eastAsia="en-GB"/>
              </w:rPr>
              <w:t>逻辑</w:t>
            </w:r>
            <w:proofErr w:type="spellEnd"/>
          </w:p>
        </w:tc>
      </w:tr>
      <w:tr w:rsidR="0082617E" w:rsidRPr="00D17679" w14:paraId="4B4F3D4F" w14:textId="77777777">
        <w:trPr>
          <w:gridAfter w:val="1"/>
          <w:wAfter w:w="8" w:type="dxa"/>
          <w:trHeight w:val="300"/>
        </w:trPr>
        <w:tc>
          <w:tcPr>
            <w:tcW w:w="1841" w:type="dxa"/>
            <w:shd w:val="clear" w:color="auto" w:fill="auto"/>
            <w:vAlign w:val="center"/>
          </w:tcPr>
          <w:p w14:paraId="56E958A8"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基于</w:t>
            </w:r>
          </w:p>
        </w:tc>
        <w:tc>
          <w:tcPr>
            <w:tcW w:w="13043" w:type="dxa"/>
            <w:gridSpan w:val="9"/>
            <w:shd w:val="clear" w:color="auto" w:fill="auto"/>
            <w:vAlign w:val="center"/>
          </w:tcPr>
          <w:p w14:paraId="50FB1486" w14:textId="77777777" w:rsidR="0082617E" w:rsidRPr="00D17679" w:rsidRDefault="0082617E">
            <w:pPr>
              <w:rPr>
                <w:rFonts w:eastAsia="宋体"/>
                <w:sz w:val="16"/>
                <w:szCs w:val="16"/>
              </w:rPr>
            </w:pPr>
            <w:r w:rsidRPr="00D17679">
              <w:rPr>
                <w:rFonts w:eastAsia="宋体"/>
                <w:sz w:val="16"/>
                <w:szCs w:val="16"/>
              </w:rPr>
              <w:t>[</w:t>
            </w:r>
            <w:r w:rsidRPr="00D17679">
              <w:rPr>
                <w:rFonts w:eastAsia="宋体" w:hint="eastAsia"/>
                <w:sz w:val="16"/>
                <w:szCs w:val="16"/>
                <w:lang w:eastAsia="zh-CN"/>
              </w:rPr>
              <w:t>OO 21</w:t>
            </w:r>
            <w:r w:rsidRPr="00D17679">
              <w:rPr>
                <w:rFonts w:eastAsia="宋体"/>
                <w:sz w:val="16"/>
                <w:szCs w:val="16"/>
              </w:rPr>
              <w:t>]</w:t>
            </w:r>
          </w:p>
        </w:tc>
      </w:tr>
      <w:tr w:rsidR="0082617E" w:rsidRPr="00D17679" w14:paraId="68BD3D65" w14:textId="77777777">
        <w:trPr>
          <w:gridAfter w:val="1"/>
          <w:wAfter w:w="8" w:type="dxa"/>
          <w:trHeight w:val="375"/>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9EFD75E"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指向</w:t>
            </w:r>
          </w:p>
        </w:tc>
        <w:tc>
          <w:tcPr>
            <w:tcW w:w="13043"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125F88E" w14:textId="77777777" w:rsidR="0082617E" w:rsidRPr="00D17679" w:rsidRDefault="0082617E">
            <w:pPr>
              <w:rPr>
                <w:rFonts w:eastAsia="宋体"/>
                <w:sz w:val="16"/>
                <w:szCs w:val="16"/>
              </w:rPr>
            </w:pPr>
            <w:r w:rsidRPr="00D17679">
              <w:rPr>
                <w:rFonts w:eastAsia="宋体"/>
                <w:sz w:val="16"/>
                <w:szCs w:val="16"/>
              </w:rPr>
              <w:t>[PE 12.1]</w:t>
            </w:r>
          </w:p>
        </w:tc>
      </w:tr>
      <w:tr w:rsidR="0082617E" w:rsidRPr="00D17679" w14:paraId="13B308AA" w14:textId="77777777">
        <w:trPr>
          <w:gridAfter w:val="1"/>
          <w:wAfter w:w="8" w:type="dxa"/>
          <w:trHeight w:val="300"/>
        </w:trPr>
        <w:tc>
          <w:tcPr>
            <w:tcW w:w="14884" w:type="dxa"/>
            <w:gridSpan w:val="10"/>
            <w:shd w:val="clear" w:color="auto" w:fill="0070C0"/>
            <w:vAlign w:val="center"/>
          </w:tcPr>
          <w:p w14:paraId="3EE9356A" w14:textId="77777777" w:rsidR="0082617E" w:rsidRPr="00D17679" w:rsidRDefault="0082617E">
            <w:pPr>
              <w:rPr>
                <w:rFonts w:eastAsia="宋体" w:cs="Arial"/>
                <w:b/>
                <w:bCs/>
                <w:color w:val="FFFFFF" w:themeColor="background1"/>
                <w:sz w:val="18"/>
                <w:szCs w:val="18"/>
                <w:lang w:eastAsia="en-GB"/>
              </w:rPr>
            </w:pPr>
            <w:proofErr w:type="spellStart"/>
            <w:r w:rsidRPr="00D17679">
              <w:rPr>
                <w:rFonts w:eastAsia="宋体" w:cs="Arial"/>
                <w:b/>
                <w:bCs/>
                <w:color w:val="FFFFFF" w:themeColor="background1"/>
                <w:sz w:val="18"/>
                <w:szCs w:val="18"/>
                <w:lang w:eastAsia="en-GB"/>
              </w:rPr>
              <w:t>评估</w:t>
            </w:r>
            <w:proofErr w:type="spellEnd"/>
          </w:p>
        </w:tc>
      </w:tr>
      <w:tr w:rsidR="0082617E" w:rsidRPr="00D17679" w14:paraId="7CF804F4" w14:textId="77777777">
        <w:trPr>
          <w:gridAfter w:val="1"/>
          <w:wAfter w:w="8" w:type="dxa"/>
          <w:trHeight w:val="624"/>
        </w:trPr>
        <w:tc>
          <w:tcPr>
            <w:tcW w:w="1841" w:type="dxa"/>
            <w:shd w:val="clear" w:color="auto" w:fill="auto"/>
            <w:vAlign w:val="center"/>
          </w:tcPr>
          <w:p w14:paraId="56601D7A" w14:textId="77777777" w:rsidR="0082617E" w:rsidRPr="00D17679" w:rsidRDefault="0082617E">
            <w:pPr>
              <w:rPr>
                <w:rFonts w:eastAsia="宋体"/>
                <w:b/>
                <w:sz w:val="16"/>
                <w:szCs w:val="16"/>
              </w:rPr>
            </w:pPr>
            <w:proofErr w:type="spellStart"/>
            <w:r w:rsidRPr="00D17679">
              <w:rPr>
                <w:rFonts w:eastAsia="宋体"/>
                <w:b/>
                <w:sz w:val="16"/>
                <w:szCs w:val="16"/>
              </w:rPr>
              <w:t>评估标准</w:t>
            </w:r>
            <w:proofErr w:type="spellEnd"/>
          </w:p>
        </w:tc>
        <w:tc>
          <w:tcPr>
            <w:tcW w:w="13043" w:type="dxa"/>
            <w:gridSpan w:val="9"/>
            <w:shd w:val="clear" w:color="auto" w:fill="auto"/>
            <w:vAlign w:val="center"/>
          </w:tcPr>
          <w:p w14:paraId="4057A23E" w14:textId="74FCA798" w:rsidR="0082617E" w:rsidRPr="00D17679" w:rsidRDefault="0082617E">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本指标满分</w:t>
            </w:r>
            <w:r w:rsidRPr="00D17679">
              <w:rPr>
                <w:rStyle w:val="Hyperlink"/>
                <w:rFonts w:eastAsia="宋体" w:hint="eastAsia"/>
                <w:color w:val="000000" w:themeColor="text1"/>
                <w:sz w:val="16"/>
                <w:szCs w:val="16"/>
                <w:lang w:eastAsia="zh-CN"/>
              </w:rPr>
              <w:t>100</w:t>
            </w:r>
            <w:r w:rsidRPr="00D17679">
              <w:rPr>
                <w:rStyle w:val="Hyperlink"/>
                <w:rFonts w:eastAsia="宋体" w:hint="eastAsia"/>
                <w:color w:val="000000" w:themeColor="text1"/>
                <w:sz w:val="16"/>
                <w:szCs w:val="16"/>
                <w:lang w:eastAsia="zh-CN"/>
              </w:rPr>
              <w:t>分，包含字母（</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分）和覆盖面（</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分）答案选项</w:t>
            </w:r>
            <w:r w:rsidRPr="00D17679">
              <w:rPr>
                <w:rStyle w:val="Hyperlink"/>
                <w:rFonts w:eastAsia="宋体"/>
                <w:color w:val="000000" w:themeColor="text1"/>
                <w:sz w:val="16"/>
                <w:szCs w:val="16"/>
                <w:lang w:eastAsia="zh-CN"/>
              </w:rPr>
              <w:t>。最终得分将基于字母和</w:t>
            </w:r>
            <w:r w:rsidR="006F0E81" w:rsidRPr="00D17679">
              <w:rPr>
                <w:rStyle w:val="Hyperlink"/>
                <w:rFonts w:eastAsia="宋体" w:hint="eastAsia"/>
                <w:color w:val="000000" w:themeColor="text1"/>
                <w:sz w:val="16"/>
                <w:szCs w:val="16"/>
                <w:lang w:eastAsia="zh-CN"/>
              </w:rPr>
              <w:t>覆盖面</w:t>
            </w:r>
            <w:r w:rsidRPr="00D17679">
              <w:rPr>
                <w:rStyle w:val="Hyperlink"/>
                <w:rFonts w:eastAsia="宋体"/>
                <w:color w:val="000000" w:themeColor="text1"/>
                <w:sz w:val="16"/>
                <w:szCs w:val="16"/>
                <w:lang w:eastAsia="zh-CN"/>
              </w:rPr>
              <w:t>答案选项的最高得分组合。</w:t>
            </w:r>
          </w:p>
        </w:tc>
      </w:tr>
      <w:tr w:rsidR="0082617E" w:rsidRPr="00D17679" w14:paraId="54B95726" w14:textId="77777777">
        <w:trPr>
          <w:trHeight w:val="1771"/>
        </w:trPr>
        <w:tc>
          <w:tcPr>
            <w:tcW w:w="1841" w:type="dxa"/>
            <w:shd w:val="clear" w:color="auto" w:fill="DFF5F9"/>
            <w:vAlign w:val="center"/>
          </w:tcPr>
          <w:p w14:paraId="51E2FC13" w14:textId="77777777" w:rsidR="0082617E" w:rsidRPr="00D17679" w:rsidRDefault="0082617E">
            <w:pPr>
              <w:rPr>
                <w:rFonts w:eastAsia="宋体"/>
                <w:b/>
                <w:sz w:val="16"/>
                <w:szCs w:val="16"/>
                <w:lang w:eastAsia="zh-CN"/>
              </w:rPr>
            </w:pPr>
          </w:p>
        </w:tc>
        <w:tc>
          <w:tcPr>
            <w:tcW w:w="4113"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BED536D"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字母答案选项总计</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w:t>
            </w:r>
            <w:r w:rsidRPr="00D17679">
              <w:rPr>
                <w:rStyle w:val="Hyperlink"/>
                <w:rFonts w:eastAsia="宋体"/>
                <w:color w:val="000000" w:themeColor="text1"/>
                <w:sz w:val="16"/>
                <w:szCs w:val="16"/>
                <w:lang w:eastAsia="zh-CN"/>
              </w:rPr>
              <w:t xml:space="preserve"> </w:t>
            </w:r>
          </w:p>
          <w:p w14:paraId="2AA62D01" w14:textId="77777777" w:rsidR="0082617E" w:rsidRPr="00D17679" w:rsidRDefault="0082617E">
            <w:pPr>
              <w:rPr>
                <w:rStyle w:val="Hyperlink"/>
                <w:rFonts w:eastAsia="宋体"/>
                <w:color w:val="000000" w:themeColor="text1"/>
                <w:sz w:val="16"/>
                <w:szCs w:val="16"/>
                <w:lang w:eastAsia="zh-CN"/>
              </w:rPr>
            </w:pPr>
          </w:p>
          <w:p w14:paraId="44193FE0"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A-H</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5</w:t>
            </w:r>
            <w:r w:rsidRPr="00D17679">
              <w:rPr>
                <w:rStyle w:val="Hyperlink"/>
                <w:rFonts w:eastAsia="宋体" w:hint="eastAsia"/>
                <w:color w:val="000000" w:themeColor="text1"/>
                <w:sz w:val="16"/>
                <w:szCs w:val="16"/>
                <w:lang w:eastAsia="zh-CN"/>
              </w:rPr>
              <w:t>项或以上，</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50</w:t>
            </w:r>
            <w:r w:rsidRPr="00D17679">
              <w:rPr>
                <w:rStyle w:val="Hyperlink"/>
                <w:rFonts w:eastAsia="宋体"/>
                <w:color w:val="000000" w:themeColor="text1"/>
                <w:sz w:val="16"/>
                <w:szCs w:val="16"/>
                <w:lang w:eastAsia="zh-CN"/>
              </w:rPr>
              <w:t>分；</w:t>
            </w:r>
            <w:r w:rsidRPr="00D17679">
              <w:rPr>
                <w:rStyle w:val="Hyperlink"/>
                <w:rFonts w:eastAsia="宋体"/>
                <w:b/>
                <w:bCs/>
                <w:color w:val="000000" w:themeColor="text1"/>
                <w:sz w:val="16"/>
                <w:szCs w:val="16"/>
                <w:lang w:eastAsia="zh-CN"/>
              </w:rPr>
              <w:t>必须</w:t>
            </w:r>
            <w:r w:rsidRPr="00D17679">
              <w:rPr>
                <w:rStyle w:val="Hyperlink"/>
                <w:rFonts w:eastAsia="宋体"/>
                <w:color w:val="000000" w:themeColor="text1"/>
                <w:sz w:val="16"/>
                <w:szCs w:val="16"/>
                <w:lang w:eastAsia="zh-CN"/>
              </w:rPr>
              <w:t>包括</w:t>
            </w:r>
            <w:r w:rsidRPr="00D17679">
              <w:rPr>
                <w:rStyle w:val="Hyperlink"/>
                <w:rFonts w:eastAsia="宋体" w:hint="eastAsia"/>
                <w:color w:val="000000" w:themeColor="text1"/>
                <w:sz w:val="16"/>
                <w:szCs w:val="16"/>
                <w:lang w:val="en-US" w:eastAsia="zh-CN"/>
              </w:rPr>
              <w:t>从</w:t>
            </w:r>
            <w:r w:rsidRPr="00D17679">
              <w:rPr>
                <w:rStyle w:val="Hyperlink"/>
                <w:rFonts w:eastAsia="宋体"/>
                <w:color w:val="000000" w:themeColor="text1"/>
                <w:sz w:val="16"/>
                <w:szCs w:val="16"/>
                <w:lang w:eastAsia="zh-CN"/>
              </w:rPr>
              <w:t>A</w:t>
            </w:r>
            <w:r w:rsidRPr="00D17679">
              <w:rPr>
                <w:rStyle w:val="Hyperlink"/>
                <w:rFonts w:eastAsia="宋体"/>
                <w:color w:val="000000" w:themeColor="text1"/>
                <w:sz w:val="16"/>
                <w:szCs w:val="16"/>
                <w:lang w:eastAsia="zh-CN"/>
              </w:rPr>
              <w:t>、</w:t>
            </w:r>
            <w:r w:rsidRPr="00D17679">
              <w:rPr>
                <w:rStyle w:val="Hyperlink"/>
                <w:rFonts w:eastAsia="宋体"/>
                <w:color w:val="000000" w:themeColor="text1"/>
                <w:sz w:val="16"/>
                <w:szCs w:val="16"/>
                <w:lang w:eastAsia="zh-CN"/>
              </w:rPr>
              <w:t>B</w:t>
            </w:r>
            <w:r w:rsidRPr="00D17679">
              <w:rPr>
                <w:rStyle w:val="Hyperlink"/>
                <w:rFonts w:eastAsia="宋体"/>
                <w:color w:val="000000" w:themeColor="text1"/>
                <w:sz w:val="16"/>
                <w:szCs w:val="16"/>
                <w:lang w:eastAsia="zh-CN"/>
              </w:rPr>
              <w:t>中</w:t>
            </w: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1</w:t>
            </w:r>
            <w:r w:rsidRPr="00D17679">
              <w:rPr>
                <w:rStyle w:val="Hyperlink"/>
                <w:rFonts w:eastAsia="宋体" w:hint="eastAsia"/>
                <w:color w:val="000000" w:themeColor="text1"/>
                <w:sz w:val="16"/>
                <w:szCs w:val="16"/>
                <w:lang w:eastAsia="zh-CN"/>
              </w:rPr>
              <w:t>项或以上</w:t>
            </w:r>
            <w:r w:rsidRPr="00D17679">
              <w:rPr>
                <w:rStyle w:val="Hyperlink"/>
                <w:rFonts w:eastAsia="宋体"/>
                <w:color w:val="000000" w:themeColor="text1"/>
                <w:sz w:val="16"/>
                <w:szCs w:val="16"/>
                <w:lang w:eastAsia="zh-CN"/>
              </w:rPr>
              <w:t>。</w:t>
            </w:r>
          </w:p>
          <w:p w14:paraId="17B45D47" w14:textId="2677062C"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A-H</w:t>
            </w:r>
            <w:r w:rsidRPr="00D17679">
              <w:rPr>
                <w:rStyle w:val="Hyperlink"/>
                <w:rFonts w:eastAsia="宋体"/>
                <w:color w:val="000000" w:themeColor="text1"/>
                <w:sz w:val="16"/>
                <w:szCs w:val="16"/>
                <w:lang w:eastAsia="zh-CN"/>
              </w:rPr>
              <w:t>中</w:t>
            </w:r>
            <w:r w:rsidRPr="00D17679">
              <w:rPr>
                <w:rStyle w:val="Hyperlink"/>
                <w:rFonts w:eastAsia="宋体" w:hint="eastAsia"/>
                <w:color w:val="000000" w:themeColor="text1"/>
                <w:sz w:val="16"/>
                <w:szCs w:val="16"/>
                <w:lang w:eastAsia="zh-CN"/>
              </w:rPr>
              <w:t>选择</w:t>
            </w:r>
            <w:r w:rsidRPr="00D17679">
              <w:rPr>
                <w:rStyle w:val="Hyperlink"/>
                <w:rFonts w:eastAsia="宋体"/>
                <w:color w:val="000000" w:themeColor="text1"/>
                <w:sz w:val="16"/>
                <w:szCs w:val="16"/>
                <w:lang w:eastAsia="zh-CN"/>
              </w:rPr>
              <w:t>4</w:t>
            </w:r>
            <w:r w:rsidRPr="00D17679">
              <w:rPr>
                <w:rStyle w:val="Hyperlink"/>
                <w:rFonts w:eastAsia="宋体" w:hint="eastAsia"/>
                <w:color w:val="000000" w:themeColor="text1"/>
                <w:sz w:val="16"/>
                <w:szCs w:val="16"/>
                <w:lang w:val="en-US" w:eastAsia="zh-CN"/>
              </w:rPr>
              <w:t>项</w:t>
            </w:r>
            <w:r w:rsidR="001F726C" w:rsidRPr="00D17679">
              <w:rPr>
                <w:rStyle w:val="Hyperlink"/>
                <w:rFonts w:eastAsia="宋体"/>
                <w:color w:val="000000" w:themeColor="text1"/>
                <w:sz w:val="16"/>
                <w:szCs w:val="16"/>
                <w:lang w:eastAsia="zh-CN"/>
              </w:rPr>
              <w:t xml:space="preserve">, </w:t>
            </w:r>
            <w:r w:rsidR="001F726C" w:rsidRPr="00D17679">
              <w:rPr>
                <w:rStyle w:val="Hyperlink"/>
                <w:rFonts w:eastAsia="宋体" w:hint="eastAsia"/>
                <w:b/>
                <w:bCs/>
                <w:color w:val="000000" w:themeColor="text1"/>
                <w:sz w:val="16"/>
                <w:szCs w:val="16"/>
                <w:lang w:eastAsia="zh-CN"/>
              </w:rPr>
              <w:t>或</w:t>
            </w:r>
            <w:r w:rsidR="00BF2BD4" w:rsidRPr="00D17679">
              <w:rPr>
                <w:rStyle w:val="Hyperlink"/>
                <w:rFonts w:eastAsia="宋体" w:hint="eastAsia"/>
                <w:color w:val="000000" w:themeColor="text1"/>
                <w:sz w:val="16"/>
                <w:szCs w:val="16"/>
                <w:lang w:eastAsia="zh-CN"/>
              </w:rPr>
              <w:t>C</w:t>
            </w:r>
            <w:r w:rsidR="00BF2BD4" w:rsidRPr="00D17679">
              <w:rPr>
                <w:rStyle w:val="Hyperlink"/>
                <w:rFonts w:eastAsia="宋体"/>
                <w:color w:val="000000" w:themeColor="text1"/>
                <w:sz w:val="16"/>
                <w:szCs w:val="16"/>
                <w:lang w:eastAsia="zh-CN"/>
              </w:rPr>
              <w:t>-H</w:t>
            </w:r>
            <w:r w:rsidR="00BF2BD4" w:rsidRPr="00D17679">
              <w:rPr>
                <w:rStyle w:val="Hyperlink"/>
                <w:rFonts w:eastAsia="宋体" w:hint="eastAsia"/>
                <w:color w:val="000000" w:themeColor="text1"/>
                <w:sz w:val="16"/>
                <w:szCs w:val="16"/>
                <w:lang w:eastAsia="zh-CN"/>
              </w:rPr>
              <w:t>中选择</w:t>
            </w:r>
            <w:r w:rsidR="00BF2BD4" w:rsidRPr="00D17679">
              <w:rPr>
                <w:rStyle w:val="Hyperlink"/>
                <w:rFonts w:eastAsia="宋体" w:hint="eastAsia"/>
                <w:color w:val="000000" w:themeColor="text1"/>
                <w:sz w:val="16"/>
                <w:szCs w:val="16"/>
                <w:lang w:eastAsia="zh-CN"/>
              </w:rPr>
              <w:t>5</w:t>
            </w:r>
            <w:r w:rsidR="00BF2BD4" w:rsidRPr="00D17679">
              <w:rPr>
                <w:rStyle w:val="Hyperlink"/>
                <w:rFonts w:eastAsia="宋体" w:hint="eastAsia"/>
                <w:color w:val="000000" w:themeColor="text1"/>
                <w:sz w:val="16"/>
                <w:szCs w:val="16"/>
                <w:lang w:eastAsia="zh-CN"/>
              </w:rPr>
              <w:t>项</w:t>
            </w:r>
            <w:r w:rsidR="0004519F" w:rsidRPr="00D17679">
              <w:rPr>
                <w:rStyle w:val="Hyperlink"/>
                <w:rFonts w:eastAsia="宋体" w:hint="eastAsia"/>
                <w:color w:val="000000" w:themeColor="text1"/>
                <w:sz w:val="16"/>
                <w:szCs w:val="16"/>
                <w:lang w:eastAsia="zh-CN"/>
              </w:rPr>
              <w:t>或以上</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33</w:t>
            </w:r>
            <w:r w:rsidRPr="00D17679">
              <w:rPr>
                <w:rStyle w:val="Hyperlink"/>
                <w:rFonts w:eastAsia="宋体"/>
                <w:color w:val="000000" w:themeColor="text1"/>
                <w:sz w:val="16"/>
                <w:szCs w:val="16"/>
                <w:lang w:eastAsia="zh-CN"/>
              </w:rPr>
              <w:t>分。</w:t>
            </w:r>
            <w:r w:rsidRPr="00D17679">
              <w:rPr>
                <w:rStyle w:val="Hyperlink"/>
                <w:rFonts w:eastAsia="宋体"/>
                <w:color w:val="000000" w:themeColor="text1"/>
                <w:sz w:val="16"/>
                <w:szCs w:val="16"/>
                <w:lang w:eastAsia="zh-CN"/>
              </w:rPr>
              <w:t xml:space="preserve"> </w:t>
            </w:r>
          </w:p>
          <w:p w14:paraId="7D6B2BA8"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A-H</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2-3</w:t>
            </w:r>
            <w:r w:rsidRPr="00D17679">
              <w:rPr>
                <w:rStyle w:val="Hyperlink"/>
                <w:rFonts w:eastAsia="宋体"/>
                <w:color w:val="000000" w:themeColor="text1"/>
                <w:sz w:val="16"/>
                <w:szCs w:val="16"/>
                <w:lang w:eastAsia="zh-CN"/>
              </w:rPr>
              <w:t>项</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16</w:t>
            </w:r>
            <w:r w:rsidRPr="00D17679">
              <w:rPr>
                <w:rStyle w:val="Hyperlink"/>
                <w:rFonts w:eastAsia="宋体"/>
                <w:color w:val="000000" w:themeColor="text1"/>
                <w:sz w:val="16"/>
                <w:szCs w:val="16"/>
                <w:lang w:eastAsia="zh-CN"/>
              </w:rPr>
              <w:t>分。</w:t>
            </w:r>
            <w:r w:rsidRPr="00D17679">
              <w:rPr>
                <w:rStyle w:val="Hyperlink"/>
                <w:rFonts w:eastAsia="宋体"/>
                <w:color w:val="000000" w:themeColor="text1"/>
                <w:sz w:val="16"/>
                <w:szCs w:val="16"/>
                <w:lang w:eastAsia="zh-CN"/>
              </w:rPr>
              <w:t xml:space="preserve"> </w:t>
            </w:r>
          </w:p>
          <w:p w14:paraId="1376B515"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A-I</w:t>
            </w:r>
            <w:r w:rsidRPr="00D17679">
              <w:rPr>
                <w:rStyle w:val="Hyperlink"/>
                <w:rFonts w:eastAsia="宋体"/>
                <w:b/>
                <w:bCs/>
                <w:color w:val="000000" w:themeColor="text1"/>
                <w:sz w:val="16"/>
                <w:szCs w:val="16"/>
                <w:lang w:eastAsia="zh-CN"/>
              </w:rPr>
              <w:t>或</w:t>
            </w:r>
            <w:r w:rsidRPr="00D17679">
              <w:rPr>
                <w:rStyle w:val="Hyperlink"/>
                <w:rFonts w:eastAsia="宋体"/>
                <w:color w:val="000000" w:themeColor="text1"/>
                <w:sz w:val="16"/>
                <w:szCs w:val="16"/>
                <w:lang w:eastAsia="zh-CN"/>
              </w:rPr>
              <w:t>J</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1</w:t>
            </w:r>
            <w:r w:rsidRPr="00D17679">
              <w:rPr>
                <w:rStyle w:val="Hyperlink"/>
                <w:rFonts w:eastAsia="宋体"/>
                <w:color w:val="000000" w:themeColor="text1"/>
                <w:sz w:val="16"/>
                <w:szCs w:val="16"/>
                <w:lang w:eastAsia="zh-CN"/>
              </w:rPr>
              <w:t>项</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0</w:t>
            </w:r>
            <w:r w:rsidRPr="00D17679">
              <w:rPr>
                <w:rStyle w:val="Hyperlink"/>
                <w:rFonts w:eastAsia="宋体"/>
                <w:color w:val="000000" w:themeColor="text1"/>
                <w:sz w:val="16"/>
                <w:szCs w:val="16"/>
                <w:lang w:eastAsia="zh-CN"/>
              </w:rPr>
              <w:t>分。</w:t>
            </w:r>
            <w:r w:rsidRPr="00D17679">
              <w:rPr>
                <w:rStyle w:val="Hyperlink"/>
                <w:rFonts w:eastAsia="宋体"/>
                <w:color w:val="000000" w:themeColor="text1"/>
                <w:sz w:val="16"/>
                <w:szCs w:val="16"/>
                <w:lang w:eastAsia="zh-CN"/>
              </w:rPr>
              <w:t xml:space="preserve"> </w:t>
            </w:r>
          </w:p>
        </w:tc>
        <w:tc>
          <w:tcPr>
            <w:tcW w:w="70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C0DB394" w14:textId="77777777" w:rsidR="0082617E" w:rsidRPr="00D17679" w:rsidRDefault="0082617E">
            <w:pPr>
              <w:rPr>
                <w:rStyle w:val="Hyperlink"/>
                <w:rFonts w:eastAsia="宋体"/>
                <w:b/>
                <w:bCs/>
                <w:color w:val="000000" w:themeColor="text1"/>
                <w:sz w:val="16"/>
                <w:szCs w:val="16"/>
              </w:rPr>
            </w:pPr>
            <w:r w:rsidRPr="00D17679">
              <w:rPr>
                <w:rStyle w:val="Hyperlink"/>
                <w:rFonts w:eastAsia="宋体"/>
                <w:b/>
                <w:bCs/>
                <w:color w:val="000000" w:themeColor="text1"/>
                <w:sz w:val="16"/>
                <w:szCs w:val="16"/>
              </w:rPr>
              <w:t>和</w:t>
            </w: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4AF2382"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覆盖面答案选项总计</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w:t>
            </w:r>
          </w:p>
          <w:p w14:paraId="0DF21DE7" w14:textId="77777777" w:rsidR="0082617E" w:rsidRPr="00D17679" w:rsidRDefault="0082617E">
            <w:pPr>
              <w:rPr>
                <w:rStyle w:val="Hyperlink"/>
                <w:rFonts w:eastAsia="宋体"/>
                <w:color w:val="000000" w:themeColor="text1"/>
                <w:sz w:val="16"/>
                <w:szCs w:val="16"/>
                <w:lang w:eastAsia="zh-CN"/>
              </w:rPr>
            </w:pPr>
          </w:p>
          <w:p w14:paraId="1C71DB12"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Style w:val="Hyperlink"/>
                <w:rFonts w:eastAsia="宋体"/>
                <w:color w:val="000000" w:themeColor="text1"/>
                <w:sz w:val="16"/>
                <w:szCs w:val="16"/>
                <w:lang w:eastAsia="zh-CN"/>
              </w:rPr>
              <w:t>到</w:t>
            </w:r>
            <w:r w:rsidRPr="00D17679">
              <w:rPr>
                <w:rStyle w:val="Hyperlink"/>
                <w:rFonts w:eastAsia="宋体"/>
                <w:color w:val="000000" w:themeColor="text1"/>
                <w:sz w:val="16"/>
                <w:szCs w:val="16"/>
                <w:lang w:eastAsia="zh-CN"/>
              </w:rPr>
              <w:t>H</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每个选项得分如下：</w:t>
            </w:r>
          </w:p>
          <w:p w14:paraId="56EE0533"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所有（</w:t>
            </w:r>
            <w:r w:rsidRPr="00D17679">
              <w:rPr>
                <w:rStyle w:val="Hyperlink"/>
                <w:rFonts w:eastAsia="宋体"/>
                <w:color w:val="000000" w:themeColor="text1"/>
                <w:sz w:val="16"/>
                <w:szCs w:val="16"/>
                <w:lang w:eastAsia="zh-CN"/>
              </w:rPr>
              <w:t>1</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50/5</w:t>
            </w:r>
            <w:r w:rsidRPr="00D17679">
              <w:rPr>
                <w:rStyle w:val="Hyperlink"/>
                <w:rFonts w:eastAsia="宋体"/>
                <w:color w:val="000000" w:themeColor="text1"/>
                <w:sz w:val="16"/>
                <w:szCs w:val="16"/>
                <w:lang w:eastAsia="zh-CN"/>
              </w:rPr>
              <w:t>分。</w:t>
            </w:r>
          </w:p>
          <w:p w14:paraId="044A5032"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多数（</w:t>
            </w:r>
            <w:r w:rsidRPr="00D17679">
              <w:rPr>
                <w:rStyle w:val="Hyperlink"/>
                <w:rFonts w:eastAsia="宋体"/>
                <w:color w:val="000000" w:themeColor="text1"/>
                <w:sz w:val="16"/>
                <w:szCs w:val="16"/>
                <w:lang w:eastAsia="zh-CN"/>
              </w:rPr>
              <w:t>2</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25/5</w:t>
            </w:r>
            <w:r w:rsidRPr="00D17679">
              <w:rPr>
                <w:rStyle w:val="Hyperlink"/>
                <w:rFonts w:eastAsia="宋体"/>
                <w:color w:val="000000" w:themeColor="text1"/>
                <w:sz w:val="16"/>
                <w:szCs w:val="16"/>
                <w:lang w:eastAsia="zh-CN"/>
              </w:rPr>
              <w:t>分。</w:t>
            </w:r>
          </w:p>
          <w:p w14:paraId="31F33966"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少数</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3</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12/5</w:t>
            </w:r>
            <w:r w:rsidRPr="00D17679">
              <w:rPr>
                <w:rStyle w:val="Hyperlink"/>
                <w:rFonts w:eastAsia="宋体"/>
                <w:color w:val="000000" w:themeColor="text1"/>
                <w:sz w:val="16"/>
                <w:szCs w:val="16"/>
                <w:lang w:eastAsia="zh-CN"/>
              </w:rPr>
              <w:t>分。</w:t>
            </w:r>
          </w:p>
        </w:tc>
        <w:tc>
          <w:tcPr>
            <w:tcW w:w="425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AEDD079" w14:textId="77777777" w:rsidR="0082617E" w:rsidRPr="00D17679" w:rsidRDefault="0082617E">
            <w:pPr>
              <w:rPr>
                <w:rStyle w:val="Hyperlink"/>
                <w:rFonts w:eastAsia="宋体"/>
                <w:color w:val="auto"/>
                <w:sz w:val="16"/>
                <w:szCs w:val="16"/>
                <w:lang w:eastAsia="zh-CN"/>
              </w:rPr>
            </w:pPr>
            <w:r w:rsidRPr="00D17679">
              <w:rPr>
                <w:rStyle w:val="Hyperlink"/>
                <w:rFonts w:eastAsia="宋体" w:hint="eastAsia"/>
                <w:color w:val="auto"/>
                <w:sz w:val="16"/>
                <w:szCs w:val="16"/>
                <w:lang w:eastAsia="zh-CN"/>
              </w:rPr>
              <w:t>更多信息：</w:t>
            </w:r>
          </w:p>
          <w:p w14:paraId="7063AAAA" w14:textId="77777777" w:rsidR="0082617E" w:rsidRPr="00D17679" w:rsidRDefault="0082617E">
            <w:pPr>
              <w:rPr>
                <w:rStyle w:val="Hyperlink"/>
                <w:rFonts w:eastAsia="宋体"/>
                <w:color w:val="auto"/>
                <w:sz w:val="16"/>
                <w:szCs w:val="16"/>
                <w:lang w:eastAsia="zh-CN"/>
              </w:rPr>
            </w:pPr>
          </w:p>
          <w:p w14:paraId="3A972D80" w14:textId="77777777" w:rsidR="0082617E" w:rsidRPr="00D17679" w:rsidRDefault="0082617E">
            <w:pPr>
              <w:rPr>
                <w:rStyle w:val="Hyperlink"/>
                <w:rFonts w:eastAsia="宋体"/>
                <w:color w:val="000000" w:themeColor="text1"/>
                <w:sz w:val="16"/>
                <w:szCs w:val="16"/>
                <w:lang w:eastAsia="zh-CN"/>
              </w:rPr>
            </w:pPr>
            <w:r w:rsidRPr="00D17679">
              <w:rPr>
                <w:rFonts w:eastAsia="宋体"/>
                <w:sz w:val="16"/>
                <w:szCs w:val="16"/>
                <w:lang w:eastAsia="zh-CN"/>
              </w:rPr>
              <w:t>选择</w:t>
            </w:r>
            <w:r w:rsidRPr="00D17679">
              <w:rPr>
                <w:rFonts w:eastAsia="宋体"/>
                <w:sz w:val="16"/>
                <w:szCs w:val="16"/>
                <w:lang w:eastAsia="zh-CN"/>
              </w:rPr>
              <w:t>J</w:t>
            </w:r>
            <w:r w:rsidRPr="00D17679">
              <w:rPr>
                <w:rFonts w:eastAsia="宋体"/>
                <w:sz w:val="16"/>
                <w:szCs w:val="16"/>
                <w:lang w:eastAsia="zh-CN"/>
              </w:rPr>
              <w:t>将导致</w:t>
            </w:r>
            <w:r w:rsidRPr="00D17679">
              <w:rPr>
                <w:rFonts w:eastAsia="宋体" w:hint="eastAsia"/>
                <w:sz w:val="16"/>
                <w:szCs w:val="16"/>
                <w:lang w:eastAsia="zh-CN"/>
              </w:rPr>
              <w:t>该指标得分为</w:t>
            </w:r>
            <w:r w:rsidRPr="00D17679">
              <w:rPr>
                <w:rFonts w:eastAsia="宋体"/>
                <w:sz w:val="16"/>
                <w:szCs w:val="16"/>
                <w:lang w:eastAsia="zh-CN"/>
              </w:rPr>
              <w:t>0/100</w:t>
            </w:r>
            <w:r w:rsidRPr="00D17679">
              <w:rPr>
                <w:rFonts w:eastAsia="宋体"/>
                <w:sz w:val="16"/>
                <w:szCs w:val="16"/>
                <w:lang w:eastAsia="zh-CN"/>
              </w:rPr>
              <w:t>分。</w:t>
            </w:r>
          </w:p>
        </w:tc>
      </w:tr>
      <w:tr w:rsidR="0082617E" w:rsidRPr="00D17679" w14:paraId="60027EB9" w14:textId="77777777">
        <w:trPr>
          <w:gridAfter w:val="1"/>
          <w:wAfter w:w="8" w:type="dxa"/>
          <w:trHeight w:val="354"/>
        </w:trPr>
        <w:tc>
          <w:tcPr>
            <w:tcW w:w="1841" w:type="dxa"/>
            <w:shd w:val="clear" w:color="auto" w:fill="auto"/>
            <w:vAlign w:val="center"/>
          </w:tcPr>
          <w:p w14:paraId="655129DD" w14:textId="77777777" w:rsidR="0082617E" w:rsidRPr="00D17679" w:rsidRDefault="0082617E">
            <w:pPr>
              <w:rPr>
                <w:rFonts w:eastAsia="宋体"/>
                <w:b/>
                <w:sz w:val="16"/>
                <w:szCs w:val="16"/>
                <w:lang w:eastAsia="zh-CN"/>
              </w:rPr>
            </w:pPr>
            <w:r w:rsidRPr="00D17679">
              <w:rPr>
                <w:rFonts w:eastAsia="宋体" w:hint="eastAsia"/>
                <w:b/>
                <w:sz w:val="16"/>
                <w:szCs w:val="16"/>
                <w:lang w:eastAsia="zh-CN"/>
              </w:rPr>
              <w:t>“其他”项计分</w:t>
            </w:r>
          </w:p>
        </w:tc>
        <w:tc>
          <w:tcPr>
            <w:tcW w:w="13043" w:type="dxa"/>
            <w:gridSpan w:val="9"/>
            <w:shd w:val="clear" w:color="auto" w:fill="auto"/>
            <w:vAlign w:val="center"/>
          </w:tcPr>
          <w:p w14:paraId="75BFF40D" w14:textId="10261AC6" w:rsidR="0082617E" w:rsidRPr="00D17679" w:rsidRDefault="00355CCD">
            <w:pPr>
              <w:spacing w:line="240" w:lineRule="auto"/>
              <w:rPr>
                <w:rStyle w:val="Hyperlink"/>
                <w:rFonts w:eastAsia="宋体" w:cs="Arial"/>
                <w:color w:val="000000"/>
                <w:sz w:val="16"/>
                <w:szCs w:val="16"/>
                <w:lang w:eastAsia="zh-CN"/>
              </w:rPr>
            </w:pPr>
            <w:r w:rsidRPr="00D17679">
              <w:rPr>
                <w:rStyle w:val="Hyperlink"/>
                <w:rFonts w:ascii="宋体" w:eastAsia="宋体" w:hAnsi="宋体" w:hint="eastAsia"/>
                <w:color w:val="000000" w:themeColor="text1"/>
                <w:sz w:val="16"/>
                <w:szCs w:val="16"/>
                <w:lang w:eastAsia="zh-CN"/>
              </w:rPr>
              <w:t>考虑到前述答案选项已涵盖所识别的良好做法</w:t>
            </w:r>
            <w:r w:rsidR="00A47A37" w:rsidRPr="00D17679">
              <w:rPr>
                <w:rStyle w:val="Hyperlink"/>
                <w:rFonts w:ascii="宋体" w:eastAsia="宋体" w:hAnsi="宋体" w:cs="MS PGothic" w:hint="eastAsia"/>
                <w:color w:val="000000" w:themeColor="text1"/>
                <w:sz w:val="16"/>
                <w:szCs w:val="16"/>
                <w:lang w:eastAsia="zh-CN"/>
              </w:rPr>
              <w:t>，</w:t>
            </w:r>
            <w:r w:rsidR="00DA454B" w:rsidRPr="00D17679">
              <w:rPr>
                <w:rStyle w:val="Hyperlink"/>
                <w:rFonts w:ascii="宋体" w:eastAsia="宋体" w:hAnsi="宋体" w:hint="eastAsia"/>
                <w:color w:val="000000" w:themeColor="text1"/>
                <w:sz w:val="16"/>
                <w:szCs w:val="16"/>
                <w:lang w:eastAsia="zh-CN"/>
              </w:rPr>
              <w:t>因此选择其他</w:t>
            </w:r>
            <w:r w:rsidR="00A47A37" w:rsidRPr="00D17679">
              <w:rPr>
                <w:rStyle w:val="Hyperlink"/>
                <w:rFonts w:ascii="宋体" w:eastAsia="宋体" w:hAnsi="宋体" w:hint="eastAsia"/>
                <w:color w:val="000000" w:themeColor="text1"/>
                <w:sz w:val="16"/>
                <w:szCs w:val="16"/>
                <w:lang w:eastAsia="zh-CN"/>
              </w:rPr>
              <w:t>(</w:t>
            </w:r>
            <w:r w:rsidR="00A47A37" w:rsidRPr="00D17679">
              <w:rPr>
                <w:rStyle w:val="Hyperlink"/>
                <w:rFonts w:eastAsia="宋体" w:cs="Arial"/>
                <w:color w:val="000000" w:themeColor="text1"/>
                <w:sz w:val="16"/>
                <w:szCs w:val="16"/>
                <w:lang w:eastAsia="zh-CN"/>
              </w:rPr>
              <w:t>I</w:t>
            </w:r>
            <w:r w:rsidR="00A47A37" w:rsidRPr="00D17679">
              <w:rPr>
                <w:rStyle w:val="Hyperlink"/>
                <w:rFonts w:ascii="宋体" w:eastAsia="宋体" w:hAnsi="宋体"/>
                <w:color w:val="000000" w:themeColor="text1"/>
                <w:sz w:val="16"/>
                <w:szCs w:val="16"/>
                <w:lang w:eastAsia="zh-CN"/>
              </w:rPr>
              <w:t>)</w:t>
            </w:r>
            <w:r w:rsidR="00A47A37" w:rsidRPr="00D17679">
              <w:rPr>
                <w:rStyle w:val="Hyperlink"/>
                <w:rFonts w:eastAsia="宋体"/>
                <w:color w:val="000000" w:themeColor="text1"/>
                <w:sz w:val="16"/>
                <w:szCs w:val="16"/>
                <w:lang w:eastAsia="zh-CN"/>
              </w:rPr>
              <w:t xml:space="preserve"> </w:t>
            </w:r>
            <w:r w:rsidR="00A47A37" w:rsidRPr="00D17679">
              <w:rPr>
                <w:rStyle w:val="Hyperlink"/>
                <w:rFonts w:eastAsia="宋体"/>
                <w:color w:val="000000" w:themeColor="text1"/>
                <w:sz w:val="16"/>
                <w:szCs w:val="16"/>
                <w:lang w:eastAsia="zh-CN"/>
              </w:rPr>
              <w:t>将</w:t>
            </w:r>
            <w:r w:rsidR="00A47A37" w:rsidRPr="00D17679">
              <w:rPr>
                <w:rStyle w:val="Hyperlink"/>
                <w:rFonts w:eastAsia="宋体" w:hint="eastAsia"/>
                <w:color w:val="000000" w:themeColor="text1"/>
                <w:sz w:val="16"/>
                <w:szCs w:val="16"/>
                <w:lang w:eastAsia="zh-CN"/>
              </w:rPr>
              <w:t>不计入评分。</w:t>
            </w:r>
          </w:p>
        </w:tc>
      </w:tr>
      <w:tr w:rsidR="0082617E" w:rsidRPr="00D17679" w14:paraId="143124BD" w14:textId="77777777">
        <w:trPr>
          <w:gridAfter w:val="1"/>
          <w:wAfter w:w="8" w:type="dxa"/>
          <w:trHeight w:val="300"/>
        </w:trPr>
        <w:tc>
          <w:tcPr>
            <w:tcW w:w="1841" w:type="dxa"/>
            <w:shd w:val="clear" w:color="auto" w:fill="auto"/>
            <w:vAlign w:val="center"/>
          </w:tcPr>
          <w:p w14:paraId="5AC45D8A" w14:textId="77777777" w:rsidR="0082617E" w:rsidRPr="00D17679" w:rsidRDefault="0082617E">
            <w:pPr>
              <w:spacing w:line="240" w:lineRule="auto"/>
              <w:rPr>
                <w:rFonts w:eastAsia="宋体"/>
                <w:b/>
                <w:bCs/>
                <w:sz w:val="16"/>
                <w:szCs w:val="16"/>
                <w:lang w:eastAsia="zh-CN"/>
              </w:rPr>
            </w:pPr>
            <w:r w:rsidRPr="00D17679">
              <w:rPr>
                <w:rFonts w:eastAsia="宋体" w:hint="eastAsia"/>
                <w:b/>
                <w:sz w:val="16"/>
                <w:szCs w:val="16"/>
                <w:lang w:eastAsia="zh-CN"/>
              </w:rPr>
              <w:t>乘数</w:t>
            </w:r>
          </w:p>
        </w:tc>
        <w:tc>
          <w:tcPr>
            <w:tcW w:w="13043" w:type="dxa"/>
            <w:gridSpan w:val="9"/>
            <w:shd w:val="clear" w:color="auto" w:fill="auto"/>
            <w:vAlign w:val="center"/>
          </w:tcPr>
          <w:p w14:paraId="3A456B46" w14:textId="61AD6CBD" w:rsidR="0082617E" w:rsidRPr="00D17679" w:rsidRDefault="00EC5B41">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高</w:t>
            </w:r>
          </w:p>
        </w:tc>
      </w:tr>
    </w:tbl>
    <w:p w14:paraId="3C5B2500" w14:textId="77777777" w:rsidR="0082617E" w:rsidRPr="00D17679" w:rsidRDefault="0082617E" w:rsidP="0082617E">
      <w:pPr>
        <w:spacing w:after="160" w:line="259" w:lineRule="auto"/>
        <w:rPr>
          <w:rFonts w:eastAsia="宋体"/>
          <w:lang w:eastAsia="zh-CN"/>
        </w:rPr>
      </w:pPr>
      <w:r w:rsidRPr="00D17679">
        <w:rPr>
          <w:rFonts w:eastAsia="宋体"/>
          <w:lang w:eastAsia="zh-CN"/>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2617E" w:rsidRPr="00D17679" w14:paraId="4ABD65EE" w14:textId="77777777">
        <w:trPr>
          <w:trHeight w:val="380"/>
        </w:trPr>
        <w:tc>
          <w:tcPr>
            <w:tcW w:w="1841" w:type="dxa"/>
            <w:vMerge w:val="restart"/>
            <w:shd w:val="clear" w:color="auto" w:fill="F2F2F2" w:themeFill="background1" w:themeFillShade="F2"/>
            <w:vAlign w:val="center"/>
          </w:tcPr>
          <w:p w14:paraId="0FA74FA3" w14:textId="77777777" w:rsidR="0082617E" w:rsidRPr="00D17679" w:rsidRDefault="0082617E">
            <w:pPr>
              <w:spacing w:line="240" w:lineRule="auto"/>
              <w:jc w:val="center"/>
              <w:textAlignment w:val="baseline"/>
              <w:rPr>
                <w:rFonts w:eastAsia="宋体" w:cs="Arial"/>
                <w:b/>
                <w:sz w:val="14"/>
                <w:szCs w:val="14"/>
                <w:lang w:eastAsia="en-GB"/>
              </w:rPr>
            </w:pPr>
            <w:proofErr w:type="spellStart"/>
            <w:r w:rsidRPr="00D17679">
              <w:rPr>
                <w:rFonts w:eastAsia="宋体" w:cs="Arial"/>
                <w:b/>
                <w:sz w:val="14"/>
                <w:szCs w:val="14"/>
                <w:lang w:eastAsia="en-GB"/>
              </w:rPr>
              <w:lastRenderedPageBreak/>
              <w:t>指标</w:t>
            </w:r>
            <w:r w:rsidRPr="00D17679">
              <w:rPr>
                <w:rFonts w:eastAsia="宋体" w:cs="Arial"/>
                <w:b/>
                <w:sz w:val="14"/>
                <w:szCs w:val="14"/>
                <w:lang w:eastAsia="en-GB"/>
              </w:rPr>
              <w:t>ID</w:t>
            </w:r>
            <w:proofErr w:type="spellEnd"/>
          </w:p>
          <w:p w14:paraId="20A6E381" w14:textId="77777777" w:rsidR="0082617E" w:rsidRPr="00D17679" w:rsidRDefault="0082617E">
            <w:pPr>
              <w:spacing w:line="240" w:lineRule="auto"/>
              <w:jc w:val="center"/>
              <w:textAlignment w:val="baseline"/>
              <w:rPr>
                <w:rFonts w:eastAsia="宋体" w:cs="Arial"/>
                <w:b/>
                <w:sz w:val="10"/>
                <w:szCs w:val="10"/>
                <w:lang w:eastAsia="en-GB"/>
              </w:rPr>
            </w:pPr>
          </w:p>
          <w:p w14:paraId="3D7283AF" w14:textId="77777777" w:rsidR="0082617E" w:rsidRPr="00D17679" w:rsidRDefault="0082617E">
            <w:pPr>
              <w:pStyle w:val="Indicatorsubsection"/>
              <w:rPr>
                <w:rFonts w:eastAsia="宋体"/>
                <w:lang w:val="en-GB"/>
              </w:rPr>
            </w:pPr>
            <w:bookmarkStart w:id="27" w:name="_Toc135416385"/>
            <w:r w:rsidRPr="00D17679">
              <w:rPr>
                <w:lang w:val="en-GB"/>
              </w:rPr>
              <w:t>PE 12.1</w:t>
            </w:r>
            <w:bookmarkEnd w:id="27"/>
          </w:p>
        </w:tc>
        <w:tc>
          <w:tcPr>
            <w:tcW w:w="1559" w:type="dxa"/>
            <w:shd w:val="clear" w:color="auto" w:fill="F2F2F2" w:themeFill="background1" w:themeFillShade="F2"/>
            <w:vAlign w:val="center"/>
          </w:tcPr>
          <w:p w14:paraId="6D32B6C6"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cs="Arial" w:hint="eastAsia"/>
                <w:b/>
                <w:sz w:val="14"/>
                <w:szCs w:val="14"/>
                <w:lang w:eastAsia="zh-CN"/>
              </w:rPr>
              <w:t>基于：</w:t>
            </w:r>
            <w:r w:rsidRPr="00D17679">
              <w:rPr>
                <w:rFonts w:eastAsia="宋体" w:cs="Arial"/>
                <w:b/>
                <w:sz w:val="14"/>
                <w:szCs w:val="14"/>
                <w:lang w:eastAsia="en-GB"/>
              </w:rPr>
              <w:t xml:space="preserve"> </w:t>
            </w:r>
          </w:p>
        </w:tc>
        <w:tc>
          <w:tcPr>
            <w:tcW w:w="2835" w:type="dxa"/>
            <w:shd w:val="clear" w:color="auto" w:fill="F2F2F2" w:themeFill="background1" w:themeFillShade="F2"/>
            <w:vAlign w:val="center"/>
          </w:tcPr>
          <w:p w14:paraId="4D9AC0D7" w14:textId="77777777" w:rsidR="0082617E" w:rsidRPr="00D17679" w:rsidRDefault="0082617E">
            <w:pPr>
              <w:spacing w:line="240" w:lineRule="auto"/>
              <w:textAlignment w:val="baseline"/>
              <w:rPr>
                <w:rFonts w:eastAsia="宋体" w:cs="Arial"/>
                <w:sz w:val="14"/>
                <w:szCs w:val="14"/>
                <w:lang w:eastAsia="en-GB"/>
              </w:rPr>
            </w:pPr>
            <w:r w:rsidRPr="00D17679">
              <w:rPr>
                <w:b/>
                <w:bCs/>
                <w:sz w:val="22"/>
                <w:szCs w:val="22"/>
              </w:rPr>
              <w:t>PE 12</w:t>
            </w:r>
          </w:p>
        </w:tc>
        <w:tc>
          <w:tcPr>
            <w:tcW w:w="4678" w:type="dxa"/>
            <w:vMerge w:val="restart"/>
            <w:shd w:val="clear" w:color="auto" w:fill="F2F2F2" w:themeFill="background1" w:themeFillShade="F2"/>
            <w:vAlign w:val="center"/>
          </w:tcPr>
          <w:p w14:paraId="44E4DC22" w14:textId="77777777" w:rsidR="0082617E" w:rsidRPr="00D17679" w:rsidRDefault="0082617E">
            <w:pPr>
              <w:spacing w:line="240" w:lineRule="auto"/>
              <w:jc w:val="center"/>
              <w:textAlignment w:val="baseline"/>
              <w:rPr>
                <w:rFonts w:eastAsia="宋体" w:cs="Arial"/>
                <w:sz w:val="14"/>
                <w:szCs w:val="14"/>
                <w:lang w:eastAsia="en-GB"/>
              </w:rPr>
            </w:pPr>
            <w:proofErr w:type="spellStart"/>
            <w:r w:rsidRPr="00D17679">
              <w:rPr>
                <w:rFonts w:eastAsia="宋体" w:cs="Arial"/>
                <w:sz w:val="14"/>
                <w:szCs w:val="14"/>
                <w:lang w:eastAsia="en-GB"/>
              </w:rPr>
              <w:t>分节</w:t>
            </w:r>
            <w:proofErr w:type="spellEnd"/>
            <w:r w:rsidRPr="00D17679">
              <w:rPr>
                <w:rFonts w:eastAsia="宋体" w:cs="Arial"/>
                <w:sz w:val="14"/>
                <w:szCs w:val="14"/>
                <w:lang w:eastAsia="en-GB"/>
              </w:rPr>
              <w:t xml:space="preserve"> </w:t>
            </w:r>
          </w:p>
          <w:p w14:paraId="1ADDF100" w14:textId="77777777" w:rsidR="0082617E" w:rsidRPr="00D17679" w:rsidRDefault="0082617E">
            <w:pPr>
              <w:spacing w:line="240" w:lineRule="auto"/>
              <w:jc w:val="center"/>
              <w:textAlignment w:val="baseline"/>
              <w:rPr>
                <w:rFonts w:eastAsia="宋体" w:cs="Arial"/>
                <w:sz w:val="14"/>
                <w:szCs w:val="14"/>
                <w:lang w:eastAsia="en-GB"/>
              </w:rPr>
            </w:pPr>
          </w:p>
          <w:p w14:paraId="4F734F03" w14:textId="77777777" w:rsidR="0082617E" w:rsidRPr="00D17679" w:rsidRDefault="0082617E">
            <w:pPr>
              <w:jc w:val="center"/>
              <w:rPr>
                <w:rFonts w:eastAsia="宋体"/>
                <w:sz w:val="18"/>
                <w:szCs w:val="18"/>
              </w:rPr>
            </w:pPr>
            <w:proofErr w:type="spellStart"/>
            <w:r w:rsidRPr="00D17679">
              <w:rPr>
                <w:rFonts w:eastAsia="宋体"/>
                <w:b/>
                <w:bCs/>
                <w:sz w:val="22"/>
                <w:szCs w:val="22"/>
              </w:rPr>
              <w:t>监测</w:t>
            </w:r>
            <w:proofErr w:type="spellEnd"/>
          </w:p>
        </w:tc>
        <w:tc>
          <w:tcPr>
            <w:tcW w:w="1985" w:type="dxa"/>
            <w:vMerge w:val="restart"/>
            <w:shd w:val="clear" w:color="auto" w:fill="F2F2F2" w:themeFill="background1" w:themeFillShade="F2"/>
            <w:vAlign w:val="center"/>
          </w:tcPr>
          <w:p w14:paraId="15AB00E8" w14:textId="77777777" w:rsidR="0082617E" w:rsidRPr="00D17679" w:rsidRDefault="0082617E">
            <w:pPr>
              <w:spacing w:line="240" w:lineRule="auto"/>
              <w:jc w:val="center"/>
              <w:textAlignment w:val="baseline"/>
              <w:rPr>
                <w:rFonts w:eastAsia="宋体" w:cs="Arial"/>
                <w:b/>
                <w:bCs/>
                <w:sz w:val="14"/>
                <w:szCs w:val="14"/>
                <w:lang w:eastAsia="en-GB"/>
              </w:rPr>
            </w:pPr>
            <w:proofErr w:type="spellStart"/>
            <w:r w:rsidRPr="00D17679">
              <w:rPr>
                <w:rFonts w:eastAsia="宋体" w:cs="Arial"/>
                <w:b/>
                <w:bCs/>
                <w:sz w:val="14"/>
                <w:szCs w:val="14"/>
                <w:lang w:eastAsia="en-GB"/>
              </w:rPr>
              <w:t>PRI</w:t>
            </w:r>
            <w:r w:rsidRPr="00D17679">
              <w:rPr>
                <w:rFonts w:eastAsia="宋体" w:cs="Arial"/>
                <w:b/>
                <w:bCs/>
                <w:sz w:val="14"/>
                <w:szCs w:val="14"/>
                <w:lang w:eastAsia="en-GB"/>
              </w:rPr>
              <w:t>原则</w:t>
            </w:r>
            <w:proofErr w:type="spellEnd"/>
          </w:p>
          <w:p w14:paraId="5C4E7D73" w14:textId="77777777" w:rsidR="0082617E" w:rsidRPr="00D17679" w:rsidRDefault="0082617E">
            <w:pPr>
              <w:spacing w:line="240" w:lineRule="auto"/>
              <w:jc w:val="center"/>
              <w:textAlignment w:val="baseline"/>
              <w:rPr>
                <w:rFonts w:eastAsia="宋体" w:cs="Arial"/>
                <w:b/>
                <w:bCs/>
                <w:sz w:val="14"/>
                <w:szCs w:val="14"/>
                <w:lang w:eastAsia="en-GB"/>
              </w:rPr>
            </w:pPr>
          </w:p>
          <w:p w14:paraId="4A2F9552" w14:textId="77777777" w:rsidR="0082617E" w:rsidRPr="00D17679" w:rsidRDefault="0082617E">
            <w:pPr>
              <w:spacing w:line="240" w:lineRule="auto"/>
              <w:jc w:val="center"/>
              <w:textAlignment w:val="baseline"/>
              <w:rPr>
                <w:rFonts w:eastAsia="宋体" w:cs="Arial"/>
                <w:sz w:val="18"/>
                <w:szCs w:val="18"/>
                <w:lang w:eastAsia="en-GB"/>
              </w:rPr>
            </w:pPr>
            <w:r w:rsidRPr="00D17679">
              <w:rPr>
                <w:rFonts w:eastAsia="宋体" w:cs="Arial"/>
                <w:b/>
                <w:bCs/>
                <w:sz w:val="22"/>
                <w:szCs w:val="22"/>
                <w:lang w:eastAsia="en-GB"/>
              </w:rPr>
              <w:t>1, 2</w:t>
            </w:r>
          </w:p>
        </w:tc>
        <w:tc>
          <w:tcPr>
            <w:tcW w:w="1986" w:type="dxa"/>
            <w:vMerge w:val="restart"/>
            <w:shd w:val="clear" w:color="auto" w:fill="A6A6A6" w:themeFill="background1" w:themeFillShade="A6"/>
            <w:tcMar>
              <w:top w:w="113" w:type="dxa"/>
              <w:left w:w="113" w:type="dxa"/>
              <w:bottom w:w="113" w:type="dxa"/>
              <w:right w:w="113" w:type="dxa"/>
            </w:tcMar>
            <w:vAlign w:val="center"/>
          </w:tcPr>
          <w:p w14:paraId="1E803DE3" w14:textId="77777777" w:rsidR="0082617E" w:rsidRPr="00D17679" w:rsidRDefault="0082617E">
            <w:pPr>
              <w:spacing w:line="240" w:lineRule="auto"/>
              <w:jc w:val="center"/>
              <w:textAlignment w:val="baseline"/>
              <w:rPr>
                <w:rFonts w:eastAsia="宋体" w:cs="Arial"/>
                <w:b/>
                <w:bCs/>
                <w:color w:val="FFFFFF" w:themeColor="background1"/>
                <w:sz w:val="14"/>
                <w:szCs w:val="14"/>
                <w:lang w:eastAsia="zh-CN"/>
              </w:rPr>
            </w:pPr>
            <w:r w:rsidRPr="00D17679">
              <w:rPr>
                <w:rFonts w:eastAsia="宋体" w:cs="Arial"/>
                <w:b/>
                <w:bCs/>
                <w:color w:val="FFFFFF" w:themeColor="background1"/>
                <w:sz w:val="14"/>
                <w:szCs w:val="14"/>
                <w:lang w:eastAsia="zh-CN"/>
              </w:rPr>
              <w:t>指标类型</w:t>
            </w:r>
          </w:p>
          <w:p w14:paraId="38D2F1CD" w14:textId="77777777" w:rsidR="0082617E" w:rsidRPr="00D17679" w:rsidRDefault="0082617E">
            <w:pPr>
              <w:spacing w:line="240" w:lineRule="auto"/>
              <w:jc w:val="center"/>
              <w:textAlignment w:val="baseline"/>
              <w:rPr>
                <w:rFonts w:eastAsia="宋体" w:cs="Arial"/>
                <w:b/>
                <w:bCs/>
                <w:color w:val="FFFFFF" w:themeColor="background1"/>
                <w:sz w:val="14"/>
                <w:szCs w:val="14"/>
                <w:lang w:eastAsia="zh-CN"/>
              </w:rPr>
            </w:pPr>
          </w:p>
          <w:p w14:paraId="0F931221" w14:textId="77777777" w:rsidR="0082617E" w:rsidRPr="00D17679" w:rsidRDefault="0082617E">
            <w:pPr>
              <w:spacing w:line="240" w:lineRule="auto"/>
              <w:jc w:val="center"/>
              <w:textAlignment w:val="baseline"/>
              <w:rPr>
                <w:rFonts w:eastAsia="宋体" w:cs="Arial"/>
                <w:b/>
                <w:color w:val="FFFFFF" w:themeColor="background1"/>
                <w:sz w:val="32"/>
                <w:szCs w:val="32"/>
                <w:lang w:eastAsia="zh-CN"/>
              </w:rPr>
            </w:pPr>
            <w:r w:rsidRPr="00D17679">
              <w:rPr>
                <w:rFonts w:eastAsia="宋体" w:cs="Arial" w:hint="eastAsia"/>
                <w:b/>
                <w:color w:val="FFFFFF" w:themeColor="background1"/>
                <w:sz w:val="32"/>
                <w:szCs w:val="32"/>
                <w:lang w:eastAsia="zh-CN"/>
              </w:rPr>
              <w:t>附加</w:t>
            </w:r>
          </w:p>
          <w:p w14:paraId="182B2880" w14:textId="77777777" w:rsidR="0082617E" w:rsidRPr="00D17679" w:rsidRDefault="0082617E">
            <w:pPr>
              <w:spacing w:line="240" w:lineRule="auto"/>
              <w:jc w:val="center"/>
              <w:textAlignment w:val="baseline"/>
              <w:rPr>
                <w:rFonts w:eastAsia="宋体" w:cs="Arial"/>
                <w:color w:val="FFFFFF" w:themeColor="background1"/>
                <w:sz w:val="18"/>
                <w:szCs w:val="18"/>
                <w:lang w:eastAsia="zh-CN"/>
              </w:rPr>
            </w:pPr>
            <w:r w:rsidRPr="00D17679">
              <w:rPr>
                <w:rFonts w:eastAsia="宋体" w:cs="Arial"/>
                <w:b/>
                <w:bCs/>
                <w:color w:val="FFFFFF" w:themeColor="background1"/>
                <w:sz w:val="10"/>
                <w:szCs w:val="10"/>
                <w:lang w:eastAsia="zh-CN"/>
              </w:rPr>
              <w:t>自愿披露</w:t>
            </w:r>
          </w:p>
        </w:tc>
      </w:tr>
      <w:tr w:rsidR="0082617E" w:rsidRPr="00D17679" w14:paraId="20DF8B11" w14:textId="77777777">
        <w:trPr>
          <w:trHeight w:val="380"/>
        </w:trPr>
        <w:tc>
          <w:tcPr>
            <w:tcW w:w="1841" w:type="dxa"/>
            <w:vMerge/>
            <w:shd w:val="clear" w:color="auto" w:fill="DFF5F9"/>
            <w:vAlign w:val="center"/>
          </w:tcPr>
          <w:p w14:paraId="5EFC3479" w14:textId="77777777" w:rsidR="0082617E" w:rsidRPr="00D17679" w:rsidRDefault="0082617E">
            <w:pPr>
              <w:spacing w:line="240" w:lineRule="auto"/>
              <w:jc w:val="center"/>
              <w:textAlignment w:val="baseline"/>
              <w:rPr>
                <w:rFonts w:eastAsia="宋体" w:cs="Arial"/>
                <w:b/>
                <w:sz w:val="14"/>
                <w:szCs w:val="14"/>
                <w:lang w:eastAsia="zh-CN"/>
              </w:rPr>
            </w:pPr>
          </w:p>
        </w:tc>
        <w:tc>
          <w:tcPr>
            <w:tcW w:w="1559" w:type="dxa"/>
            <w:shd w:val="clear" w:color="auto" w:fill="F2F2F2" w:themeFill="background1" w:themeFillShade="F2"/>
            <w:vAlign w:val="center"/>
          </w:tcPr>
          <w:p w14:paraId="0C75FE12" w14:textId="77777777" w:rsidR="0082617E" w:rsidRPr="00D17679" w:rsidRDefault="0082617E">
            <w:pPr>
              <w:spacing w:line="240" w:lineRule="auto"/>
              <w:textAlignment w:val="baseline"/>
              <w:rPr>
                <w:rFonts w:eastAsia="宋体" w:cs="Arial"/>
                <w:b/>
                <w:sz w:val="14"/>
                <w:szCs w:val="14"/>
                <w:lang w:eastAsia="zh-CN"/>
              </w:rPr>
            </w:pPr>
            <w:r w:rsidRPr="00D17679">
              <w:rPr>
                <w:rFonts w:eastAsia="宋体" w:cs="Arial" w:hint="eastAsia"/>
                <w:b/>
                <w:sz w:val="14"/>
                <w:szCs w:val="14"/>
                <w:lang w:eastAsia="zh-CN"/>
              </w:rPr>
              <w:t>指向：</w:t>
            </w:r>
          </w:p>
        </w:tc>
        <w:tc>
          <w:tcPr>
            <w:tcW w:w="2835" w:type="dxa"/>
            <w:shd w:val="clear" w:color="auto" w:fill="F2F2F2" w:themeFill="background1" w:themeFillShade="F2"/>
            <w:vAlign w:val="center"/>
          </w:tcPr>
          <w:p w14:paraId="25A0B289" w14:textId="77777777" w:rsidR="0082617E" w:rsidRPr="00D17679" w:rsidRDefault="0082617E">
            <w:pPr>
              <w:spacing w:line="240" w:lineRule="auto"/>
              <w:textAlignment w:val="baseline"/>
              <w:rPr>
                <w:rFonts w:eastAsia="宋体" w:cs="Arial"/>
                <w:b/>
                <w:sz w:val="14"/>
                <w:szCs w:val="14"/>
                <w:lang w:eastAsia="en-GB"/>
              </w:rPr>
            </w:pPr>
            <w:proofErr w:type="spellStart"/>
            <w:r w:rsidRPr="00D17679">
              <w:rPr>
                <w:rFonts w:eastAsia="宋体"/>
                <w:b/>
                <w:bCs/>
                <w:sz w:val="22"/>
                <w:szCs w:val="22"/>
              </w:rPr>
              <w:t>不适用</w:t>
            </w:r>
            <w:proofErr w:type="spellEnd"/>
          </w:p>
        </w:tc>
        <w:tc>
          <w:tcPr>
            <w:tcW w:w="4678" w:type="dxa"/>
            <w:vMerge/>
            <w:shd w:val="clear" w:color="auto" w:fill="DFF5F9"/>
            <w:vAlign w:val="center"/>
          </w:tcPr>
          <w:p w14:paraId="20EDFBE0" w14:textId="77777777" w:rsidR="0082617E" w:rsidRPr="00D17679" w:rsidRDefault="0082617E">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64E48C80" w14:textId="77777777" w:rsidR="0082617E" w:rsidRPr="00D17679" w:rsidRDefault="0082617E">
            <w:pPr>
              <w:spacing w:line="240" w:lineRule="auto"/>
              <w:jc w:val="center"/>
              <w:textAlignment w:val="baseline"/>
              <w:rPr>
                <w:rFonts w:eastAsia="宋体" w:cs="Arial"/>
                <w:b/>
                <w:bCs/>
                <w:sz w:val="14"/>
                <w:szCs w:val="14"/>
                <w:lang w:eastAsia="en-GB"/>
              </w:rPr>
            </w:pPr>
          </w:p>
        </w:tc>
        <w:tc>
          <w:tcPr>
            <w:tcW w:w="1986" w:type="dxa"/>
            <w:vMerge/>
            <w:shd w:val="clear" w:color="auto" w:fill="DFF5F9"/>
            <w:tcMar>
              <w:top w:w="113" w:type="dxa"/>
              <w:left w:w="113" w:type="dxa"/>
              <w:bottom w:w="113" w:type="dxa"/>
              <w:right w:w="113" w:type="dxa"/>
            </w:tcMar>
            <w:vAlign w:val="center"/>
          </w:tcPr>
          <w:p w14:paraId="2EEEF952"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tc>
      </w:tr>
      <w:tr w:rsidR="0082617E" w:rsidRPr="00D17679" w14:paraId="3A306B5A" w14:textId="77777777">
        <w:trPr>
          <w:trHeight w:val="567"/>
        </w:trPr>
        <w:tc>
          <w:tcPr>
            <w:tcW w:w="14884" w:type="dxa"/>
            <w:gridSpan w:val="6"/>
            <w:shd w:val="clear" w:color="auto" w:fill="FFFFFF" w:themeFill="background1"/>
            <w:tcMar>
              <w:top w:w="113" w:type="dxa"/>
              <w:left w:w="113" w:type="dxa"/>
              <w:bottom w:w="113" w:type="dxa"/>
              <w:right w:w="113" w:type="dxa"/>
            </w:tcMar>
            <w:vAlign w:val="center"/>
          </w:tcPr>
          <w:p w14:paraId="3AE6E192" w14:textId="52DE857A" w:rsidR="0082617E" w:rsidRPr="00D17679" w:rsidRDefault="0082617E">
            <w:pPr>
              <w:spacing w:line="276" w:lineRule="auto"/>
              <w:textAlignment w:val="baseline"/>
              <w:rPr>
                <w:rFonts w:eastAsia="宋体" w:cs="Arial"/>
                <w:lang w:eastAsia="zh-CN"/>
              </w:rPr>
            </w:pPr>
            <w:r w:rsidRPr="00D17679">
              <w:rPr>
                <w:rFonts w:eastAsia="宋体" w:cs="Arial"/>
                <w:b/>
                <w:bCs/>
                <w:lang w:eastAsia="zh-CN"/>
              </w:rPr>
              <w:t>请描述</w:t>
            </w:r>
            <w:r w:rsidRPr="00D17679">
              <w:rPr>
                <w:rFonts w:eastAsia="宋体" w:cs="Arial" w:hint="eastAsia"/>
                <w:b/>
                <w:bCs/>
                <w:lang w:val="en-US" w:eastAsia="zh-CN"/>
              </w:rPr>
              <w:t>在报告年度，贵机构在</w:t>
            </w:r>
            <w:r w:rsidRPr="00D17679">
              <w:rPr>
                <w:rFonts w:eastAsia="宋体" w:cs="Arial"/>
                <w:b/>
                <w:lang w:eastAsia="zh-CN"/>
              </w:rPr>
              <w:t>投资组合公司层面</w:t>
            </w:r>
            <w:r w:rsidR="002E7D93" w:rsidRPr="00D17679">
              <w:rPr>
                <w:rFonts w:eastAsia="宋体" w:cs="Arial" w:hint="eastAsia"/>
                <w:b/>
                <w:lang w:eastAsia="zh-CN"/>
              </w:rPr>
              <w:t>的</w:t>
            </w:r>
            <w:r w:rsidRPr="00D17679">
              <w:rPr>
                <w:rFonts w:eastAsia="宋体" w:cs="Arial" w:hint="eastAsia"/>
                <w:b/>
                <w:lang w:val="en-US" w:eastAsia="zh-CN"/>
              </w:rPr>
              <w:t>ESG</w:t>
            </w:r>
            <w:r w:rsidRPr="00D17679">
              <w:rPr>
                <w:rFonts w:eastAsia="宋体" w:cs="Arial"/>
                <w:b/>
                <w:bCs/>
                <w:lang w:eastAsia="zh-CN"/>
              </w:rPr>
              <w:t>能力建设</w:t>
            </w:r>
            <w:r w:rsidRPr="00D17679">
              <w:rPr>
                <w:rFonts w:eastAsia="宋体" w:cs="Arial" w:hint="eastAsia"/>
                <w:b/>
                <w:bCs/>
                <w:lang w:val="en-US" w:eastAsia="zh-CN"/>
              </w:rPr>
              <w:t>中实施</w:t>
            </w:r>
            <w:r w:rsidRPr="00D17679">
              <w:rPr>
                <w:rFonts w:eastAsia="宋体" w:cs="Arial"/>
                <w:b/>
                <w:bCs/>
                <w:lang w:eastAsia="zh-CN"/>
              </w:rPr>
              <w:t>的</w:t>
            </w:r>
            <w:r w:rsidR="005C68B1" w:rsidRPr="00D17679">
              <w:rPr>
                <w:rFonts w:eastAsia="宋体" w:cs="Arial" w:hint="eastAsia"/>
                <w:b/>
                <w:bCs/>
                <w:lang w:val="en-US" w:eastAsia="zh-CN"/>
              </w:rPr>
              <w:t>举措</w:t>
            </w:r>
            <w:r w:rsidRPr="00D17679">
              <w:rPr>
                <w:rFonts w:eastAsia="宋体" w:cs="Arial" w:hint="eastAsia"/>
                <w:b/>
                <w:bCs/>
                <w:lang w:val="en-US" w:eastAsia="zh-CN"/>
              </w:rPr>
              <w:t>（最多两项）</w:t>
            </w:r>
            <w:r w:rsidRPr="00D17679">
              <w:rPr>
                <w:rFonts w:eastAsia="宋体" w:cs="Arial"/>
                <w:b/>
                <w:bCs/>
                <w:lang w:eastAsia="zh-CN"/>
              </w:rPr>
              <w:t>。</w:t>
            </w:r>
          </w:p>
          <w:p w14:paraId="46686213" w14:textId="77777777" w:rsidR="0082617E" w:rsidRPr="00D17679" w:rsidRDefault="0082617E">
            <w:pPr>
              <w:spacing w:line="276" w:lineRule="auto"/>
              <w:textAlignment w:val="baseline"/>
              <w:rPr>
                <w:rFonts w:eastAsia="宋体"/>
                <w:i/>
                <w:iCs/>
                <w:lang w:eastAsia="zh-CN"/>
              </w:rPr>
            </w:pPr>
          </w:p>
          <w:p w14:paraId="2D874A0C" w14:textId="77777777" w:rsidR="0082617E" w:rsidRPr="00D17679" w:rsidRDefault="0082617E">
            <w:pPr>
              <w:spacing w:line="276" w:lineRule="auto"/>
              <w:textAlignment w:val="baseline"/>
              <w:rPr>
                <w:rFonts w:eastAsia="宋体" w:cs="Arial"/>
                <w:i/>
                <w:iCs/>
                <w:sz w:val="16"/>
                <w:szCs w:val="16"/>
                <w:lang w:eastAsia="zh-CN"/>
              </w:rPr>
            </w:pPr>
            <w:r w:rsidRPr="00D17679">
              <w:rPr>
                <w:rFonts w:eastAsia="宋体"/>
                <w:i/>
                <w:iCs/>
                <w:lang w:eastAsia="zh-CN"/>
              </w:rPr>
              <w:t>签署方应</w:t>
            </w:r>
            <w:r w:rsidRPr="00D17679">
              <w:rPr>
                <w:rFonts w:eastAsia="宋体" w:hint="eastAsia"/>
                <w:i/>
                <w:iCs/>
                <w:lang w:val="en-US" w:eastAsia="zh-CN"/>
              </w:rPr>
              <w:t>借此机会进一步描述在上一</w:t>
            </w:r>
            <w:r w:rsidRPr="00D17679">
              <w:rPr>
                <w:rFonts w:eastAsia="宋体"/>
                <w:i/>
                <w:iCs/>
                <w:lang w:eastAsia="zh-CN"/>
              </w:rPr>
              <w:t>指标中选择的</w:t>
            </w:r>
            <w:r w:rsidRPr="00D17679">
              <w:rPr>
                <w:rFonts w:eastAsia="宋体" w:hint="eastAsia"/>
                <w:i/>
                <w:iCs/>
                <w:lang w:val="en-US" w:eastAsia="zh-CN"/>
              </w:rPr>
              <w:t>选项</w:t>
            </w:r>
            <w:r w:rsidRPr="00D17679">
              <w:rPr>
                <w:rFonts w:eastAsia="宋体"/>
                <w:i/>
                <w:iCs/>
                <w:lang w:eastAsia="zh-CN"/>
              </w:rPr>
              <w:t>。</w:t>
            </w:r>
          </w:p>
        </w:tc>
      </w:tr>
      <w:tr w:rsidR="0082617E" w:rsidRPr="00D17679" w14:paraId="13CC1E89" w14:textId="7777777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E932FFD" w14:textId="2AB72227" w:rsidR="0082617E" w:rsidRPr="00D17679" w:rsidRDefault="0082617E">
            <w:pPr>
              <w:spacing w:line="360" w:lineRule="auto"/>
              <w:textAlignment w:val="baseline"/>
              <w:rPr>
                <w:rFonts w:eastAsia="宋体" w:cs="Arial"/>
                <w:lang w:eastAsia="en-GB"/>
              </w:rPr>
            </w:pPr>
            <w:r w:rsidRPr="00D17679">
              <w:rPr>
                <w:rFonts w:eastAsia="宋体" w:cs="Arial"/>
                <w:lang w:eastAsia="en-GB"/>
              </w:rPr>
              <w:t>(A)</w:t>
            </w:r>
            <w:r w:rsidR="005C68B1" w:rsidRPr="00D17679">
              <w:rPr>
                <w:rFonts w:eastAsia="宋体" w:cs="Arial" w:hint="eastAsia"/>
                <w:lang w:eastAsia="zh-CN"/>
              </w:rPr>
              <w:t>举措</w:t>
            </w:r>
            <w:r w:rsidRPr="00D17679">
              <w:rPr>
                <w:rFonts w:eastAsia="宋体" w:cs="Arial"/>
                <w:lang w:eastAsia="en-GB"/>
              </w:rPr>
              <w:t xml:space="preserve">1 </w:t>
            </w:r>
            <w:r w:rsidRPr="00D17679">
              <w:rPr>
                <w:rFonts w:eastAsia="宋体" w:cs="Arial"/>
                <w:szCs w:val="16"/>
                <w:lang w:eastAsia="en-GB"/>
              </w:rPr>
              <w:t xml:space="preserve">______ </w:t>
            </w:r>
            <w:r w:rsidRPr="00D17679">
              <w:rPr>
                <w:rFonts w:eastAsia="宋体" w:cs="Arial"/>
                <w:color w:val="000000"/>
                <w:shd w:val="clear" w:color="auto" w:fill="FFFFFF"/>
              </w:rPr>
              <w:t>[</w:t>
            </w:r>
            <w:r w:rsidRPr="00D17679">
              <w:rPr>
                <w:rFonts w:eastAsia="宋体" w:cs="Arial" w:hint="eastAsia"/>
                <w:color w:val="000000"/>
                <w:shd w:val="clear" w:color="auto" w:fill="FFFFFF"/>
                <w:lang w:eastAsia="zh-CN"/>
              </w:rPr>
              <w:t>选填自由文本</w:t>
            </w:r>
            <w:r w:rsidRPr="00D17679">
              <w:rPr>
                <w:rFonts w:eastAsia="宋体" w:cs="Arial"/>
                <w:color w:val="000000"/>
                <w:shd w:val="clear" w:color="auto" w:fill="FFFFFF"/>
              </w:rPr>
              <w:t>：大</w:t>
            </w:r>
            <w:r w:rsidRPr="00D17679">
              <w:rPr>
                <w:rFonts w:eastAsia="宋体" w:cs="Arial"/>
                <w:color w:val="000000"/>
                <w:shd w:val="clear" w:color="auto" w:fill="FFFFFF"/>
              </w:rPr>
              <w:t>]</w:t>
            </w:r>
          </w:p>
          <w:p w14:paraId="1FA4E404" w14:textId="4EA5EDE3"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 xml:space="preserve">(B) </w:t>
            </w:r>
            <w:r w:rsidR="005C68B1" w:rsidRPr="00D17679">
              <w:rPr>
                <w:rFonts w:eastAsia="宋体" w:cs="Arial" w:hint="eastAsia"/>
                <w:lang w:eastAsia="zh-CN"/>
              </w:rPr>
              <w:t>举措</w:t>
            </w:r>
            <w:r w:rsidRPr="00D17679">
              <w:rPr>
                <w:rFonts w:eastAsia="宋体" w:cs="Arial"/>
                <w:lang w:eastAsia="en-GB"/>
              </w:rPr>
              <w:t xml:space="preserve">2 </w:t>
            </w:r>
            <w:r w:rsidRPr="00D17679">
              <w:rPr>
                <w:rFonts w:eastAsia="宋体" w:cs="Arial"/>
                <w:szCs w:val="16"/>
                <w:lang w:eastAsia="en-GB"/>
              </w:rPr>
              <w:t xml:space="preserve">______ </w:t>
            </w:r>
            <w:r w:rsidRPr="00D17679">
              <w:rPr>
                <w:rFonts w:eastAsia="宋体" w:cs="Arial"/>
                <w:color w:val="000000"/>
                <w:shd w:val="clear" w:color="auto" w:fill="FFFFFF"/>
              </w:rPr>
              <w:t>[</w:t>
            </w:r>
            <w:r w:rsidRPr="00D17679">
              <w:rPr>
                <w:rFonts w:eastAsia="宋体" w:cs="Arial" w:hint="eastAsia"/>
                <w:color w:val="000000"/>
                <w:shd w:val="clear" w:color="auto" w:fill="FFFFFF"/>
                <w:lang w:eastAsia="zh-CN"/>
              </w:rPr>
              <w:t>选填自由文本</w:t>
            </w:r>
            <w:r w:rsidRPr="00D17679">
              <w:rPr>
                <w:rFonts w:eastAsia="宋体" w:cs="Arial"/>
                <w:color w:val="000000"/>
                <w:shd w:val="clear" w:color="auto" w:fill="FFFFFF"/>
              </w:rPr>
              <w:t>：大</w:t>
            </w:r>
            <w:r w:rsidRPr="00D17679">
              <w:rPr>
                <w:rFonts w:eastAsia="宋体" w:cs="Arial"/>
                <w:color w:val="000000"/>
                <w:shd w:val="clear" w:color="auto" w:fill="FFFFFF"/>
              </w:rPr>
              <w:t>]</w:t>
            </w:r>
          </w:p>
        </w:tc>
      </w:tr>
      <w:tr w:rsidR="0082617E" w:rsidRPr="00D17679" w14:paraId="042EE13E" w14:textId="7777777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8BC2046" w14:textId="77777777" w:rsidR="0082617E" w:rsidRPr="00D17679" w:rsidRDefault="0082617E">
            <w:pPr>
              <w:spacing w:line="240" w:lineRule="auto"/>
              <w:jc w:val="center"/>
              <w:textAlignment w:val="baseline"/>
              <w:rPr>
                <w:rStyle w:val="Hyperlink"/>
                <w:rFonts w:eastAsia="宋体"/>
                <w:sz w:val="16"/>
                <w:szCs w:val="16"/>
              </w:rPr>
            </w:pPr>
          </w:p>
        </w:tc>
      </w:tr>
      <w:tr w:rsidR="0082617E" w:rsidRPr="00D17679" w14:paraId="7BE00731" w14:textId="77777777">
        <w:trPr>
          <w:trHeight w:val="300"/>
        </w:trPr>
        <w:tc>
          <w:tcPr>
            <w:tcW w:w="14884" w:type="dxa"/>
            <w:gridSpan w:val="6"/>
            <w:shd w:val="clear" w:color="auto" w:fill="0070C0"/>
            <w:vAlign w:val="center"/>
          </w:tcPr>
          <w:p w14:paraId="1583C9C3" w14:textId="77777777" w:rsidR="0082617E" w:rsidRPr="00D17679" w:rsidRDefault="0082617E">
            <w:pPr>
              <w:rPr>
                <w:rStyle w:val="Hyperlink"/>
                <w:rFonts w:eastAsia="宋体"/>
                <w:b/>
                <w:bCs/>
                <w:color w:val="FFFFFF" w:themeColor="background1"/>
                <w:sz w:val="18"/>
                <w:szCs w:val="18"/>
              </w:rPr>
            </w:pPr>
            <w:proofErr w:type="spellStart"/>
            <w:r w:rsidRPr="00D17679">
              <w:rPr>
                <w:rFonts w:eastAsia="宋体" w:cs="Arial"/>
                <w:b/>
                <w:bCs/>
                <w:color w:val="FFFFFF" w:themeColor="background1"/>
                <w:sz w:val="18"/>
                <w:szCs w:val="18"/>
                <w:lang w:eastAsia="en-GB"/>
              </w:rPr>
              <w:t>解释性说明</w:t>
            </w:r>
            <w:proofErr w:type="spellEnd"/>
          </w:p>
        </w:tc>
      </w:tr>
      <w:tr w:rsidR="0082617E" w:rsidRPr="00D17679" w14:paraId="2AE87522" w14:textId="77777777">
        <w:trPr>
          <w:trHeight w:val="300"/>
        </w:trPr>
        <w:tc>
          <w:tcPr>
            <w:tcW w:w="1841" w:type="dxa"/>
            <w:shd w:val="clear" w:color="auto" w:fill="auto"/>
            <w:vAlign w:val="center"/>
          </w:tcPr>
          <w:p w14:paraId="5C80DC55" w14:textId="77777777" w:rsidR="0082617E" w:rsidRPr="00D17679" w:rsidRDefault="0082617E">
            <w:pPr>
              <w:rPr>
                <w:rStyle w:val="Hyperlink"/>
                <w:rFonts w:eastAsia="宋体"/>
                <w:b/>
                <w:sz w:val="16"/>
                <w:szCs w:val="16"/>
              </w:rPr>
            </w:pPr>
            <w:proofErr w:type="spellStart"/>
            <w:r w:rsidRPr="00D17679">
              <w:rPr>
                <w:rFonts w:eastAsia="宋体"/>
                <w:b/>
                <w:sz w:val="16"/>
                <w:szCs w:val="16"/>
              </w:rPr>
              <w:t>指标的目的</w:t>
            </w:r>
            <w:proofErr w:type="spellEnd"/>
          </w:p>
        </w:tc>
        <w:tc>
          <w:tcPr>
            <w:tcW w:w="13043" w:type="dxa"/>
            <w:gridSpan w:val="5"/>
            <w:shd w:val="clear" w:color="auto" w:fill="auto"/>
            <w:vAlign w:val="center"/>
          </w:tcPr>
          <w:p w14:paraId="56919AB2" w14:textId="39F70461" w:rsidR="0082617E" w:rsidRPr="00D17679" w:rsidRDefault="00BA6D93">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借助本指标，签署方可</w:t>
            </w:r>
            <w:r w:rsidR="0082617E" w:rsidRPr="00D17679">
              <w:rPr>
                <w:rStyle w:val="Hyperlink"/>
                <w:rFonts w:eastAsia="宋体" w:hint="eastAsia"/>
                <w:color w:val="000000" w:themeColor="text1"/>
                <w:sz w:val="16"/>
                <w:szCs w:val="16"/>
                <w:lang w:val="en-US" w:eastAsia="zh-CN"/>
              </w:rPr>
              <w:t>详述</w:t>
            </w:r>
            <w:r w:rsidR="0082617E" w:rsidRPr="00D17679">
              <w:rPr>
                <w:rStyle w:val="Hyperlink"/>
                <w:rFonts w:eastAsia="宋体"/>
                <w:color w:val="000000" w:themeColor="text1"/>
                <w:sz w:val="16"/>
                <w:szCs w:val="16"/>
                <w:lang w:eastAsia="zh-CN"/>
              </w:rPr>
              <w:t>其</w:t>
            </w:r>
            <w:r w:rsidR="00CA3BE8" w:rsidRPr="00D17679">
              <w:rPr>
                <w:rStyle w:val="Hyperlink"/>
                <w:rFonts w:eastAsia="宋体" w:hint="eastAsia"/>
                <w:color w:val="000000" w:themeColor="text1"/>
                <w:sz w:val="16"/>
                <w:szCs w:val="16"/>
                <w:lang w:eastAsia="zh-CN"/>
              </w:rPr>
              <w:t>认为</w:t>
            </w:r>
            <w:r w:rsidR="0082617E" w:rsidRPr="00D17679">
              <w:rPr>
                <w:rStyle w:val="Hyperlink"/>
                <w:rFonts w:eastAsia="宋体" w:hint="eastAsia"/>
                <w:color w:val="000000" w:themeColor="text1"/>
                <w:sz w:val="16"/>
                <w:szCs w:val="16"/>
                <w:lang w:val="en-US" w:eastAsia="zh-CN"/>
              </w:rPr>
              <w:t>ESG</w:t>
            </w:r>
            <w:r w:rsidR="0082617E" w:rsidRPr="00D17679">
              <w:rPr>
                <w:rStyle w:val="Hyperlink"/>
                <w:rFonts w:eastAsia="宋体"/>
                <w:color w:val="000000" w:themeColor="text1"/>
                <w:sz w:val="16"/>
                <w:szCs w:val="16"/>
                <w:lang w:eastAsia="zh-CN"/>
              </w:rPr>
              <w:t>能力建设中</w:t>
            </w:r>
            <w:r w:rsidR="002E7D93" w:rsidRPr="00D17679">
              <w:rPr>
                <w:rStyle w:val="Hyperlink"/>
                <w:rFonts w:eastAsia="宋体" w:hint="eastAsia"/>
                <w:color w:val="000000" w:themeColor="text1"/>
                <w:sz w:val="16"/>
                <w:szCs w:val="16"/>
                <w:lang w:eastAsia="zh-CN"/>
              </w:rPr>
              <w:t>有意义</w:t>
            </w:r>
            <w:r w:rsidR="0082617E" w:rsidRPr="00D17679">
              <w:rPr>
                <w:rStyle w:val="Hyperlink"/>
                <w:rFonts w:eastAsia="宋体"/>
                <w:color w:val="000000" w:themeColor="text1"/>
                <w:sz w:val="16"/>
                <w:szCs w:val="16"/>
                <w:lang w:eastAsia="zh-CN"/>
              </w:rPr>
              <w:t>、创新或领先的</w:t>
            </w:r>
            <w:r w:rsidR="0082617E" w:rsidRPr="00D17679">
              <w:rPr>
                <w:rStyle w:val="Hyperlink"/>
                <w:rFonts w:eastAsia="宋体" w:hint="eastAsia"/>
                <w:color w:val="000000" w:themeColor="text1"/>
                <w:sz w:val="16"/>
                <w:szCs w:val="16"/>
                <w:lang w:val="en-US" w:eastAsia="zh-CN"/>
              </w:rPr>
              <w:t>做法示例</w:t>
            </w:r>
            <w:r w:rsidR="0082617E" w:rsidRPr="00D17679">
              <w:rPr>
                <w:rStyle w:val="Hyperlink"/>
                <w:rFonts w:eastAsia="宋体"/>
                <w:color w:val="000000" w:themeColor="text1"/>
                <w:sz w:val="16"/>
                <w:szCs w:val="16"/>
                <w:lang w:eastAsia="zh-CN"/>
              </w:rPr>
              <w:t>。</w:t>
            </w:r>
          </w:p>
        </w:tc>
      </w:tr>
      <w:tr w:rsidR="0082617E" w:rsidRPr="00D17679" w14:paraId="14C54500" w14:textId="77777777">
        <w:trPr>
          <w:trHeight w:val="300"/>
        </w:trPr>
        <w:tc>
          <w:tcPr>
            <w:tcW w:w="1841" w:type="dxa"/>
            <w:shd w:val="clear" w:color="auto" w:fill="auto"/>
            <w:vAlign w:val="center"/>
          </w:tcPr>
          <w:p w14:paraId="32E2645B" w14:textId="77777777" w:rsidR="0082617E" w:rsidRPr="00D17679" w:rsidRDefault="0082617E">
            <w:pPr>
              <w:rPr>
                <w:rStyle w:val="Hyperlink"/>
                <w:rFonts w:eastAsia="宋体"/>
                <w:b/>
                <w:sz w:val="16"/>
                <w:szCs w:val="16"/>
                <w:lang w:eastAsia="zh-CN"/>
              </w:rPr>
            </w:pPr>
            <w:r w:rsidRPr="00D17679">
              <w:rPr>
                <w:rFonts w:eastAsia="宋体" w:hint="eastAsia"/>
                <w:b/>
                <w:sz w:val="16"/>
                <w:szCs w:val="16"/>
                <w:lang w:eastAsia="zh-CN"/>
              </w:rPr>
              <w:t>补充报告指引</w:t>
            </w:r>
          </w:p>
        </w:tc>
        <w:tc>
          <w:tcPr>
            <w:tcW w:w="13043" w:type="dxa"/>
            <w:gridSpan w:val="5"/>
            <w:shd w:val="clear" w:color="auto" w:fill="auto"/>
            <w:vAlign w:val="center"/>
          </w:tcPr>
          <w:p w14:paraId="3230CA15" w14:textId="6D66B7FF"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签署方可详细说明</w:t>
            </w:r>
            <w:r w:rsidRPr="00D17679">
              <w:rPr>
                <w:rStyle w:val="Hyperlink"/>
                <w:rFonts w:eastAsia="宋体" w:cs="Arial"/>
                <w:color w:val="000000" w:themeColor="text1"/>
                <w:sz w:val="16"/>
                <w:szCs w:val="16"/>
                <w:lang w:eastAsia="zh-CN"/>
              </w:rPr>
              <w:t>如何和为何选择某些流程，谁负责实施这些流程，以及应用这些流程的成功经验和</w:t>
            </w:r>
            <w:r w:rsidRPr="00D17679">
              <w:rPr>
                <w:rStyle w:val="Hyperlink"/>
                <w:rFonts w:eastAsia="宋体" w:cs="Arial"/>
                <w:color w:val="000000" w:themeColor="text1"/>
                <w:sz w:val="16"/>
                <w:szCs w:val="16"/>
                <w:lang w:eastAsia="zh-CN"/>
              </w:rPr>
              <w:t>/</w:t>
            </w:r>
            <w:r w:rsidRPr="00D17679">
              <w:rPr>
                <w:rStyle w:val="Hyperlink"/>
                <w:rFonts w:eastAsia="宋体" w:cs="Arial"/>
                <w:color w:val="000000" w:themeColor="text1"/>
                <w:sz w:val="16"/>
                <w:szCs w:val="16"/>
                <w:lang w:eastAsia="zh-CN"/>
              </w:rPr>
              <w:t>或教训</w:t>
            </w:r>
            <w:r w:rsidRPr="00D17679">
              <w:rPr>
                <w:rStyle w:val="Hyperlink"/>
                <w:rFonts w:eastAsia="宋体"/>
                <w:color w:val="000000" w:themeColor="text1"/>
                <w:sz w:val="16"/>
                <w:szCs w:val="16"/>
                <w:lang w:eastAsia="zh-CN"/>
              </w:rPr>
              <w:t>。签署方还可</w:t>
            </w:r>
            <w:r w:rsidR="00CA3BE8" w:rsidRPr="00D17679">
              <w:rPr>
                <w:rStyle w:val="Hyperlink"/>
                <w:rFonts w:eastAsia="宋体" w:hint="eastAsia"/>
                <w:color w:val="000000" w:themeColor="text1"/>
                <w:sz w:val="16"/>
                <w:szCs w:val="16"/>
                <w:lang w:eastAsia="zh-CN"/>
              </w:rPr>
              <w:t>重点说明其</w:t>
            </w:r>
            <w:r w:rsidRPr="00D17679">
              <w:rPr>
                <w:rStyle w:val="Hyperlink"/>
                <w:rFonts w:eastAsia="宋体"/>
                <w:color w:val="000000" w:themeColor="text1"/>
                <w:sz w:val="16"/>
                <w:szCs w:val="16"/>
                <w:lang w:eastAsia="zh-CN"/>
              </w:rPr>
              <w:t>如何利用</w:t>
            </w:r>
            <w:r w:rsidR="00CA3BE8" w:rsidRPr="00D17679">
              <w:rPr>
                <w:rStyle w:val="Hyperlink"/>
                <w:rFonts w:eastAsia="宋体" w:hint="eastAsia"/>
                <w:color w:val="000000" w:themeColor="text1"/>
                <w:sz w:val="16"/>
                <w:szCs w:val="16"/>
                <w:lang w:eastAsia="zh-CN"/>
              </w:rPr>
              <w:t>自身</w:t>
            </w:r>
            <w:r w:rsidRPr="00D17679">
              <w:rPr>
                <w:rStyle w:val="Hyperlink"/>
                <w:rFonts w:eastAsia="宋体"/>
                <w:color w:val="000000" w:themeColor="text1"/>
                <w:sz w:val="16"/>
                <w:szCs w:val="16"/>
                <w:lang w:eastAsia="zh-CN"/>
              </w:rPr>
              <w:t>影响力与投资组合公司</w:t>
            </w:r>
            <w:r w:rsidR="00302D10" w:rsidRPr="00D17679">
              <w:rPr>
                <w:rStyle w:val="Hyperlink"/>
                <w:rFonts w:eastAsia="宋体" w:hint="eastAsia"/>
                <w:color w:val="000000" w:themeColor="text1"/>
                <w:sz w:val="16"/>
                <w:szCs w:val="16"/>
                <w:lang w:val="en-US" w:eastAsia="zh-CN"/>
              </w:rPr>
              <w:t>接触</w:t>
            </w:r>
            <w:r w:rsidRPr="00D17679">
              <w:rPr>
                <w:rStyle w:val="Hyperlink"/>
                <w:rFonts w:eastAsia="宋体"/>
                <w:color w:val="000000" w:themeColor="text1"/>
                <w:sz w:val="16"/>
                <w:szCs w:val="16"/>
                <w:lang w:eastAsia="zh-CN"/>
              </w:rPr>
              <w:t>，以确保</w:t>
            </w:r>
            <w:r w:rsidR="00103E1E" w:rsidRPr="00D17679">
              <w:rPr>
                <w:rStyle w:val="Hyperlink"/>
                <w:rFonts w:eastAsia="宋体" w:hint="eastAsia"/>
                <w:color w:val="000000" w:themeColor="text1"/>
                <w:sz w:val="16"/>
                <w:szCs w:val="16"/>
                <w:lang w:val="en-US" w:eastAsia="zh-CN"/>
              </w:rPr>
              <w:t>实质性</w:t>
            </w:r>
            <w:r w:rsidR="00103E1E" w:rsidRPr="00D17679">
              <w:rPr>
                <w:rStyle w:val="Hyperlink"/>
                <w:rFonts w:eastAsia="宋体" w:hint="eastAsia"/>
                <w:color w:val="000000" w:themeColor="text1"/>
                <w:sz w:val="16"/>
                <w:szCs w:val="16"/>
                <w:lang w:val="en-US" w:eastAsia="zh-CN"/>
              </w:rPr>
              <w:t>ESG</w:t>
            </w:r>
            <w:r w:rsidR="00103E1E" w:rsidRPr="00D17679">
              <w:rPr>
                <w:rStyle w:val="Hyperlink"/>
                <w:rFonts w:eastAsia="宋体" w:hint="eastAsia"/>
                <w:color w:val="000000" w:themeColor="text1"/>
                <w:sz w:val="16"/>
                <w:szCs w:val="16"/>
                <w:lang w:val="en-US" w:eastAsia="zh-CN"/>
              </w:rPr>
              <w:t>因素</w:t>
            </w:r>
            <w:r w:rsidRPr="00D17679">
              <w:rPr>
                <w:rStyle w:val="Hyperlink"/>
                <w:rFonts w:eastAsia="宋体"/>
                <w:color w:val="000000" w:themeColor="text1"/>
                <w:sz w:val="16"/>
                <w:szCs w:val="16"/>
                <w:lang w:eastAsia="zh-CN"/>
              </w:rPr>
              <w:t>得到应有重视</w:t>
            </w:r>
            <w:r w:rsidR="00CA3BE8" w:rsidRPr="00D17679">
              <w:rPr>
                <w:rStyle w:val="Hyperlink"/>
                <w:rFonts w:eastAsia="宋体" w:hint="eastAsia"/>
                <w:color w:val="000000" w:themeColor="text1"/>
                <w:sz w:val="16"/>
                <w:szCs w:val="16"/>
                <w:lang w:eastAsia="zh-CN"/>
              </w:rPr>
              <w:t>，且</w:t>
            </w:r>
            <w:r w:rsidRPr="00D17679">
              <w:rPr>
                <w:rStyle w:val="Hyperlink"/>
                <w:rFonts w:eastAsia="宋体" w:hint="eastAsia"/>
                <w:color w:val="000000" w:themeColor="text1"/>
                <w:sz w:val="16"/>
                <w:szCs w:val="16"/>
                <w:lang w:val="en-US" w:eastAsia="zh-CN"/>
              </w:rPr>
              <w:t>ESG</w:t>
            </w:r>
            <w:r w:rsidRPr="00D17679">
              <w:rPr>
                <w:rStyle w:val="Hyperlink"/>
                <w:rFonts w:eastAsia="宋体"/>
                <w:color w:val="000000" w:themeColor="text1"/>
                <w:sz w:val="16"/>
                <w:szCs w:val="16"/>
                <w:lang w:eastAsia="zh-CN"/>
              </w:rPr>
              <w:t>能力得到持续改善。</w:t>
            </w:r>
          </w:p>
        </w:tc>
      </w:tr>
      <w:tr w:rsidR="0082617E" w:rsidRPr="00D17679" w14:paraId="3DC67DA4" w14:textId="77777777">
        <w:trPr>
          <w:trHeight w:val="300"/>
        </w:trPr>
        <w:tc>
          <w:tcPr>
            <w:tcW w:w="14884" w:type="dxa"/>
            <w:gridSpan w:val="6"/>
            <w:shd w:val="clear" w:color="auto" w:fill="0070C0"/>
            <w:vAlign w:val="center"/>
          </w:tcPr>
          <w:p w14:paraId="6EF4BB68" w14:textId="77777777" w:rsidR="0082617E" w:rsidRPr="00D17679" w:rsidRDefault="0082617E">
            <w:pPr>
              <w:rPr>
                <w:rFonts w:eastAsia="宋体"/>
                <w:color w:val="FFFFFF" w:themeColor="background1"/>
                <w:sz w:val="16"/>
                <w:szCs w:val="16"/>
              </w:rPr>
            </w:pPr>
            <w:proofErr w:type="spellStart"/>
            <w:r w:rsidRPr="00D17679">
              <w:rPr>
                <w:rFonts w:eastAsia="宋体" w:cs="Arial"/>
                <w:b/>
                <w:bCs/>
                <w:color w:val="FFFFFF" w:themeColor="background1"/>
                <w:sz w:val="18"/>
                <w:szCs w:val="18"/>
                <w:lang w:eastAsia="en-GB"/>
              </w:rPr>
              <w:t>逻辑</w:t>
            </w:r>
            <w:proofErr w:type="spellEnd"/>
          </w:p>
        </w:tc>
      </w:tr>
      <w:tr w:rsidR="0082617E" w:rsidRPr="00D17679" w14:paraId="39B66A8B" w14:textId="77777777">
        <w:trPr>
          <w:trHeight w:val="300"/>
        </w:trPr>
        <w:tc>
          <w:tcPr>
            <w:tcW w:w="1841" w:type="dxa"/>
            <w:shd w:val="clear" w:color="auto" w:fill="auto"/>
            <w:vAlign w:val="center"/>
          </w:tcPr>
          <w:p w14:paraId="02CED5F9"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基于</w:t>
            </w:r>
          </w:p>
        </w:tc>
        <w:tc>
          <w:tcPr>
            <w:tcW w:w="13043" w:type="dxa"/>
            <w:gridSpan w:val="5"/>
            <w:shd w:val="clear" w:color="auto" w:fill="auto"/>
            <w:vAlign w:val="center"/>
          </w:tcPr>
          <w:p w14:paraId="53F35951" w14:textId="77777777" w:rsidR="0082617E" w:rsidRPr="00D17679" w:rsidRDefault="0082617E">
            <w:pPr>
              <w:rPr>
                <w:rFonts w:eastAsia="宋体"/>
                <w:sz w:val="16"/>
                <w:szCs w:val="16"/>
              </w:rPr>
            </w:pPr>
            <w:r w:rsidRPr="00D17679">
              <w:rPr>
                <w:rFonts w:eastAsia="宋体"/>
                <w:sz w:val="16"/>
                <w:szCs w:val="16"/>
              </w:rPr>
              <w:t>[PE</w:t>
            </w:r>
            <w:r w:rsidRPr="00D17679">
              <w:rPr>
                <w:rFonts w:eastAsia="宋体" w:hint="eastAsia"/>
                <w:sz w:val="16"/>
                <w:szCs w:val="16"/>
                <w:lang w:val="en-US" w:eastAsia="zh-CN"/>
              </w:rPr>
              <w:t xml:space="preserve"> </w:t>
            </w:r>
            <w:r w:rsidRPr="00D17679">
              <w:rPr>
                <w:rFonts w:eastAsia="宋体"/>
                <w:sz w:val="16"/>
                <w:szCs w:val="16"/>
              </w:rPr>
              <w:t>12]</w:t>
            </w:r>
          </w:p>
        </w:tc>
      </w:tr>
      <w:tr w:rsidR="0082617E" w:rsidRPr="00D17679" w14:paraId="5014750F" w14:textId="77777777">
        <w:trPr>
          <w:trHeight w:val="300"/>
        </w:trPr>
        <w:tc>
          <w:tcPr>
            <w:tcW w:w="1841" w:type="dxa"/>
            <w:shd w:val="clear" w:color="auto" w:fill="auto"/>
            <w:vAlign w:val="center"/>
          </w:tcPr>
          <w:p w14:paraId="2622397A"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指向</w:t>
            </w:r>
          </w:p>
        </w:tc>
        <w:tc>
          <w:tcPr>
            <w:tcW w:w="13043" w:type="dxa"/>
            <w:gridSpan w:val="5"/>
            <w:shd w:val="clear" w:color="auto" w:fill="auto"/>
            <w:vAlign w:val="center"/>
          </w:tcPr>
          <w:p w14:paraId="0A03D524" w14:textId="77777777" w:rsidR="0082617E" w:rsidRPr="00D17679" w:rsidRDefault="0082617E">
            <w:pPr>
              <w:rPr>
                <w:rFonts w:eastAsia="宋体"/>
                <w:sz w:val="16"/>
                <w:szCs w:val="16"/>
              </w:rPr>
            </w:pPr>
            <w:proofErr w:type="spellStart"/>
            <w:r w:rsidRPr="00D17679">
              <w:rPr>
                <w:rFonts w:eastAsia="宋体"/>
                <w:sz w:val="16"/>
                <w:szCs w:val="16"/>
              </w:rPr>
              <w:t>不适用</w:t>
            </w:r>
            <w:proofErr w:type="spellEnd"/>
          </w:p>
        </w:tc>
      </w:tr>
      <w:tr w:rsidR="0082617E" w:rsidRPr="00D17679" w14:paraId="721701EC" w14:textId="77777777">
        <w:trPr>
          <w:trHeight w:val="300"/>
        </w:trPr>
        <w:tc>
          <w:tcPr>
            <w:tcW w:w="14884" w:type="dxa"/>
            <w:gridSpan w:val="6"/>
            <w:shd w:val="clear" w:color="auto" w:fill="0070C0"/>
            <w:vAlign w:val="center"/>
          </w:tcPr>
          <w:p w14:paraId="3BDB9605" w14:textId="77777777" w:rsidR="0082617E" w:rsidRPr="00D17679" w:rsidRDefault="0082617E">
            <w:pPr>
              <w:rPr>
                <w:rFonts w:eastAsia="宋体" w:cs="Arial"/>
                <w:b/>
                <w:bCs/>
                <w:color w:val="FFFFFF" w:themeColor="background1"/>
                <w:sz w:val="18"/>
                <w:szCs w:val="18"/>
                <w:lang w:eastAsia="en-GB"/>
              </w:rPr>
            </w:pPr>
            <w:proofErr w:type="spellStart"/>
            <w:r w:rsidRPr="00D17679">
              <w:rPr>
                <w:rFonts w:eastAsia="宋体" w:cs="Arial"/>
                <w:b/>
                <w:bCs/>
                <w:color w:val="FFFFFF" w:themeColor="background1"/>
                <w:sz w:val="18"/>
                <w:szCs w:val="18"/>
                <w:lang w:eastAsia="en-GB"/>
              </w:rPr>
              <w:t>评估</w:t>
            </w:r>
            <w:proofErr w:type="spellEnd"/>
          </w:p>
        </w:tc>
      </w:tr>
      <w:tr w:rsidR="0082617E" w:rsidRPr="00D17679" w14:paraId="7901337C" w14:textId="77777777">
        <w:trPr>
          <w:trHeight w:val="354"/>
        </w:trPr>
        <w:tc>
          <w:tcPr>
            <w:tcW w:w="14884" w:type="dxa"/>
            <w:gridSpan w:val="6"/>
            <w:shd w:val="clear" w:color="auto" w:fill="auto"/>
            <w:vAlign w:val="center"/>
          </w:tcPr>
          <w:p w14:paraId="77B1BF34" w14:textId="18AD9179" w:rsidR="0082617E" w:rsidRPr="00D17679" w:rsidRDefault="000C3718">
            <w:pPr>
              <w:rPr>
                <w:rFonts w:eastAsia="宋体"/>
                <w:bCs/>
                <w:sz w:val="16"/>
                <w:szCs w:val="16"/>
              </w:rPr>
            </w:pPr>
            <w:proofErr w:type="spellStart"/>
            <w:r w:rsidRPr="00D17679">
              <w:rPr>
                <w:rFonts w:eastAsia="宋体"/>
                <w:bCs/>
                <w:sz w:val="16"/>
                <w:szCs w:val="16"/>
              </w:rPr>
              <w:t>不纳入评估</w:t>
            </w:r>
            <w:proofErr w:type="spellEnd"/>
          </w:p>
        </w:tc>
      </w:tr>
    </w:tbl>
    <w:p w14:paraId="3E211728" w14:textId="77777777" w:rsidR="0082617E" w:rsidRPr="00D17679" w:rsidRDefault="0082617E" w:rsidP="0082617E">
      <w:pPr>
        <w:spacing w:after="160" w:line="259" w:lineRule="auto"/>
        <w:rPr>
          <w:rFonts w:eastAsia="宋体"/>
        </w:rPr>
      </w:pPr>
    </w:p>
    <w:p w14:paraId="16821DCB" w14:textId="77777777" w:rsidR="0082617E" w:rsidRPr="00D17679" w:rsidRDefault="0082617E" w:rsidP="0082617E">
      <w:pPr>
        <w:pStyle w:val="Heading2"/>
        <w:tabs>
          <w:tab w:val="left" w:pos="12758"/>
        </w:tabs>
        <w:rPr>
          <w:rFonts w:eastAsia="宋体" w:cs="Times New Roman"/>
          <w:caps w:val="0"/>
          <w:color w:val="auto"/>
          <w:sz w:val="20"/>
          <w:szCs w:val="20"/>
        </w:rPr>
      </w:pPr>
      <w:bookmarkStart w:id="28" w:name="_Toc135416386"/>
      <w:proofErr w:type="spellStart"/>
      <w:r w:rsidRPr="00D17679">
        <w:rPr>
          <w:rFonts w:eastAsia="宋体"/>
          <w:caps w:val="0"/>
        </w:rPr>
        <w:lastRenderedPageBreak/>
        <w:t>退出</w:t>
      </w:r>
      <w:proofErr w:type="spellEnd"/>
      <w:r w:rsidRPr="00D17679">
        <w:rPr>
          <w:rFonts w:eastAsia="宋体"/>
          <w:caps w:val="0"/>
        </w:rPr>
        <w:t xml:space="preserve"> [PE 13]</w:t>
      </w:r>
      <w:bookmarkEnd w:id="28"/>
    </w:p>
    <w:tbl>
      <w:tblPr>
        <w:tblW w:w="1474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4"/>
        <w:gridCol w:w="2551"/>
        <w:gridCol w:w="709"/>
        <w:gridCol w:w="771"/>
        <w:gridCol w:w="3052"/>
        <w:gridCol w:w="2385"/>
        <w:gridCol w:w="1878"/>
      </w:tblGrid>
      <w:tr w:rsidR="0082617E" w:rsidRPr="00D17679" w14:paraId="755A654E" w14:textId="77777777">
        <w:trPr>
          <w:trHeight w:val="367"/>
        </w:trPr>
        <w:tc>
          <w:tcPr>
            <w:tcW w:w="1842" w:type="dxa"/>
            <w:vMerge w:val="restart"/>
            <w:shd w:val="clear" w:color="auto" w:fill="DFF5F9"/>
            <w:vAlign w:val="center"/>
          </w:tcPr>
          <w:p w14:paraId="18BDBA6F" w14:textId="77777777" w:rsidR="0082617E" w:rsidRPr="00D17679" w:rsidRDefault="0082617E">
            <w:pPr>
              <w:spacing w:line="240" w:lineRule="auto"/>
              <w:jc w:val="center"/>
              <w:textAlignment w:val="baseline"/>
              <w:rPr>
                <w:rFonts w:eastAsia="宋体" w:cs="Arial"/>
                <w:b/>
                <w:sz w:val="14"/>
                <w:szCs w:val="14"/>
                <w:lang w:eastAsia="en-GB"/>
              </w:rPr>
            </w:pPr>
            <w:proofErr w:type="spellStart"/>
            <w:r w:rsidRPr="00D17679">
              <w:rPr>
                <w:rFonts w:eastAsia="宋体" w:cs="Arial"/>
                <w:b/>
                <w:sz w:val="14"/>
                <w:szCs w:val="14"/>
                <w:lang w:eastAsia="en-GB"/>
              </w:rPr>
              <w:t>指标</w:t>
            </w:r>
            <w:r w:rsidRPr="00D17679">
              <w:rPr>
                <w:rFonts w:eastAsia="宋体" w:cs="Arial"/>
                <w:b/>
                <w:sz w:val="14"/>
                <w:szCs w:val="14"/>
                <w:lang w:eastAsia="en-GB"/>
              </w:rPr>
              <w:t>ID</w:t>
            </w:r>
            <w:proofErr w:type="spellEnd"/>
          </w:p>
          <w:p w14:paraId="41A5E4F4" w14:textId="77777777" w:rsidR="0082617E" w:rsidRPr="00D17679" w:rsidRDefault="0082617E">
            <w:pPr>
              <w:spacing w:line="240" w:lineRule="auto"/>
              <w:jc w:val="center"/>
              <w:textAlignment w:val="baseline"/>
              <w:rPr>
                <w:rFonts w:eastAsia="宋体" w:cs="Arial"/>
                <w:b/>
                <w:sz w:val="14"/>
                <w:szCs w:val="14"/>
                <w:lang w:eastAsia="en-GB"/>
              </w:rPr>
            </w:pPr>
          </w:p>
          <w:p w14:paraId="144D3A10" w14:textId="77777777" w:rsidR="0082617E" w:rsidRPr="00D17679" w:rsidRDefault="0082617E">
            <w:pPr>
              <w:pStyle w:val="Indicatorsubsection"/>
              <w:rPr>
                <w:rFonts w:eastAsia="宋体"/>
                <w:sz w:val="18"/>
                <w:szCs w:val="18"/>
                <w:lang w:val="en-GB"/>
              </w:rPr>
            </w:pPr>
            <w:bookmarkStart w:id="29" w:name="_Toc135416387"/>
            <w:r w:rsidRPr="00D17679">
              <w:rPr>
                <w:lang w:val="en-GB"/>
              </w:rPr>
              <w:t>PE 13</w:t>
            </w:r>
            <w:bookmarkEnd w:id="29"/>
          </w:p>
        </w:tc>
        <w:tc>
          <w:tcPr>
            <w:tcW w:w="1554" w:type="dxa"/>
            <w:shd w:val="clear" w:color="auto" w:fill="DFF5F9"/>
            <w:vAlign w:val="center"/>
          </w:tcPr>
          <w:p w14:paraId="71B92DFC"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cs="Arial" w:hint="eastAsia"/>
                <w:b/>
                <w:sz w:val="14"/>
                <w:szCs w:val="14"/>
                <w:lang w:eastAsia="zh-CN"/>
              </w:rPr>
              <w:t>基于：</w:t>
            </w:r>
            <w:r w:rsidRPr="00D17679">
              <w:rPr>
                <w:rFonts w:eastAsia="宋体" w:cs="Arial"/>
                <w:b/>
                <w:sz w:val="14"/>
                <w:szCs w:val="14"/>
                <w:lang w:eastAsia="en-GB"/>
              </w:rPr>
              <w:t xml:space="preserve"> </w:t>
            </w:r>
          </w:p>
        </w:tc>
        <w:tc>
          <w:tcPr>
            <w:tcW w:w="2551" w:type="dxa"/>
            <w:shd w:val="clear" w:color="auto" w:fill="DFF5F9"/>
            <w:vAlign w:val="center"/>
          </w:tcPr>
          <w:p w14:paraId="682602E6"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b/>
                <w:bCs/>
                <w:sz w:val="22"/>
                <w:szCs w:val="22"/>
              </w:rPr>
              <w:t>OO 21</w:t>
            </w:r>
          </w:p>
        </w:tc>
        <w:tc>
          <w:tcPr>
            <w:tcW w:w="4532" w:type="dxa"/>
            <w:gridSpan w:val="3"/>
            <w:vMerge w:val="restart"/>
            <w:shd w:val="clear" w:color="auto" w:fill="DFF5F9"/>
            <w:vAlign w:val="center"/>
          </w:tcPr>
          <w:p w14:paraId="154A1031" w14:textId="77777777" w:rsidR="0082617E" w:rsidRPr="00D17679" w:rsidRDefault="0082617E">
            <w:pPr>
              <w:spacing w:line="240" w:lineRule="auto"/>
              <w:jc w:val="center"/>
              <w:textAlignment w:val="baseline"/>
              <w:rPr>
                <w:rFonts w:eastAsia="宋体" w:cs="Arial"/>
                <w:sz w:val="14"/>
                <w:szCs w:val="14"/>
                <w:lang w:eastAsia="en-GB"/>
              </w:rPr>
            </w:pPr>
            <w:proofErr w:type="spellStart"/>
            <w:r w:rsidRPr="00D17679">
              <w:rPr>
                <w:rFonts w:eastAsia="宋体" w:cs="Arial"/>
                <w:sz w:val="14"/>
                <w:szCs w:val="14"/>
                <w:lang w:eastAsia="en-GB"/>
              </w:rPr>
              <w:t>分节</w:t>
            </w:r>
            <w:proofErr w:type="spellEnd"/>
            <w:r w:rsidRPr="00D17679">
              <w:rPr>
                <w:rFonts w:eastAsia="宋体" w:cs="Arial"/>
                <w:sz w:val="14"/>
                <w:szCs w:val="14"/>
                <w:lang w:eastAsia="en-GB"/>
              </w:rPr>
              <w:t xml:space="preserve"> </w:t>
            </w:r>
          </w:p>
          <w:p w14:paraId="555BEB16" w14:textId="77777777" w:rsidR="0082617E" w:rsidRPr="00D17679" w:rsidRDefault="0082617E">
            <w:pPr>
              <w:spacing w:line="240" w:lineRule="auto"/>
              <w:jc w:val="center"/>
              <w:textAlignment w:val="baseline"/>
              <w:rPr>
                <w:rFonts w:eastAsia="宋体" w:cs="Arial"/>
                <w:sz w:val="14"/>
                <w:szCs w:val="14"/>
                <w:lang w:eastAsia="en-GB"/>
              </w:rPr>
            </w:pPr>
          </w:p>
          <w:p w14:paraId="4256892D" w14:textId="77777777" w:rsidR="0082617E" w:rsidRPr="00D17679" w:rsidRDefault="0082617E">
            <w:pPr>
              <w:jc w:val="center"/>
              <w:rPr>
                <w:rFonts w:eastAsia="宋体"/>
                <w:sz w:val="18"/>
                <w:szCs w:val="18"/>
              </w:rPr>
            </w:pPr>
            <w:proofErr w:type="spellStart"/>
            <w:r w:rsidRPr="00D17679">
              <w:rPr>
                <w:rFonts w:eastAsia="宋体"/>
                <w:b/>
                <w:bCs/>
                <w:sz w:val="22"/>
                <w:szCs w:val="22"/>
              </w:rPr>
              <w:t>退出</w:t>
            </w:r>
            <w:proofErr w:type="spellEnd"/>
          </w:p>
        </w:tc>
        <w:tc>
          <w:tcPr>
            <w:tcW w:w="2385" w:type="dxa"/>
            <w:vMerge w:val="restart"/>
            <w:shd w:val="clear" w:color="auto" w:fill="DFF5F9"/>
            <w:vAlign w:val="center"/>
          </w:tcPr>
          <w:p w14:paraId="0CD9698E" w14:textId="77777777" w:rsidR="0082617E" w:rsidRPr="00D17679" w:rsidRDefault="0082617E">
            <w:pPr>
              <w:spacing w:line="240" w:lineRule="auto"/>
              <w:jc w:val="center"/>
              <w:textAlignment w:val="baseline"/>
              <w:rPr>
                <w:rFonts w:eastAsia="宋体" w:cs="Arial"/>
                <w:b/>
                <w:bCs/>
                <w:sz w:val="14"/>
                <w:szCs w:val="14"/>
                <w:lang w:eastAsia="en-GB"/>
              </w:rPr>
            </w:pPr>
            <w:proofErr w:type="spellStart"/>
            <w:r w:rsidRPr="00D17679">
              <w:rPr>
                <w:rFonts w:eastAsia="宋体" w:cs="Arial"/>
                <w:b/>
                <w:bCs/>
                <w:sz w:val="14"/>
                <w:szCs w:val="14"/>
                <w:lang w:eastAsia="en-GB"/>
              </w:rPr>
              <w:t>PRI</w:t>
            </w:r>
            <w:r w:rsidRPr="00D17679">
              <w:rPr>
                <w:rFonts w:eastAsia="宋体" w:cs="Arial"/>
                <w:b/>
                <w:bCs/>
                <w:sz w:val="14"/>
                <w:szCs w:val="14"/>
                <w:lang w:eastAsia="en-GB"/>
              </w:rPr>
              <w:t>原则</w:t>
            </w:r>
            <w:proofErr w:type="spellEnd"/>
          </w:p>
          <w:p w14:paraId="0BB316C6" w14:textId="77777777" w:rsidR="0082617E" w:rsidRPr="00D17679" w:rsidRDefault="0082617E">
            <w:pPr>
              <w:spacing w:line="240" w:lineRule="auto"/>
              <w:jc w:val="center"/>
              <w:textAlignment w:val="baseline"/>
              <w:rPr>
                <w:rFonts w:eastAsia="宋体" w:cs="Arial"/>
                <w:b/>
                <w:bCs/>
                <w:sz w:val="14"/>
                <w:szCs w:val="14"/>
                <w:lang w:eastAsia="en-GB"/>
              </w:rPr>
            </w:pPr>
          </w:p>
          <w:p w14:paraId="707D6785" w14:textId="77777777" w:rsidR="0082617E" w:rsidRPr="00D17679" w:rsidRDefault="0082617E">
            <w:pPr>
              <w:spacing w:line="240" w:lineRule="auto"/>
              <w:jc w:val="center"/>
              <w:textAlignment w:val="baseline"/>
              <w:rPr>
                <w:rFonts w:eastAsia="宋体" w:cs="Arial"/>
                <w:sz w:val="18"/>
                <w:szCs w:val="18"/>
                <w:lang w:eastAsia="en-GB"/>
              </w:rPr>
            </w:pPr>
            <w:r w:rsidRPr="00D17679">
              <w:rPr>
                <w:rFonts w:eastAsia="宋体" w:cs="Arial"/>
                <w:b/>
                <w:bCs/>
                <w:sz w:val="22"/>
                <w:szCs w:val="22"/>
                <w:lang w:eastAsia="en-GB"/>
              </w:rPr>
              <w:t>4, 6</w:t>
            </w:r>
          </w:p>
        </w:tc>
        <w:tc>
          <w:tcPr>
            <w:tcW w:w="1878" w:type="dxa"/>
            <w:vMerge w:val="restart"/>
            <w:shd w:val="clear" w:color="auto" w:fill="00B0F0"/>
            <w:tcMar>
              <w:top w:w="113" w:type="dxa"/>
              <w:left w:w="113" w:type="dxa"/>
              <w:bottom w:w="113" w:type="dxa"/>
              <w:right w:w="113" w:type="dxa"/>
            </w:tcMar>
            <w:vAlign w:val="center"/>
          </w:tcPr>
          <w:p w14:paraId="15F93EFF"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roofErr w:type="spellStart"/>
            <w:r w:rsidRPr="00D17679">
              <w:rPr>
                <w:rFonts w:eastAsia="宋体" w:cs="Arial"/>
                <w:b/>
                <w:bCs/>
                <w:color w:val="FFFFFF" w:themeColor="background1"/>
                <w:sz w:val="14"/>
                <w:szCs w:val="14"/>
                <w:lang w:eastAsia="en-GB"/>
              </w:rPr>
              <w:t>指标类型</w:t>
            </w:r>
            <w:proofErr w:type="spellEnd"/>
          </w:p>
          <w:p w14:paraId="15F282D9"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p w14:paraId="139279E1" w14:textId="77777777" w:rsidR="0082617E" w:rsidRPr="00D17679" w:rsidRDefault="0082617E">
            <w:pPr>
              <w:autoSpaceDE w:val="0"/>
              <w:autoSpaceDN w:val="0"/>
              <w:adjustRightInd w:val="0"/>
              <w:spacing w:line="240" w:lineRule="auto"/>
              <w:jc w:val="center"/>
              <w:rPr>
                <w:rFonts w:eastAsia="宋体" w:cs="Arial"/>
                <w:color w:val="FFFFFF" w:themeColor="background1"/>
                <w:sz w:val="32"/>
                <w:szCs w:val="32"/>
                <w:lang w:eastAsia="zh-CN"/>
              </w:rPr>
            </w:pPr>
            <w:r w:rsidRPr="00D17679">
              <w:rPr>
                <w:rFonts w:eastAsia="宋体" w:cs="Arial" w:hint="eastAsia"/>
                <w:b/>
                <w:bCs/>
                <w:color w:val="FFFFFF" w:themeColor="background1"/>
                <w:sz w:val="32"/>
                <w:szCs w:val="32"/>
                <w:lang w:eastAsia="zh-CN"/>
              </w:rPr>
              <w:t>核心</w:t>
            </w:r>
          </w:p>
        </w:tc>
      </w:tr>
      <w:tr w:rsidR="0082617E" w:rsidRPr="00D17679" w14:paraId="37C7E965" w14:textId="77777777">
        <w:trPr>
          <w:trHeight w:val="367"/>
        </w:trPr>
        <w:tc>
          <w:tcPr>
            <w:tcW w:w="1842" w:type="dxa"/>
            <w:vMerge/>
            <w:shd w:val="clear" w:color="auto" w:fill="DFF5F9"/>
            <w:vAlign w:val="center"/>
          </w:tcPr>
          <w:p w14:paraId="27ED66DC" w14:textId="77777777" w:rsidR="0082617E" w:rsidRPr="00D17679" w:rsidRDefault="0082617E">
            <w:pPr>
              <w:spacing w:line="240" w:lineRule="auto"/>
              <w:jc w:val="center"/>
              <w:textAlignment w:val="baseline"/>
              <w:rPr>
                <w:rFonts w:eastAsia="宋体" w:cs="Arial"/>
                <w:b/>
                <w:sz w:val="14"/>
                <w:szCs w:val="14"/>
                <w:lang w:eastAsia="en-GB"/>
              </w:rPr>
            </w:pPr>
          </w:p>
        </w:tc>
        <w:tc>
          <w:tcPr>
            <w:tcW w:w="1554" w:type="dxa"/>
            <w:shd w:val="clear" w:color="auto" w:fill="DFF5F9"/>
            <w:vAlign w:val="center"/>
          </w:tcPr>
          <w:p w14:paraId="598FD3C5" w14:textId="77777777" w:rsidR="0082617E" w:rsidRPr="00D17679" w:rsidRDefault="0082617E">
            <w:pPr>
              <w:spacing w:line="240" w:lineRule="auto"/>
              <w:textAlignment w:val="baseline"/>
              <w:rPr>
                <w:rFonts w:eastAsia="宋体" w:cs="Arial"/>
                <w:b/>
                <w:sz w:val="14"/>
                <w:szCs w:val="14"/>
                <w:lang w:eastAsia="zh-CN"/>
              </w:rPr>
            </w:pPr>
            <w:r w:rsidRPr="00D17679">
              <w:rPr>
                <w:rFonts w:eastAsia="宋体" w:cs="Arial" w:hint="eastAsia"/>
                <w:b/>
                <w:sz w:val="14"/>
                <w:szCs w:val="14"/>
                <w:lang w:eastAsia="zh-CN"/>
              </w:rPr>
              <w:t>指向：</w:t>
            </w:r>
          </w:p>
        </w:tc>
        <w:tc>
          <w:tcPr>
            <w:tcW w:w="2551" w:type="dxa"/>
            <w:shd w:val="clear" w:color="auto" w:fill="DFF5F9"/>
            <w:vAlign w:val="center"/>
          </w:tcPr>
          <w:p w14:paraId="7DBC2233" w14:textId="77777777" w:rsidR="0082617E" w:rsidRPr="00D17679" w:rsidRDefault="0082617E">
            <w:pPr>
              <w:spacing w:line="240" w:lineRule="auto"/>
              <w:textAlignment w:val="baseline"/>
              <w:rPr>
                <w:rFonts w:eastAsia="宋体" w:cs="Arial"/>
                <w:b/>
                <w:sz w:val="14"/>
                <w:szCs w:val="14"/>
                <w:lang w:eastAsia="en-GB"/>
              </w:rPr>
            </w:pPr>
            <w:proofErr w:type="spellStart"/>
            <w:r w:rsidRPr="00D17679">
              <w:rPr>
                <w:rFonts w:eastAsia="宋体"/>
                <w:b/>
                <w:bCs/>
                <w:sz w:val="22"/>
                <w:szCs w:val="22"/>
              </w:rPr>
              <w:t>不适用</w:t>
            </w:r>
            <w:proofErr w:type="spellEnd"/>
          </w:p>
        </w:tc>
        <w:tc>
          <w:tcPr>
            <w:tcW w:w="4532" w:type="dxa"/>
            <w:gridSpan w:val="3"/>
            <w:vMerge/>
            <w:shd w:val="clear" w:color="auto" w:fill="DFF5F9"/>
            <w:vAlign w:val="center"/>
          </w:tcPr>
          <w:p w14:paraId="35790579" w14:textId="77777777" w:rsidR="0082617E" w:rsidRPr="00D17679" w:rsidRDefault="0082617E">
            <w:pPr>
              <w:spacing w:line="240" w:lineRule="auto"/>
              <w:jc w:val="center"/>
              <w:textAlignment w:val="baseline"/>
              <w:rPr>
                <w:rFonts w:eastAsia="宋体" w:cs="Arial"/>
                <w:b/>
                <w:sz w:val="14"/>
                <w:szCs w:val="14"/>
                <w:lang w:eastAsia="en-GB"/>
              </w:rPr>
            </w:pPr>
          </w:p>
        </w:tc>
        <w:tc>
          <w:tcPr>
            <w:tcW w:w="2385" w:type="dxa"/>
            <w:vMerge/>
            <w:shd w:val="clear" w:color="auto" w:fill="DFF5F9"/>
            <w:vAlign w:val="center"/>
          </w:tcPr>
          <w:p w14:paraId="7ED3D20A" w14:textId="77777777" w:rsidR="0082617E" w:rsidRPr="00D17679" w:rsidRDefault="0082617E">
            <w:pPr>
              <w:spacing w:line="240" w:lineRule="auto"/>
              <w:jc w:val="center"/>
              <w:textAlignment w:val="baseline"/>
              <w:rPr>
                <w:rFonts w:eastAsia="宋体" w:cs="Arial"/>
                <w:b/>
                <w:bCs/>
                <w:sz w:val="14"/>
                <w:szCs w:val="14"/>
                <w:lang w:eastAsia="en-GB"/>
              </w:rPr>
            </w:pPr>
          </w:p>
        </w:tc>
        <w:tc>
          <w:tcPr>
            <w:tcW w:w="1878" w:type="dxa"/>
            <w:vMerge/>
            <w:shd w:val="clear" w:color="auto" w:fill="DFF5F9"/>
            <w:tcMar>
              <w:top w:w="113" w:type="dxa"/>
              <w:left w:w="113" w:type="dxa"/>
              <w:bottom w:w="113" w:type="dxa"/>
              <w:right w:w="113" w:type="dxa"/>
            </w:tcMar>
            <w:vAlign w:val="center"/>
          </w:tcPr>
          <w:p w14:paraId="1F2DB6BB"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tc>
      </w:tr>
      <w:tr w:rsidR="0082617E" w:rsidRPr="00D17679" w14:paraId="521F7913" w14:textId="77777777">
        <w:trPr>
          <w:trHeight w:val="567"/>
        </w:trPr>
        <w:tc>
          <w:tcPr>
            <w:tcW w:w="14742"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B5189C8" w14:textId="55B28EB8" w:rsidR="0082617E" w:rsidRPr="00D17679" w:rsidRDefault="0082617E">
            <w:pPr>
              <w:spacing w:line="276" w:lineRule="auto"/>
              <w:textAlignment w:val="baseline"/>
              <w:rPr>
                <w:rFonts w:eastAsia="宋体" w:cs="Arial"/>
                <w:lang w:eastAsia="zh-CN"/>
              </w:rPr>
            </w:pPr>
            <w:r w:rsidRPr="00D17679">
              <w:rPr>
                <w:rFonts w:eastAsia="宋体" w:cs="Arial"/>
                <w:b/>
                <w:lang w:eastAsia="zh-CN"/>
              </w:rPr>
              <w:t>在报告年度，</w:t>
            </w:r>
            <w:r w:rsidR="0093161F" w:rsidRPr="00D17679">
              <w:rPr>
                <w:rFonts w:eastAsia="宋体" w:cs="Arial" w:hint="eastAsia"/>
                <w:b/>
                <w:lang w:eastAsia="zh-CN"/>
              </w:rPr>
              <w:t>贵</w:t>
            </w:r>
            <w:r w:rsidR="00DF2113" w:rsidRPr="00D17679">
              <w:rPr>
                <w:rFonts w:eastAsia="宋体" w:cs="Arial" w:hint="eastAsia"/>
                <w:b/>
                <w:lang w:eastAsia="zh-CN"/>
              </w:rPr>
              <w:t>机构</w:t>
            </w:r>
            <w:r w:rsidRPr="00D17679">
              <w:rPr>
                <w:rFonts w:eastAsia="宋体" w:cs="Arial"/>
                <w:b/>
                <w:lang w:eastAsia="zh-CN"/>
              </w:rPr>
              <w:t>与私募股权投资的潜在买方分享了哪些负责任投资信息</w:t>
            </w:r>
            <w:r w:rsidRPr="00D17679">
              <w:rPr>
                <w:rFonts w:eastAsia="宋体" w:cs="Arial" w:hint="eastAsia"/>
                <w:b/>
                <w:lang w:eastAsia="zh-CN"/>
              </w:rPr>
              <w:t>？</w:t>
            </w:r>
          </w:p>
        </w:tc>
      </w:tr>
      <w:tr w:rsidR="0082617E" w:rsidRPr="00D17679" w14:paraId="61EB8D1E" w14:textId="77777777">
        <w:trPr>
          <w:trHeight w:val="465"/>
        </w:trPr>
        <w:tc>
          <w:tcPr>
            <w:tcW w:w="7427"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C74A951" w14:textId="77777777" w:rsidR="0082617E" w:rsidRPr="00D17679" w:rsidRDefault="0082617E" w:rsidP="0082617E">
            <w:pPr>
              <w:pStyle w:val="ListParagraph"/>
              <w:numPr>
                <w:ilvl w:val="0"/>
                <w:numId w:val="27"/>
              </w:numPr>
              <w:spacing w:line="276" w:lineRule="auto"/>
              <w:textAlignment w:val="baseline"/>
              <w:rPr>
                <w:rFonts w:eastAsia="宋体" w:cs="Arial"/>
                <w:sz w:val="16"/>
                <w:szCs w:val="16"/>
                <w:lang w:eastAsia="zh-CN"/>
              </w:rPr>
            </w:pPr>
            <w:r w:rsidRPr="00D17679">
              <w:rPr>
                <w:rFonts w:eastAsia="宋体"/>
                <w:lang w:eastAsia="zh-CN"/>
              </w:rPr>
              <w:t xml:space="preserve">(A) </w:t>
            </w:r>
            <w:r w:rsidRPr="00D17679">
              <w:rPr>
                <w:rFonts w:eastAsia="宋体" w:cs="Arial"/>
                <w:lang w:eastAsia="zh-CN"/>
              </w:rPr>
              <w:t>我们公司对负责任投资的高级别承诺，例如我们是</w:t>
            </w:r>
            <w:r w:rsidRPr="00D17679">
              <w:rPr>
                <w:rFonts w:eastAsia="宋体" w:cs="Arial"/>
                <w:lang w:eastAsia="zh-CN"/>
              </w:rPr>
              <w:t>PRI</w:t>
            </w:r>
            <w:r w:rsidRPr="00D17679">
              <w:rPr>
                <w:rFonts w:eastAsia="宋体" w:cs="Arial"/>
                <w:lang w:eastAsia="zh-CN"/>
              </w:rPr>
              <w:t>的签署方</w:t>
            </w:r>
          </w:p>
        </w:tc>
        <w:tc>
          <w:tcPr>
            <w:tcW w:w="7315"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429052FB" w14:textId="77777777" w:rsidR="0082617E" w:rsidRPr="00D17679" w:rsidRDefault="0082617E">
            <w:pPr>
              <w:pStyle w:val="ListParagraph"/>
              <w:spacing w:line="276" w:lineRule="auto"/>
              <w:ind w:left="0"/>
              <w:textAlignment w:val="baseline"/>
              <w:rPr>
                <w:rFonts w:eastAsia="宋体" w:cs="Arial"/>
                <w:lang w:eastAsia="zh-CN"/>
              </w:rPr>
            </w:pPr>
            <w:r w:rsidRPr="00D17679">
              <w:rPr>
                <w:rFonts w:eastAsia="宋体" w:cs="Arial"/>
                <w:lang w:eastAsia="zh-CN"/>
              </w:rPr>
              <w:t>[</w:t>
            </w:r>
            <w:r w:rsidRPr="00D17679">
              <w:rPr>
                <w:rFonts w:eastAsia="宋体" w:cs="Arial"/>
                <w:lang w:eastAsia="zh-CN"/>
              </w:rPr>
              <w:t>下拉式清单</w:t>
            </w:r>
            <w:r w:rsidRPr="00D17679">
              <w:rPr>
                <w:rFonts w:eastAsia="宋体" w:cs="Arial"/>
                <w:lang w:eastAsia="zh-CN"/>
              </w:rPr>
              <w:t>]</w:t>
            </w:r>
          </w:p>
          <w:p w14:paraId="35CC36C2" w14:textId="77777777" w:rsidR="0082617E" w:rsidRPr="00D17679" w:rsidRDefault="0082617E">
            <w:pPr>
              <w:spacing w:line="276" w:lineRule="auto"/>
              <w:textAlignment w:val="baseline"/>
              <w:rPr>
                <w:rFonts w:eastAsia="宋体" w:cs="Arial"/>
                <w:lang w:eastAsia="zh-CN"/>
              </w:rPr>
            </w:pPr>
          </w:p>
          <w:p w14:paraId="765D8691" w14:textId="77777777" w:rsidR="0082617E" w:rsidRPr="00D17679" w:rsidRDefault="0082617E">
            <w:pPr>
              <w:spacing w:line="276" w:lineRule="auto"/>
              <w:textAlignment w:val="baseline"/>
              <w:rPr>
                <w:rFonts w:eastAsia="宋体" w:cs="Arial"/>
                <w:lang w:eastAsia="zh-CN"/>
              </w:rPr>
            </w:pPr>
            <w:r w:rsidRPr="00D17679">
              <w:rPr>
                <w:rFonts w:eastAsia="宋体" w:cs="Arial"/>
                <w:lang w:eastAsia="zh-CN"/>
              </w:rPr>
              <w:t xml:space="preserve">(1) </w:t>
            </w:r>
            <w:r w:rsidRPr="00D17679">
              <w:rPr>
                <w:rFonts w:eastAsia="宋体" w:cs="Arial" w:hint="eastAsia"/>
                <w:lang w:eastAsia="zh-CN"/>
              </w:rPr>
              <w:t>对我们的所有私募股权投资</w:t>
            </w:r>
          </w:p>
          <w:p w14:paraId="7D005D8F" w14:textId="77777777" w:rsidR="0082617E" w:rsidRPr="00D17679" w:rsidRDefault="0082617E">
            <w:pPr>
              <w:spacing w:line="276" w:lineRule="auto"/>
              <w:textAlignment w:val="baseline"/>
              <w:rPr>
                <w:rFonts w:eastAsia="宋体" w:cs="Arial"/>
                <w:lang w:eastAsia="zh-CN"/>
              </w:rPr>
            </w:pPr>
            <w:r w:rsidRPr="00D17679">
              <w:rPr>
                <w:rFonts w:eastAsia="宋体" w:cs="Arial"/>
                <w:lang w:eastAsia="zh-CN"/>
              </w:rPr>
              <w:t xml:space="preserve">(2) </w:t>
            </w:r>
            <w:r w:rsidRPr="00D17679">
              <w:rPr>
                <w:rFonts w:eastAsia="宋体" w:cs="Arial" w:hint="eastAsia"/>
                <w:lang w:eastAsia="zh-CN"/>
              </w:rPr>
              <w:t>对我们的多数私募股权投资</w:t>
            </w:r>
          </w:p>
          <w:p w14:paraId="121244F1" w14:textId="77777777" w:rsidR="0082617E" w:rsidRPr="00D17679" w:rsidRDefault="0082617E">
            <w:pPr>
              <w:spacing w:line="276" w:lineRule="auto"/>
              <w:textAlignment w:val="baseline"/>
              <w:rPr>
                <w:rFonts w:eastAsia="宋体" w:cs="Arial"/>
                <w:sz w:val="16"/>
                <w:szCs w:val="16"/>
                <w:lang w:eastAsia="zh-CN"/>
              </w:rPr>
            </w:pPr>
            <w:r w:rsidRPr="00D17679">
              <w:rPr>
                <w:rFonts w:eastAsia="宋体" w:cs="Arial"/>
                <w:lang w:eastAsia="zh-CN"/>
              </w:rPr>
              <w:t>(3)</w:t>
            </w:r>
            <w:r w:rsidRPr="00D17679">
              <w:rPr>
                <w:rFonts w:eastAsia="宋体" w:cs="Arial" w:hint="eastAsia"/>
                <w:lang w:val="en-US" w:eastAsia="zh-CN"/>
              </w:rPr>
              <w:t xml:space="preserve"> </w:t>
            </w:r>
            <w:r w:rsidRPr="00D17679">
              <w:rPr>
                <w:rFonts w:eastAsia="宋体" w:cs="Arial" w:hint="eastAsia"/>
                <w:lang w:eastAsia="zh-CN"/>
              </w:rPr>
              <w:t>对我们的少数私募股权投资</w:t>
            </w:r>
          </w:p>
        </w:tc>
      </w:tr>
      <w:tr w:rsidR="0082617E" w:rsidRPr="00D17679" w14:paraId="1CAB22A3" w14:textId="77777777">
        <w:trPr>
          <w:trHeight w:val="465"/>
        </w:trPr>
        <w:tc>
          <w:tcPr>
            <w:tcW w:w="7427"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491A140" w14:textId="77777777" w:rsidR="0082617E" w:rsidRPr="00D17679" w:rsidRDefault="0082617E" w:rsidP="0082617E">
            <w:pPr>
              <w:pStyle w:val="ListParagraph"/>
              <w:numPr>
                <w:ilvl w:val="0"/>
                <w:numId w:val="27"/>
              </w:numPr>
              <w:spacing w:line="276" w:lineRule="auto"/>
              <w:textAlignment w:val="baseline"/>
              <w:rPr>
                <w:rFonts w:eastAsia="宋体" w:cs="Arial"/>
                <w:sz w:val="16"/>
                <w:szCs w:val="16"/>
                <w:lang w:eastAsia="zh-CN"/>
              </w:rPr>
            </w:pPr>
            <w:r w:rsidRPr="00D17679">
              <w:rPr>
                <w:rFonts w:eastAsia="宋体"/>
                <w:lang w:eastAsia="zh-CN"/>
              </w:rPr>
              <w:t xml:space="preserve">(B) </w:t>
            </w:r>
            <w:r w:rsidRPr="00D17679">
              <w:rPr>
                <w:rFonts w:eastAsia="宋体"/>
                <w:lang w:eastAsia="zh-CN"/>
              </w:rPr>
              <w:t>说明我们公司与哪些行业和资产类别标准保持一致，例如</w:t>
            </w:r>
            <w:r w:rsidRPr="00D17679">
              <w:rPr>
                <w:rFonts w:eastAsia="宋体"/>
                <w:lang w:eastAsia="zh-CN"/>
              </w:rPr>
              <w:t>TCFD</w:t>
            </w:r>
          </w:p>
        </w:tc>
        <w:tc>
          <w:tcPr>
            <w:tcW w:w="7315"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1E3D691"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38BF3EFC" w14:textId="77777777">
        <w:trPr>
          <w:trHeight w:val="465"/>
        </w:trPr>
        <w:tc>
          <w:tcPr>
            <w:tcW w:w="7427"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5C9644" w14:textId="77777777" w:rsidR="0082617E" w:rsidRPr="00D17679" w:rsidRDefault="0082617E" w:rsidP="0082617E">
            <w:pPr>
              <w:pStyle w:val="ListParagraph"/>
              <w:numPr>
                <w:ilvl w:val="0"/>
                <w:numId w:val="27"/>
              </w:numPr>
              <w:spacing w:line="276" w:lineRule="auto"/>
              <w:textAlignment w:val="baseline"/>
              <w:rPr>
                <w:rFonts w:eastAsia="宋体" w:cs="Arial"/>
                <w:sz w:val="16"/>
                <w:szCs w:val="16"/>
                <w:lang w:eastAsia="zh-CN"/>
              </w:rPr>
            </w:pPr>
            <w:r w:rsidRPr="00D17679">
              <w:rPr>
                <w:rFonts w:eastAsia="宋体"/>
                <w:lang w:eastAsia="zh-CN"/>
              </w:rPr>
              <w:t xml:space="preserve">(C) </w:t>
            </w:r>
            <w:r w:rsidRPr="00D17679">
              <w:rPr>
                <w:rFonts w:eastAsia="宋体"/>
                <w:lang w:eastAsia="zh-CN"/>
              </w:rPr>
              <w:t>我们公司的</w:t>
            </w:r>
            <w:r w:rsidR="00B6032E" w:rsidRPr="00D17679">
              <w:fldChar w:fldCharType="begin"/>
            </w:r>
            <w:r w:rsidR="00B6032E" w:rsidRPr="00D17679">
              <w:rPr>
                <w:lang w:eastAsia="zh-CN"/>
              </w:rPr>
              <w:instrText xml:space="preserve"> HYPERLINK "https://www.unpri.org/reporting-definitions" </w:instrText>
            </w:r>
            <w:r w:rsidR="00B6032E" w:rsidRPr="00D17679">
              <w:fldChar w:fldCharType="separate"/>
            </w:r>
            <w:r w:rsidRPr="00D17679">
              <w:rPr>
                <w:rStyle w:val="Hyperlink"/>
                <w:rFonts w:eastAsia="宋体"/>
                <w:lang w:eastAsia="zh-CN"/>
              </w:rPr>
              <w:t>负责任投资政策</w:t>
            </w:r>
            <w:r w:rsidR="00B6032E" w:rsidRPr="00D17679">
              <w:rPr>
                <w:rStyle w:val="Hyperlink"/>
                <w:rFonts w:eastAsia="宋体"/>
                <w:lang w:eastAsia="zh-CN"/>
              </w:rPr>
              <w:fldChar w:fldCharType="end"/>
            </w:r>
            <w:r w:rsidRPr="00D17679">
              <w:rPr>
                <w:rFonts w:eastAsia="宋体"/>
                <w:lang w:eastAsia="zh-CN"/>
              </w:rPr>
              <w:t>（至少是关键方面和公司具体做法的摘要）</w:t>
            </w:r>
          </w:p>
        </w:tc>
        <w:tc>
          <w:tcPr>
            <w:tcW w:w="7315"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6FD9162"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77904AEB" w14:textId="77777777">
        <w:trPr>
          <w:trHeight w:val="465"/>
        </w:trPr>
        <w:tc>
          <w:tcPr>
            <w:tcW w:w="7427"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BE00FFB" w14:textId="77777777" w:rsidR="0082617E" w:rsidRPr="00D17679" w:rsidRDefault="0082617E" w:rsidP="0082617E">
            <w:pPr>
              <w:pStyle w:val="ListParagraph"/>
              <w:numPr>
                <w:ilvl w:val="0"/>
                <w:numId w:val="27"/>
              </w:numPr>
              <w:spacing w:line="276" w:lineRule="auto"/>
              <w:textAlignment w:val="baseline"/>
              <w:rPr>
                <w:rFonts w:eastAsia="宋体" w:cs="Arial"/>
                <w:sz w:val="16"/>
                <w:szCs w:val="16"/>
                <w:lang w:eastAsia="zh-CN"/>
              </w:rPr>
            </w:pPr>
            <w:r w:rsidRPr="00D17679">
              <w:rPr>
                <w:rFonts w:eastAsia="宋体"/>
                <w:lang w:eastAsia="zh-CN"/>
              </w:rPr>
              <w:t xml:space="preserve">(D) </w:t>
            </w:r>
            <w:r w:rsidRPr="00D17679">
              <w:rPr>
                <w:rFonts w:eastAsia="宋体"/>
                <w:lang w:eastAsia="zh-CN"/>
              </w:rPr>
              <w:t>我们公司的</w:t>
            </w:r>
            <w:r w:rsidR="00B6032E" w:rsidRPr="00D17679">
              <w:fldChar w:fldCharType="begin"/>
            </w:r>
            <w:r w:rsidR="00B6032E" w:rsidRPr="00D17679">
              <w:rPr>
                <w:lang w:eastAsia="zh-CN"/>
              </w:rPr>
              <w:instrText xml:space="preserve"> HYPERLINK "https://www.unpri.org/reporting-definitions" </w:instrText>
            </w:r>
            <w:r w:rsidR="00B6032E" w:rsidRPr="00D17679">
              <w:fldChar w:fldCharType="separate"/>
            </w:r>
            <w:r w:rsidRPr="00D17679">
              <w:rPr>
                <w:rStyle w:val="Hyperlink"/>
                <w:rFonts w:eastAsia="宋体"/>
                <w:lang w:eastAsia="zh-CN"/>
              </w:rPr>
              <w:t>ESG</w:t>
            </w:r>
            <w:r w:rsidRPr="00D17679">
              <w:rPr>
                <w:rStyle w:val="Hyperlink"/>
                <w:rFonts w:eastAsia="宋体"/>
                <w:lang w:eastAsia="zh-CN"/>
              </w:rPr>
              <w:t>风险</w:t>
            </w:r>
            <w:r w:rsidR="00B6032E" w:rsidRPr="00D17679">
              <w:rPr>
                <w:rStyle w:val="Hyperlink"/>
                <w:rFonts w:eastAsia="宋体"/>
                <w:lang w:eastAsia="zh-CN"/>
              </w:rPr>
              <w:fldChar w:fldCharType="end"/>
            </w:r>
            <w:r w:rsidRPr="00D17679">
              <w:rPr>
                <w:rFonts w:eastAsia="宋体"/>
                <w:lang w:eastAsia="zh-CN"/>
              </w:rPr>
              <w:t>评估方法（</w:t>
            </w:r>
            <w:r w:rsidRPr="00D17679">
              <w:rPr>
                <w:rFonts w:eastAsia="宋体" w:cs="Arial"/>
                <w:lang w:eastAsia="zh-CN"/>
              </w:rPr>
              <w:t>内部和</w:t>
            </w:r>
            <w:r w:rsidRPr="00D17679">
              <w:rPr>
                <w:rFonts w:eastAsia="宋体" w:cs="Arial"/>
                <w:lang w:eastAsia="zh-CN"/>
              </w:rPr>
              <w:t>/</w:t>
            </w:r>
            <w:r w:rsidRPr="00D17679">
              <w:rPr>
                <w:rFonts w:eastAsia="宋体" w:cs="Arial"/>
                <w:lang w:eastAsia="zh-CN"/>
              </w:rPr>
              <w:t>或外部支持下</w:t>
            </w:r>
            <w:r w:rsidRPr="00D17679">
              <w:rPr>
                <w:rFonts w:eastAsia="宋体" w:cs="Arial" w:hint="eastAsia"/>
                <w:lang w:eastAsia="zh-CN"/>
              </w:rPr>
              <w:t>涵盖</w:t>
            </w:r>
            <w:r w:rsidRPr="00D17679">
              <w:rPr>
                <w:rFonts w:eastAsia="宋体" w:cs="Arial"/>
                <w:lang w:eastAsia="zh-CN"/>
              </w:rPr>
              <w:t>的主题</w:t>
            </w:r>
            <w:r w:rsidRPr="00D17679">
              <w:rPr>
                <w:rFonts w:eastAsia="宋体"/>
                <w:lang w:eastAsia="zh-CN"/>
              </w:rPr>
              <w:t>）</w:t>
            </w:r>
          </w:p>
        </w:tc>
        <w:tc>
          <w:tcPr>
            <w:tcW w:w="7315"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DD1E021"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133D6E9E" w14:textId="77777777">
        <w:trPr>
          <w:trHeight w:val="465"/>
        </w:trPr>
        <w:tc>
          <w:tcPr>
            <w:tcW w:w="7427"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597202A" w14:textId="77777777" w:rsidR="0082617E" w:rsidRPr="00D17679" w:rsidRDefault="0082617E" w:rsidP="0082617E">
            <w:pPr>
              <w:pStyle w:val="ListParagraph"/>
              <w:numPr>
                <w:ilvl w:val="0"/>
                <w:numId w:val="27"/>
              </w:numPr>
              <w:spacing w:line="276" w:lineRule="auto"/>
              <w:textAlignment w:val="baseline"/>
              <w:rPr>
                <w:rFonts w:eastAsia="宋体" w:cs="Arial"/>
                <w:sz w:val="16"/>
                <w:szCs w:val="16"/>
                <w:lang w:eastAsia="zh-CN"/>
              </w:rPr>
            </w:pPr>
            <w:r w:rsidRPr="00D17679">
              <w:rPr>
                <w:rFonts w:eastAsia="宋体"/>
                <w:lang w:eastAsia="zh-CN"/>
              </w:rPr>
              <w:t xml:space="preserve">(E) </w:t>
            </w:r>
            <w:r w:rsidRPr="00D17679">
              <w:rPr>
                <w:rFonts w:eastAsia="宋体"/>
                <w:lang w:eastAsia="zh-CN"/>
              </w:rPr>
              <w:t>我们对资产或投资组合公司的最新</w:t>
            </w:r>
            <w:r w:rsidRPr="00D17679">
              <w:rPr>
                <w:rFonts w:eastAsia="宋体"/>
                <w:lang w:eastAsia="zh-CN"/>
              </w:rPr>
              <w:t>ESG</w:t>
            </w:r>
            <w:r w:rsidRPr="00D17679">
              <w:rPr>
                <w:rFonts w:eastAsia="宋体"/>
                <w:lang w:eastAsia="zh-CN"/>
              </w:rPr>
              <w:t>风险评估的结果</w:t>
            </w:r>
            <w:r w:rsidRPr="00D17679">
              <w:rPr>
                <w:rFonts w:eastAsia="宋体"/>
                <w:lang w:eastAsia="zh-CN"/>
              </w:rPr>
              <w:t xml:space="preserve"> </w:t>
            </w:r>
          </w:p>
        </w:tc>
        <w:tc>
          <w:tcPr>
            <w:tcW w:w="7315"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41B9E2C5"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5304BD6F" w14:textId="77777777">
        <w:trPr>
          <w:trHeight w:val="465"/>
        </w:trPr>
        <w:tc>
          <w:tcPr>
            <w:tcW w:w="7427"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C96F14" w14:textId="77777777" w:rsidR="0082617E" w:rsidRPr="00D17679" w:rsidRDefault="0082617E" w:rsidP="0082617E">
            <w:pPr>
              <w:pStyle w:val="ListParagraph"/>
              <w:numPr>
                <w:ilvl w:val="0"/>
                <w:numId w:val="27"/>
              </w:numPr>
              <w:spacing w:line="276" w:lineRule="auto"/>
              <w:textAlignment w:val="baseline"/>
              <w:rPr>
                <w:rFonts w:eastAsia="宋体" w:cs="Arial"/>
                <w:sz w:val="16"/>
                <w:szCs w:val="16"/>
                <w:lang w:eastAsia="zh-CN"/>
              </w:rPr>
            </w:pPr>
            <w:r w:rsidRPr="00D17679">
              <w:rPr>
                <w:rFonts w:eastAsia="宋体"/>
                <w:lang w:eastAsia="zh-CN"/>
              </w:rPr>
              <w:t xml:space="preserve">(F) </w:t>
            </w:r>
            <w:r w:rsidRPr="00D17679">
              <w:rPr>
                <w:rFonts w:eastAsia="宋体" w:hint="eastAsia"/>
                <w:lang w:val="en-US" w:eastAsia="zh-CN"/>
              </w:rPr>
              <w:t>所</w:t>
            </w:r>
            <w:r w:rsidRPr="00D17679">
              <w:rPr>
                <w:rFonts w:eastAsia="宋体"/>
                <w:lang w:eastAsia="zh-CN"/>
              </w:rPr>
              <w:t>售资产或投资组合公司的关键</w:t>
            </w:r>
            <w:r w:rsidRPr="00D17679">
              <w:rPr>
                <w:rFonts w:eastAsia="宋体"/>
                <w:lang w:eastAsia="zh-CN"/>
              </w:rPr>
              <w:t>ESG</w:t>
            </w:r>
            <w:r w:rsidRPr="00D17679">
              <w:rPr>
                <w:rFonts w:eastAsia="宋体" w:hint="eastAsia"/>
                <w:lang w:val="en-US" w:eastAsia="zh-CN"/>
              </w:rPr>
              <w:t>绩效</w:t>
            </w:r>
            <w:r w:rsidRPr="00D17679">
              <w:rPr>
                <w:rFonts w:eastAsia="宋体"/>
                <w:lang w:eastAsia="zh-CN"/>
              </w:rPr>
              <w:t>数据</w:t>
            </w:r>
          </w:p>
        </w:tc>
        <w:tc>
          <w:tcPr>
            <w:tcW w:w="7315"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8B71746"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09A6B5C1" w14:textId="77777777">
        <w:trPr>
          <w:trHeight w:val="465"/>
        </w:trPr>
        <w:tc>
          <w:tcPr>
            <w:tcW w:w="7427"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7E41F77" w14:textId="77777777" w:rsidR="0082617E" w:rsidRPr="00D17679" w:rsidRDefault="0082617E" w:rsidP="0082617E">
            <w:pPr>
              <w:pStyle w:val="ListParagraph"/>
              <w:numPr>
                <w:ilvl w:val="0"/>
                <w:numId w:val="27"/>
              </w:numPr>
              <w:spacing w:line="276" w:lineRule="auto"/>
              <w:textAlignment w:val="baseline"/>
              <w:rPr>
                <w:rFonts w:eastAsia="宋体" w:cs="Arial"/>
                <w:color w:val="000000"/>
                <w:shd w:val="clear" w:color="auto" w:fill="FFFFFF"/>
              </w:rPr>
            </w:pPr>
            <w:r w:rsidRPr="00D17679">
              <w:rPr>
                <w:rFonts w:eastAsia="宋体"/>
              </w:rPr>
              <w:t xml:space="preserve">(G) </w:t>
            </w:r>
            <w:proofErr w:type="spellStart"/>
            <w:r w:rsidRPr="00D17679">
              <w:rPr>
                <w:rFonts w:eastAsia="宋体" w:cs="Arial"/>
                <w:color w:val="000000"/>
                <w:shd w:val="clear" w:color="auto" w:fill="FFFFFF"/>
              </w:rPr>
              <w:t>其他</w:t>
            </w:r>
            <w:proofErr w:type="spellEnd"/>
          </w:p>
          <w:p w14:paraId="059817C3" w14:textId="77777777" w:rsidR="0082617E" w:rsidRPr="00D17679" w:rsidRDefault="0082617E">
            <w:pPr>
              <w:pStyle w:val="ListParagraph"/>
              <w:spacing w:line="276" w:lineRule="auto"/>
              <w:ind w:left="360"/>
              <w:textAlignment w:val="baseline"/>
              <w:rPr>
                <w:rFonts w:eastAsia="宋体"/>
                <w:sz w:val="16"/>
                <w:szCs w:val="16"/>
                <w:lang w:eastAsia="zh-CN"/>
              </w:rPr>
            </w:pPr>
            <w:r w:rsidRPr="00D17679">
              <w:rPr>
                <w:rFonts w:eastAsia="宋体" w:cs="Arial" w:hint="eastAsia"/>
                <w:color w:val="000000"/>
                <w:shd w:val="clear" w:color="auto" w:fill="FFFFFF"/>
                <w:lang w:eastAsia="zh-CN"/>
              </w:rPr>
              <w:t>请说明：</w:t>
            </w:r>
            <w:r w:rsidRPr="00D17679">
              <w:rPr>
                <w:rFonts w:eastAsia="宋体" w:cs="Arial"/>
                <w:szCs w:val="16"/>
                <w:lang w:eastAsia="zh-CN"/>
              </w:rPr>
              <w:t xml:space="preserve">______ </w:t>
            </w:r>
            <w:r w:rsidRPr="00D17679">
              <w:rPr>
                <w:rFonts w:eastAsia="宋体" w:cs="Arial"/>
                <w:color w:val="000000"/>
                <w:shd w:val="clear" w:color="auto" w:fill="FFFFFF"/>
                <w:lang w:eastAsia="zh-CN"/>
              </w:rPr>
              <w:t>[</w:t>
            </w:r>
            <w:r w:rsidRPr="00D17679">
              <w:rPr>
                <w:rFonts w:eastAsia="宋体" w:cs="Arial" w:hint="eastAsia"/>
                <w:color w:val="000000"/>
                <w:shd w:val="clear" w:color="auto" w:fill="FFFFFF"/>
                <w:lang w:eastAsia="zh-CN"/>
              </w:rPr>
              <w:t>必填自由文本</w:t>
            </w:r>
            <w:r w:rsidRPr="00D17679">
              <w:rPr>
                <w:rFonts w:eastAsia="宋体" w:cs="Arial"/>
                <w:color w:val="000000"/>
                <w:shd w:val="clear" w:color="auto" w:fill="FFFFFF"/>
                <w:lang w:eastAsia="zh-CN"/>
              </w:rPr>
              <w:t>：小</w:t>
            </w:r>
            <w:r w:rsidRPr="00D17679">
              <w:rPr>
                <w:rFonts w:eastAsia="宋体" w:cs="Arial"/>
                <w:color w:val="000000"/>
                <w:shd w:val="clear" w:color="auto" w:fill="FFFFFF"/>
                <w:lang w:eastAsia="zh-CN"/>
              </w:rPr>
              <w:t>]</w:t>
            </w:r>
          </w:p>
        </w:tc>
        <w:tc>
          <w:tcPr>
            <w:tcW w:w="7315"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6D44D50" w14:textId="77777777" w:rsidR="0082617E" w:rsidRPr="00D17679" w:rsidRDefault="0082617E">
            <w:pPr>
              <w:spacing w:line="276" w:lineRule="auto"/>
              <w:textAlignment w:val="baseline"/>
              <w:rPr>
                <w:rFonts w:eastAsia="宋体" w:cs="Arial"/>
                <w:sz w:val="16"/>
                <w:szCs w:val="16"/>
                <w:lang w:eastAsia="en-GB"/>
              </w:rPr>
            </w:pPr>
            <w:r w:rsidRPr="00D17679">
              <w:rPr>
                <w:rFonts w:eastAsia="宋体" w:cs="Arial"/>
                <w:lang w:eastAsia="en-GB"/>
              </w:rPr>
              <w:t>[</w:t>
            </w:r>
            <w:proofErr w:type="spellStart"/>
            <w:r w:rsidRPr="00D17679">
              <w:rPr>
                <w:rFonts w:eastAsia="宋体" w:cs="Arial"/>
                <w:lang w:eastAsia="en-GB"/>
              </w:rPr>
              <w:t>同上</w:t>
            </w:r>
            <w:proofErr w:type="spellEnd"/>
            <w:r w:rsidRPr="00D17679">
              <w:rPr>
                <w:rFonts w:eastAsia="宋体" w:cs="Arial"/>
                <w:lang w:eastAsia="en-GB"/>
              </w:rPr>
              <w:t>]</w:t>
            </w:r>
          </w:p>
        </w:tc>
      </w:tr>
      <w:tr w:rsidR="0082617E" w:rsidRPr="00D17679" w14:paraId="5BA5F867" w14:textId="77777777">
        <w:trPr>
          <w:trHeight w:val="465"/>
        </w:trPr>
        <w:tc>
          <w:tcPr>
            <w:tcW w:w="14742"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B976FB9" w14:textId="77777777" w:rsidR="0082617E" w:rsidRPr="00D17679" w:rsidRDefault="0082617E" w:rsidP="0082617E">
            <w:pPr>
              <w:pStyle w:val="ListParagraph"/>
              <w:numPr>
                <w:ilvl w:val="0"/>
                <w:numId w:val="28"/>
              </w:numPr>
              <w:spacing w:line="276" w:lineRule="auto"/>
              <w:rPr>
                <w:rFonts w:eastAsia="宋体" w:cstheme="minorBidi"/>
                <w:lang w:eastAsia="zh-CN"/>
              </w:rPr>
            </w:pPr>
            <w:r w:rsidRPr="00D17679">
              <w:rPr>
                <w:rFonts w:eastAsia="宋体"/>
                <w:lang w:eastAsia="zh-CN"/>
              </w:rPr>
              <w:lastRenderedPageBreak/>
              <w:t xml:space="preserve">(H) </w:t>
            </w:r>
            <w:r w:rsidRPr="00D17679">
              <w:rPr>
                <w:rFonts w:eastAsia="宋体" w:cs="Arial"/>
                <w:lang w:eastAsia="zh-CN"/>
              </w:rPr>
              <w:t>在报告年度，</w:t>
            </w:r>
            <w:r w:rsidRPr="00D17679">
              <w:rPr>
                <w:rFonts w:eastAsia="宋体" w:cs="Arial" w:hint="eastAsia"/>
                <w:lang w:val="en-US" w:eastAsia="zh-CN"/>
              </w:rPr>
              <w:t>未</w:t>
            </w:r>
            <w:r w:rsidRPr="00D17679">
              <w:rPr>
                <w:rFonts w:eastAsia="宋体" w:cs="Arial"/>
                <w:lang w:eastAsia="zh-CN"/>
              </w:rPr>
              <w:t>与私募股权投资的潜在买</w:t>
            </w:r>
            <w:r w:rsidRPr="00D17679">
              <w:rPr>
                <w:rFonts w:eastAsia="宋体" w:cs="Arial" w:hint="eastAsia"/>
                <w:lang w:val="en-US" w:eastAsia="zh-CN"/>
              </w:rPr>
              <w:t>方</w:t>
            </w:r>
            <w:r w:rsidRPr="00D17679">
              <w:rPr>
                <w:rFonts w:eastAsia="宋体" w:cs="Arial"/>
                <w:lang w:eastAsia="zh-CN"/>
              </w:rPr>
              <w:t>分享负责任投资信息</w:t>
            </w:r>
          </w:p>
        </w:tc>
      </w:tr>
      <w:tr w:rsidR="0082617E" w:rsidRPr="00D17679" w14:paraId="2E445F82" w14:textId="77777777">
        <w:trPr>
          <w:trHeight w:val="465"/>
        </w:trPr>
        <w:tc>
          <w:tcPr>
            <w:tcW w:w="14742"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9376C5A" w14:textId="77777777" w:rsidR="0082617E" w:rsidRPr="00D17679" w:rsidRDefault="0082617E" w:rsidP="0082617E">
            <w:pPr>
              <w:pStyle w:val="ListParagraph"/>
              <w:numPr>
                <w:ilvl w:val="0"/>
                <w:numId w:val="29"/>
              </w:numPr>
              <w:spacing w:line="276" w:lineRule="auto"/>
              <w:rPr>
                <w:rFonts w:eastAsia="宋体" w:cstheme="minorBidi"/>
                <w:lang w:eastAsia="zh-CN"/>
              </w:rPr>
            </w:pPr>
            <w:r w:rsidRPr="00D17679">
              <w:rPr>
                <w:rFonts w:eastAsia="宋体" w:cs="Arial"/>
                <w:color w:val="000000" w:themeColor="text1"/>
                <w:lang w:eastAsia="zh-CN"/>
              </w:rPr>
              <w:t xml:space="preserve">(I) </w:t>
            </w:r>
            <w:r w:rsidRPr="00D17679">
              <w:rPr>
                <w:rFonts w:eastAsia="宋体" w:cs="Arial"/>
                <w:color w:val="000000" w:themeColor="text1"/>
                <w:lang w:eastAsia="zh-CN"/>
              </w:rPr>
              <w:t>不适用；我们在报告年度没有销售</w:t>
            </w:r>
            <w:r w:rsidRPr="00D17679">
              <w:rPr>
                <w:rFonts w:eastAsia="宋体" w:cs="Arial" w:hint="eastAsia"/>
                <w:color w:val="000000" w:themeColor="text1"/>
                <w:lang w:val="en-US" w:eastAsia="zh-CN"/>
              </w:rPr>
              <w:t>流程</w:t>
            </w:r>
            <w:r w:rsidRPr="00D17679">
              <w:rPr>
                <w:rFonts w:eastAsia="宋体" w:cs="Arial"/>
                <w:color w:val="000000" w:themeColor="text1"/>
                <w:lang w:eastAsia="zh-CN"/>
              </w:rPr>
              <w:t>（或对销售</w:t>
            </w:r>
            <w:r w:rsidRPr="00D17679">
              <w:rPr>
                <w:rFonts w:eastAsia="宋体" w:cs="Arial" w:hint="eastAsia"/>
                <w:color w:val="000000" w:themeColor="text1"/>
                <w:lang w:val="en-US" w:eastAsia="zh-CN"/>
              </w:rPr>
              <w:t>流程</w:t>
            </w:r>
            <w:r w:rsidRPr="00D17679">
              <w:rPr>
                <w:rFonts w:eastAsia="宋体" w:cs="Arial"/>
                <w:color w:val="000000" w:themeColor="text1"/>
                <w:lang w:eastAsia="zh-CN"/>
              </w:rPr>
              <w:t>的控制）</w:t>
            </w:r>
          </w:p>
        </w:tc>
      </w:tr>
      <w:tr w:rsidR="0082617E" w:rsidRPr="00D17679" w14:paraId="71C20FE5" w14:textId="77777777">
        <w:trPr>
          <w:trHeight w:val="300"/>
        </w:trPr>
        <w:tc>
          <w:tcPr>
            <w:tcW w:w="14742" w:type="dxa"/>
            <w:gridSpan w:val="8"/>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1010DB84" w14:textId="77777777" w:rsidR="0082617E" w:rsidRPr="00D17679" w:rsidRDefault="0082617E">
            <w:pPr>
              <w:spacing w:line="240" w:lineRule="auto"/>
              <w:jc w:val="center"/>
              <w:textAlignment w:val="baseline"/>
              <w:rPr>
                <w:rStyle w:val="Hyperlink"/>
                <w:rFonts w:eastAsia="宋体"/>
                <w:sz w:val="16"/>
                <w:szCs w:val="16"/>
                <w:lang w:eastAsia="zh-CN"/>
              </w:rPr>
            </w:pPr>
          </w:p>
        </w:tc>
      </w:tr>
      <w:tr w:rsidR="0082617E" w:rsidRPr="00D17679" w14:paraId="49082556" w14:textId="77777777">
        <w:trPr>
          <w:trHeight w:val="300"/>
        </w:trPr>
        <w:tc>
          <w:tcPr>
            <w:tcW w:w="14742"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3CE8C631" w14:textId="77777777" w:rsidR="0082617E" w:rsidRPr="00D17679" w:rsidRDefault="0082617E">
            <w:pPr>
              <w:rPr>
                <w:rStyle w:val="Hyperlink"/>
                <w:rFonts w:eastAsia="宋体"/>
                <w:b/>
                <w:bCs/>
                <w:color w:val="FFFFFF" w:themeColor="background1"/>
                <w:sz w:val="18"/>
                <w:szCs w:val="18"/>
              </w:rPr>
            </w:pPr>
            <w:proofErr w:type="spellStart"/>
            <w:r w:rsidRPr="00D17679">
              <w:rPr>
                <w:rFonts w:eastAsia="宋体" w:cs="Arial"/>
                <w:b/>
                <w:bCs/>
                <w:color w:val="FFFFFF" w:themeColor="background1"/>
                <w:sz w:val="18"/>
                <w:szCs w:val="18"/>
                <w:lang w:eastAsia="en-GB"/>
              </w:rPr>
              <w:t>解释性说明</w:t>
            </w:r>
            <w:proofErr w:type="spellEnd"/>
          </w:p>
        </w:tc>
      </w:tr>
      <w:tr w:rsidR="0082617E" w:rsidRPr="00D17679" w14:paraId="14F18CBA" w14:textId="77777777">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88D1E6C" w14:textId="77777777" w:rsidR="0082617E" w:rsidRPr="00D17679" w:rsidRDefault="0082617E">
            <w:pPr>
              <w:rPr>
                <w:rStyle w:val="Hyperlink"/>
                <w:rFonts w:eastAsia="宋体"/>
                <w:b/>
                <w:sz w:val="16"/>
                <w:szCs w:val="16"/>
              </w:rPr>
            </w:pPr>
            <w:proofErr w:type="spellStart"/>
            <w:r w:rsidRPr="00D17679">
              <w:rPr>
                <w:rFonts w:eastAsia="宋体"/>
                <w:b/>
                <w:sz w:val="16"/>
                <w:szCs w:val="16"/>
              </w:rPr>
              <w:t>指标的目的</w:t>
            </w:r>
            <w:proofErr w:type="spellEnd"/>
          </w:p>
        </w:tc>
        <w:tc>
          <w:tcPr>
            <w:tcW w:w="1290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8D4E855" w14:textId="64B28CEE"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本指标旨在</w:t>
            </w:r>
            <w:r w:rsidR="00CA3BE8" w:rsidRPr="00D17679">
              <w:rPr>
                <w:rStyle w:val="Hyperlink"/>
                <w:rFonts w:eastAsia="宋体" w:hint="eastAsia"/>
                <w:color w:val="000000" w:themeColor="text1"/>
                <w:sz w:val="16"/>
                <w:szCs w:val="16"/>
                <w:lang w:eastAsia="zh-CN"/>
              </w:rPr>
              <w:t>说明</w:t>
            </w:r>
            <w:r w:rsidRPr="00D17679">
              <w:rPr>
                <w:rStyle w:val="Hyperlink"/>
                <w:rFonts w:eastAsia="宋体" w:hint="eastAsia"/>
                <w:color w:val="000000" w:themeColor="text1"/>
                <w:sz w:val="16"/>
                <w:szCs w:val="16"/>
                <w:lang w:eastAsia="zh-CN"/>
              </w:rPr>
              <w:t>签署方</w:t>
            </w:r>
            <w:r w:rsidRPr="00D17679">
              <w:rPr>
                <w:rStyle w:val="Hyperlink"/>
                <w:rFonts w:eastAsia="宋体"/>
                <w:color w:val="000000" w:themeColor="text1"/>
                <w:sz w:val="16"/>
                <w:szCs w:val="16"/>
                <w:lang w:eastAsia="zh-CN"/>
              </w:rPr>
              <w:t>是否将</w:t>
            </w:r>
            <w:r w:rsidRPr="00D17679">
              <w:rPr>
                <w:rStyle w:val="Hyperlink"/>
                <w:rFonts w:eastAsia="宋体"/>
                <w:color w:val="000000" w:themeColor="text1"/>
                <w:sz w:val="16"/>
                <w:szCs w:val="16"/>
                <w:lang w:eastAsia="zh-CN"/>
              </w:rPr>
              <w:t>ESG</w:t>
            </w:r>
            <w:r w:rsidRPr="00D17679">
              <w:rPr>
                <w:rStyle w:val="Hyperlink"/>
                <w:rFonts w:eastAsia="宋体"/>
                <w:color w:val="000000" w:themeColor="text1"/>
                <w:sz w:val="16"/>
                <w:szCs w:val="16"/>
                <w:lang w:eastAsia="zh-CN"/>
              </w:rPr>
              <w:t>相关信息纳入销售</w:t>
            </w:r>
            <w:r w:rsidR="004C3202" w:rsidRPr="00D17679">
              <w:rPr>
                <w:rStyle w:val="Hyperlink"/>
                <w:rFonts w:eastAsia="宋体" w:hint="eastAsia"/>
                <w:color w:val="000000" w:themeColor="text1"/>
                <w:sz w:val="16"/>
                <w:szCs w:val="16"/>
                <w:lang w:val="en-US" w:eastAsia="zh-CN"/>
              </w:rPr>
              <w:t>过程</w:t>
            </w:r>
            <w:r w:rsidRPr="00D17679">
              <w:rPr>
                <w:rStyle w:val="Hyperlink"/>
                <w:rFonts w:eastAsia="宋体"/>
                <w:color w:val="000000" w:themeColor="text1"/>
                <w:sz w:val="16"/>
                <w:szCs w:val="16"/>
                <w:lang w:eastAsia="zh-CN"/>
              </w:rPr>
              <w:t>。在退出之前，向</w:t>
            </w:r>
            <w:r w:rsidRPr="00D17679">
              <w:rPr>
                <w:rStyle w:val="Hyperlink"/>
                <w:rFonts w:eastAsia="宋体" w:cs="Arial"/>
                <w:color w:val="000000" w:themeColor="text1"/>
                <w:sz w:val="16"/>
                <w:szCs w:val="16"/>
                <w:lang w:eastAsia="zh-CN"/>
              </w:rPr>
              <w:t>潜在买方</w:t>
            </w:r>
            <w:r w:rsidRPr="00D17679">
              <w:rPr>
                <w:rStyle w:val="Hyperlink"/>
                <w:rFonts w:eastAsia="宋体"/>
                <w:color w:val="000000" w:themeColor="text1"/>
                <w:sz w:val="16"/>
                <w:szCs w:val="16"/>
                <w:lang w:eastAsia="zh-CN"/>
              </w:rPr>
              <w:t>披露私募股权投资的</w:t>
            </w:r>
            <w:r w:rsidRPr="00D17679">
              <w:rPr>
                <w:rStyle w:val="Hyperlink"/>
                <w:rFonts w:eastAsia="宋体"/>
                <w:color w:val="000000" w:themeColor="text1"/>
                <w:sz w:val="16"/>
                <w:szCs w:val="16"/>
                <w:lang w:eastAsia="zh-CN"/>
              </w:rPr>
              <w:t>ESG</w:t>
            </w:r>
            <w:r w:rsidRPr="00D17679">
              <w:rPr>
                <w:rStyle w:val="Hyperlink"/>
                <w:rFonts w:eastAsia="宋体"/>
                <w:color w:val="000000" w:themeColor="text1"/>
                <w:sz w:val="16"/>
                <w:szCs w:val="16"/>
                <w:lang w:eastAsia="zh-CN"/>
              </w:rPr>
              <w:t>相关信息</w:t>
            </w:r>
            <w:r w:rsidRPr="00D17679">
              <w:rPr>
                <w:rStyle w:val="Hyperlink"/>
                <w:rFonts w:eastAsia="宋体" w:hint="eastAsia"/>
                <w:color w:val="000000" w:themeColor="text1"/>
                <w:sz w:val="16"/>
                <w:szCs w:val="16"/>
                <w:lang w:eastAsia="zh-CN"/>
              </w:rPr>
              <w:t>，</w:t>
            </w:r>
            <w:r w:rsidRPr="00D17679">
              <w:rPr>
                <w:rStyle w:val="Hyperlink"/>
                <w:rFonts w:eastAsia="宋体" w:cs="Arial" w:hint="eastAsia"/>
                <w:color w:val="000000" w:themeColor="text1"/>
                <w:sz w:val="16"/>
                <w:szCs w:val="16"/>
                <w:lang w:eastAsia="zh-CN"/>
              </w:rPr>
              <w:t>能够</w:t>
            </w:r>
            <w:r w:rsidRPr="00D17679">
              <w:rPr>
                <w:rStyle w:val="Hyperlink"/>
                <w:rFonts w:eastAsia="宋体" w:cs="Arial"/>
                <w:color w:val="000000" w:themeColor="text1"/>
                <w:sz w:val="16"/>
                <w:szCs w:val="16"/>
                <w:lang w:eastAsia="zh-CN"/>
              </w:rPr>
              <w:t>提高买</w:t>
            </w:r>
            <w:r w:rsidRPr="00D17679">
              <w:rPr>
                <w:rStyle w:val="Hyperlink"/>
                <w:rFonts w:eastAsia="宋体" w:cs="Arial" w:hint="eastAsia"/>
                <w:color w:val="000000" w:themeColor="text1"/>
                <w:sz w:val="16"/>
                <w:szCs w:val="16"/>
                <w:lang w:eastAsia="zh-CN"/>
              </w:rPr>
              <w:t>方</w:t>
            </w:r>
            <w:r w:rsidRPr="00D17679">
              <w:rPr>
                <w:rStyle w:val="Hyperlink"/>
                <w:rFonts w:eastAsia="宋体" w:cs="Arial"/>
                <w:color w:val="000000" w:themeColor="text1"/>
                <w:sz w:val="16"/>
                <w:szCs w:val="16"/>
                <w:lang w:eastAsia="zh-CN"/>
              </w:rPr>
              <w:t>可得</w:t>
            </w:r>
            <w:r w:rsidRPr="00D17679">
              <w:rPr>
                <w:rStyle w:val="Hyperlink"/>
                <w:rFonts w:eastAsia="宋体" w:cs="Arial" w:hint="eastAsia"/>
                <w:color w:val="000000" w:themeColor="text1"/>
                <w:sz w:val="16"/>
                <w:szCs w:val="16"/>
                <w:lang w:val="en-US" w:eastAsia="zh-CN"/>
              </w:rPr>
              <w:t>数据</w:t>
            </w:r>
            <w:r w:rsidRPr="00D17679">
              <w:rPr>
                <w:rStyle w:val="Hyperlink"/>
                <w:rFonts w:eastAsia="宋体" w:cs="Arial"/>
                <w:color w:val="000000" w:themeColor="text1"/>
                <w:sz w:val="16"/>
                <w:szCs w:val="16"/>
                <w:lang w:eastAsia="zh-CN"/>
              </w:rPr>
              <w:t>的完整性并</w:t>
            </w:r>
            <w:r w:rsidRPr="00D17679">
              <w:rPr>
                <w:rStyle w:val="Hyperlink"/>
                <w:rFonts w:eastAsia="宋体" w:cs="Arial" w:hint="eastAsia"/>
                <w:color w:val="000000" w:themeColor="text1"/>
                <w:sz w:val="16"/>
                <w:szCs w:val="16"/>
                <w:lang w:eastAsia="zh-CN"/>
              </w:rPr>
              <w:t>展现</w:t>
            </w:r>
            <w:r w:rsidRPr="00D17679">
              <w:rPr>
                <w:rStyle w:val="Hyperlink"/>
                <w:rFonts w:eastAsia="宋体" w:cs="Arial"/>
                <w:color w:val="000000" w:themeColor="text1"/>
                <w:sz w:val="16"/>
                <w:szCs w:val="16"/>
                <w:lang w:eastAsia="zh-CN"/>
              </w:rPr>
              <w:t>卖</w:t>
            </w:r>
            <w:r w:rsidRPr="00D17679">
              <w:rPr>
                <w:rStyle w:val="Hyperlink"/>
                <w:rFonts w:eastAsia="宋体" w:cs="Arial" w:hint="eastAsia"/>
                <w:color w:val="000000" w:themeColor="text1"/>
                <w:sz w:val="16"/>
                <w:szCs w:val="16"/>
                <w:lang w:eastAsia="zh-CN"/>
              </w:rPr>
              <w:t>方的</w:t>
            </w:r>
            <w:r w:rsidRPr="00D17679">
              <w:rPr>
                <w:rStyle w:val="Hyperlink"/>
                <w:rFonts w:eastAsia="宋体" w:cs="Arial"/>
                <w:color w:val="000000" w:themeColor="text1"/>
                <w:sz w:val="16"/>
                <w:szCs w:val="16"/>
                <w:lang w:eastAsia="zh-CN"/>
              </w:rPr>
              <w:t>良好</w:t>
            </w:r>
            <w:r w:rsidRPr="00D17679">
              <w:rPr>
                <w:rStyle w:val="Hyperlink"/>
                <w:rFonts w:eastAsia="宋体" w:cs="Arial" w:hint="eastAsia"/>
                <w:color w:val="000000" w:themeColor="text1"/>
                <w:sz w:val="16"/>
                <w:szCs w:val="16"/>
                <w:lang w:eastAsia="zh-CN"/>
              </w:rPr>
              <w:t>尽责</w:t>
            </w:r>
            <w:r w:rsidRPr="00D17679">
              <w:rPr>
                <w:rStyle w:val="Hyperlink"/>
                <w:rFonts w:eastAsia="宋体" w:cs="Arial"/>
                <w:color w:val="000000" w:themeColor="text1"/>
                <w:sz w:val="16"/>
                <w:szCs w:val="16"/>
                <w:lang w:eastAsia="zh-CN"/>
              </w:rPr>
              <w:t>管理</w:t>
            </w:r>
            <w:r w:rsidRPr="00D17679">
              <w:rPr>
                <w:rStyle w:val="Hyperlink"/>
                <w:rFonts w:eastAsia="宋体" w:cs="Arial" w:hint="eastAsia"/>
                <w:color w:val="000000" w:themeColor="text1"/>
                <w:sz w:val="16"/>
                <w:szCs w:val="16"/>
                <w:lang w:eastAsia="zh-CN"/>
              </w:rPr>
              <w:t>，</w:t>
            </w:r>
            <w:r w:rsidRPr="00D17679">
              <w:rPr>
                <w:rStyle w:val="Hyperlink"/>
                <w:rFonts w:eastAsia="宋体"/>
                <w:color w:val="000000" w:themeColor="text1"/>
                <w:sz w:val="16"/>
                <w:szCs w:val="16"/>
                <w:lang w:eastAsia="zh-CN"/>
              </w:rPr>
              <w:t>被认为是良好做法。</w:t>
            </w:r>
          </w:p>
          <w:p w14:paraId="5AE1C936" w14:textId="77777777" w:rsidR="0082617E" w:rsidRPr="00D17679" w:rsidRDefault="0082617E">
            <w:pPr>
              <w:rPr>
                <w:rStyle w:val="Hyperlink"/>
                <w:rFonts w:eastAsia="宋体"/>
                <w:color w:val="000000" w:themeColor="text1"/>
                <w:sz w:val="16"/>
                <w:szCs w:val="16"/>
                <w:lang w:eastAsia="zh-CN"/>
              </w:rPr>
            </w:pPr>
          </w:p>
          <w:p w14:paraId="22F10FA2" w14:textId="4AF0E105"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向投资组合公司的潜在买</w:t>
            </w:r>
            <w:r w:rsidR="004C3202" w:rsidRPr="00D17679">
              <w:rPr>
                <w:rStyle w:val="Hyperlink"/>
                <w:rFonts w:eastAsia="宋体" w:hint="eastAsia"/>
                <w:color w:val="000000" w:themeColor="text1"/>
                <w:sz w:val="16"/>
                <w:szCs w:val="16"/>
                <w:lang w:eastAsia="zh-CN"/>
              </w:rPr>
              <w:t>方</w:t>
            </w:r>
            <w:r w:rsidRPr="00D17679">
              <w:rPr>
                <w:rStyle w:val="Hyperlink"/>
                <w:rFonts w:eastAsia="宋体"/>
                <w:color w:val="000000" w:themeColor="text1"/>
                <w:sz w:val="16"/>
                <w:szCs w:val="16"/>
                <w:lang w:eastAsia="zh-CN"/>
              </w:rPr>
              <w:t>提供良好</w:t>
            </w:r>
            <w:r w:rsidRPr="00D17679">
              <w:rPr>
                <w:rStyle w:val="Hyperlink"/>
                <w:rFonts w:eastAsia="宋体"/>
                <w:color w:val="000000" w:themeColor="text1"/>
                <w:sz w:val="16"/>
                <w:szCs w:val="16"/>
                <w:lang w:eastAsia="zh-CN"/>
              </w:rPr>
              <w:t>ESG</w:t>
            </w:r>
            <w:r w:rsidRPr="00D17679">
              <w:rPr>
                <w:rStyle w:val="Hyperlink"/>
                <w:rFonts w:eastAsia="宋体" w:hint="eastAsia"/>
                <w:color w:val="000000" w:themeColor="text1"/>
                <w:sz w:val="16"/>
                <w:szCs w:val="16"/>
                <w:lang w:eastAsia="zh-CN"/>
              </w:rPr>
              <w:t>做法</w:t>
            </w:r>
            <w:r w:rsidRPr="00D17679">
              <w:rPr>
                <w:rStyle w:val="Hyperlink"/>
                <w:rFonts w:eastAsia="宋体"/>
                <w:color w:val="000000" w:themeColor="text1"/>
                <w:sz w:val="16"/>
                <w:szCs w:val="16"/>
                <w:lang w:eastAsia="zh-CN"/>
              </w:rPr>
              <w:t>的证据，可</w:t>
            </w:r>
            <w:r w:rsidRPr="00D17679">
              <w:rPr>
                <w:rStyle w:val="Hyperlink"/>
                <w:rFonts w:eastAsia="宋体" w:cs="Arial"/>
                <w:color w:val="000000" w:themeColor="text1"/>
                <w:sz w:val="16"/>
                <w:szCs w:val="16"/>
                <w:lang w:eastAsia="zh-CN"/>
              </w:rPr>
              <w:t>使买方更好地了解潜在</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风险和机会</w:t>
            </w:r>
            <w:r w:rsidRPr="00D17679">
              <w:rPr>
                <w:rStyle w:val="Hyperlink"/>
                <w:rFonts w:eastAsia="宋体"/>
                <w:color w:val="000000" w:themeColor="text1"/>
                <w:sz w:val="16"/>
                <w:szCs w:val="16"/>
                <w:lang w:eastAsia="zh-CN"/>
              </w:rPr>
              <w:t>，对投资组合公司及其价值</w:t>
            </w:r>
            <w:r w:rsidRPr="00D17679">
              <w:rPr>
                <w:rStyle w:val="Hyperlink"/>
                <w:rFonts w:eastAsia="宋体" w:cs="Arial" w:hint="eastAsia"/>
                <w:color w:val="000000" w:themeColor="text1"/>
                <w:sz w:val="16"/>
                <w:szCs w:val="16"/>
                <w:lang w:eastAsia="zh-CN"/>
              </w:rPr>
              <w:t>作出</w:t>
            </w:r>
            <w:r w:rsidRPr="00D17679">
              <w:rPr>
                <w:rStyle w:val="Hyperlink"/>
                <w:rFonts w:eastAsia="宋体"/>
                <w:color w:val="000000" w:themeColor="text1"/>
                <w:sz w:val="16"/>
                <w:szCs w:val="16"/>
                <w:lang w:eastAsia="zh-CN"/>
              </w:rPr>
              <w:t>更明智的决定，</w:t>
            </w:r>
            <w:r w:rsidRPr="00D17679">
              <w:rPr>
                <w:rStyle w:val="Hyperlink"/>
                <w:rFonts w:eastAsia="宋体" w:cs="Arial"/>
                <w:color w:val="000000" w:themeColor="text1"/>
                <w:sz w:val="16"/>
                <w:szCs w:val="16"/>
                <w:lang w:eastAsia="zh-CN"/>
              </w:rPr>
              <w:t>避免因</w:t>
            </w:r>
            <w:r w:rsidRPr="00D17679">
              <w:rPr>
                <w:rStyle w:val="Hyperlink"/>
                <w:rFonts w:eastAsia="宋体" w:cs="Arial" w:hint="eastAsia"/>
                <w:color w:val="000000" w:themeColor="text1"/>
                <w:sz w:val="16"/>
                <w:szCs w:val="16"/>
                <w:lang w:eastAsia="zh-CN"/>
              </w:rPr>
              <w:t>未</w:t>
            </w:r>
            <w:r w:rsidRPr="00D17679">
              <w:rPr>
                <w:rStyle w:val="Hyperlink"/>
                <w:rFonts w:eastAsia="宋体" w:cs="Arial"/>
                <w:color w:val="000000" w:themeColor="text1"/>
                <w:sz w:val="16"/>
                <w:szCs w:val="16"/>
                <w:lang w:eastAsia="zh-CN"/>
              </w:rPr>
              <w:t>披露</w:t>
            </w:r>
            <w:r w:rsidR="00103E1E" w:rsidRPr="00D17679">
              <w:rPr>
                <w:rStyle w:val="Hyperlink"/>
                <w:rFonts w:eastAsia="宋体" w:cs="Arial"/>
                <w:color w:val="000000" w:themeColor="text1"/>
                <w:sz w:val="16"/>
                <w:szCs w:val="16"/>
                <w:lang w:eastAsia="zh-CN"/>
              </w:rPr>
              <w:t>实质性</w:t>
            </w:r>
            <w:r w:rsidR="00103E1E" w:rsidRPr="00D17679">
              <w:rPr>
                <w:rStyle w:val="Hyperlink"/>
                <w:rFonts w:eastAsia="宋体" w:cs="Arial"/>
                <w:color w:val="000000" w:themeColor="text1"/>
                <w:sz w:val="16"/>
                <w:szCs w:val="16"/>
                <w:lang w:eastAsia="zh-CN"/>
              </w:rPr>
              <w:t>ESG</w:t>
            </w:r>
            <w:r w:rsidR="00103E1E" w:rsidRPr="00D17679">
              <w:rPr>
                <w:rStyle w:val="Hyperlink"/>
                <w:rFonts w:eastAsia="宋体" w:cs="Arial"/>
                <w:color w:val="000000" w:themeColor="text1"/>
                <w:sz w:val="16"/>
                <w:szCs w:val="16"/>
                <w:lang w:eastAsia="zh-CN"/>
              </w:rPr>
              <w:t>因素</w:t>
            </w:r>
            <w:r w:rsidRPr="00D17679">
              <w:rPr>
                <w:rStyle w:val="Hyperlink"/>
                <w:rFonts w:eastAsia="宋体" w:cs="Arial" w:hint="eastAsia"/>
                <w:color w:val="000000" w:themeColor="text1"/>
                <w:sz w:val="16"/>
                <w:szCs w:val="16"/>
                <w:lang w:eastAsia="zh-CN"/>
              </w:rPr>
              <w:t>而</w:t>
            </w:r>
            <w:r w:rsidRPr="00D17679">
              <w:rPr>
                <w:rStyle w:val="Hyperlink"/>
                <w:rFonts w:eastAsia="宋体" w:cs="Arial"/>
                <w:color w:val="000000" w:themeColor="text1"/>
                <w:sz w:val="16"/>
                <w:szCs w:val="16"/>
                <w:lang w:eastAsia="zh-CN"/>
              </w:rPr>
              <w:t>产生</w:t>
            </w:r>
            <w:r w:rsidRPr="00D17679">
              <w:rPr>
                <w:rStyle w:val="Hyperlink"/>
                <w:rFonts w:eastAsia="宋体" w:cs="Arial" w:hint="eastAsia"/>
                <w:color w:val="000000" w:themeColor="text1"/>
                <w:sz w:val="16"/>
                <w:szCs w:val="16"/>
                <w:lang w:val="en-US" w:eastAsia="zh-CN"/>
              </w:rPr>
              <w:t>潜在</w:t>
            </w:r>
            <w:r w:rsidRPr="00D17679">
              <w:rPr>
                <w:rStyle w:val="Hyperlink"/>
                <w:rFonts w:eastAsia="宋体" w:cs="Arial"/>
                <w:color w:val="000000" w:themeColor="text1"/>
                <w:sz w:val="16"/>
                <w:szCs w:val="16"/>
                <w:lang w:eastAsia="zh-CN"/>
              </w:rPr>
              <w:t>法律或声誉问题。</w:t>
            </w:r>
          </w:p>
        </w:tc>
      </w:tr>
      <w:tr w:rsidR="0082617E" w:rsidRPr="00D17679" w14:paraId="4E714333" w14:textId="77777777">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1B06B01" w14:textId="77777777" w:rsidR="0082617E" w:rsidRPr="00D17679" w:rsidRDefault="0082617E">
            <w:pPr>
              <w:rPr>
                <w:rFonts w:eastAsia="宋体"/>
                <w:b/>
                <w:bCs/>
                <w:sz w:val="16"/>
                <w:szCs w:val="16"/>
              </w:rPr>
            </w:pPr>
            <w:proofErr w:type="spellStart"/>
            <w:r w:rsidRPr="00D17679">
              <w:rPr>
                <w:rFonts w:eastAsia="宋体"/>
                <w:b/>
                <w:bCs/>
                <w:sz w:val="16"/>
                <w:szCs w:val="16"/>
              </w:rPr>
              <w:t>其他资源</w:t>
            </w:r>
            <w:proofErr w:type="spellEnd"/>
          </w:p>
        </w:tc>
        <w:tc>
          <w:tcPr>
            <w:tcW w:w="1290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805B804"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如需进一步指引，请参阅</w:t>
            </w:r>
            <w:r w:rsidR="00B6032E" w:rsidRPr="00D17679">
              <w:fldChar w:fldCharType="begin"/>
            </w:r>
            <w:r w:rsidR="00B6032E" w:rsidRPr="00D17679">
              <w:rPr>
                <w:lang w:eastAsia="zh-CN"/>
              </w:rPr>
              <w:instrText xml:space="preserve"> HYPERLINK "https://www.unpri.org/an-introduction-to-responsible-investment/an-introduction-to-responsible-investment-private-equity/4941.article" \h </w:instrText>
            </w:r>
            <w:r w:rsidR="00B6032E" w:rsidRPr="00D17679">
              <w:fldChar w:fldCharType="separate"/>
            </w:r>
            <w:r w:rsidRPr="00D17679">
              <w:rPr>
                <w:rStyle w:val="Hyperlink"/>
                <w:rFonts w:eastAsia="宋体" w:hint="eastAsia"/>
                <w:sz w:val="16"/>
                <w:szCs w:val="16"/>
                <w:lang w:eastAsia="zh-CN"/>
              </w:rPr>
              <w:t>负责任投资简介</w:t>
            </w:r>
            <w:r w:rsidRPr="00D17679">
              <w:rPr>
                <w:rStyle w:val="Hyperlink"/>
                <w:rFonts w:eastAsia="宋体"/>
                <w:sz w:val="16"/>
                <w:szCs w:val="16"/>
                <w:lang w:eastAsia="zh-CN"/>
              </w:rPr>
              <w:t>：私募股权</w:t>
            </w:r>
            <w:r w:rsidR="00B6032E" w:rsidRPr="00D17679">
              <w:rPr>
                <w:rStyle w:val="Hyperlink"/>
                <w:rFonts w:eastAsia="宋体"/>
                <w:sz w:val="16"/>
                <w:szCs w:val="16"/>
                <w:lang w:eastAsia="zh-CN"/>
              </w:rPr>
              <w:fldChar w:fldCharType="end"/>
            </w:r>
            <w:r w:rsidRPr="00D17679">
              <w:rPr>
                <w:rStyle w:val="Hyperlink"/>
                <w:rFonts w:eastAsia="宋体"/>
                <w:color w:val="auto"/>
                <w:sz w:val="16"/>
                <w:szCs w:val="16"/>
                <w:lang w:eastAsia="zh-CN"/>
              </w:rPr>
              <w:t>。</w:t>
            </w:r>
            <w:hyperlink r:id="rId55" w:history="1"/>
          </w:p>
        </w:tc>
      </w:tr>
      <w:tr w:rsidR="0082617E" w:rsidRPr="00D17679" w14:paraId="2F9F5D92" w14:textId="77777777">
        <w:trPr>
          <w:trHeight w:val="300"/>
        </w:trPr>
        <w:tc>
          <w:tcPr>
            <w:tcW w:w="14742"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6A2BDBE2" w14:textId="77777777" w:rsidR="0082617E" w:rsidRPr="00D17679" w:rsidRDefault="0082617E">
            <w:pPr>
              <w:rPr>
                <w:rFonts w:eastAsia="宋体"/>
                <w:color w:val="FFFFFF" w:themeColor="background1"/>
                <w:sz w:val="16"/>
                <w:szCs w:val="16"/>
              </w:rPr>
            </w:pPr>
            <w:proofErr w:type="spellStart"/>
            <w:r w:rsidRPr="00D17679">
              <w:rPr>
                <w:rFonts w:eastAsia="宋体" w:cs="Arial"/>
                <w:b/>
                <w:bCs/>
                <w:color w:val="FFFFFF" w:themeColor="background1"/>
                <w:sz w:val="18"/>
                <w:szCs w:val="18"/>
                <w:lang w:eastAsia="en-GB"/>
              </w:rPr>
              <w:t>逻辑</w:t>
            </w:r>
            <w:proofErr w:type="spellEnd"/>
          </w:p>
        </w:tc>
      </w:tr>
      <w:tr w:rsidR="0082617E" w:rsidRPr="00D17679" w14:paraId="5C5F838B" w14:textId="77777777">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FD5762B"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基于</w:t>
            </w:r>
          </w:p>
        </w:tc>
        <w:tc>
          <w:tcPr>
            <w:tcW w:w="1290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B231815" w14:textId="77777777" w:rsidR="0082617E" w:rsidRPr="00D17679" w:rsidRDefault="0082617E">
            <w:pPr>
              <w:rPr>
                <w:rFonts w:eastAsia="宋体"/>
                <w:sz w:val="16"/>
                <w:szCs w:val="16"/>
              </w:rPr>
            </w:pPr>
            <w:r w:rsidRPr="00D17679">
              <w:rPr>
                <w:rFonts w:eastAsia="宋体"/>
                <w:sz w:val="16"/>
                <w:szCs w:val="16"/>
              </w:rPr>
              <w:t>[</w:t>
            </w:r>
            <w:r w:rsidRPr="00D17679">
              <w:rPr>
                <w:rFonts w:eastAsia="宋体" w:hint="eastAsia"/>
                <w:sz w:val="16"/>
                <w:szCs w:val="16"/>
                <w:lang w:eastAsia="zh-CN"/>
              </w:rPr>
              <w:t>OO 21</w:t>
            </w:r>
            <w:r w:rsidRPr="00D17679">
              <w:rPr>
                <w:rFonts w:eastAsia="宋体"/>
                <w:sz w:val="16"/>
                <w:szCs w:val="16"/>
              </w:rPr>
              <w:t>]</w:t>
            </w:r>
          </w:p>
        </w:tc>
      </w:tr>
      <w:tr w:rsidR="0082617E" w:rsidRPr="00D17679" w14:paraId="55B4746D" w14:textId="77777777">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74641E3"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指向</w:t>
            </w:r>
          </w:p>
        </w:tc>
        <w:tc>
          <w:tcPr>
            <w:tcW w:w="1290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D5A8BDD" w14:textId="77777777" w:rsidR="0082617E" w:rsidRPr="00D17679" w:rsidRDefault="0082617E">
            <w:pPr>
              <w:rPr>
                <w:rFonts w:eastAsia="宋体"/>
                <w:sz w:val="16"/>
                <w:szCs w:val="16"/>
              </w:rPr>
            </w:pPr>
            <w:proofErr w:type="spellStart"/>
            <w:r w:rsidRPr="00D17679">
              <w:rPr>
                <w:rFonts w:eastAsia="宋体"/>
                <w:sz w:val="16"/>
                <w:szCs w:val="16"/>
              </w:rPr>
              <w:t>不适用</w:t>
            </w:r>
            <w:proofErr w:type="spellEnd"/>
          </w:p>
        </w:tc>
      </w:tr>
      <w:tr w:rsidR="0082617E" w:rsidRPr="00D17679" w14:paraId="5B71D0EF" w14:textId="77777777">
        <w:trPr>
          <w:trHeight w:val="300"/>
        </w:trPr>
        <w:tc>
          <w:tcPr>
            <w:tcW w:w="14742"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06E35CF5" w14:textId="77777777" w:rsidR="0082617E" w:rsidRPr="00D17679" w:rsidRDefault="0082617E">
            <w:pPr>
              <w:rPr>
                <w:rFonts w:eastAsia="宋体" w:cs="Arial"/>
                <w:b/>
                <w:bCs/>
                <w:color w:val="FFFFFF" w:themeColor="background1"/>
                <w:sz w:val="18"/>
                <w:szCs w:val="18"/>
                <w:lang w:eastAsia="en-GB"/>
              </w:rPr>
            </w:pPr>
            <w:proofErr w:type="spellStart"/>
            <w:r w:rsidRPr="00D17679">
              <w:rPr>
                <w:rFonts w:eastAsia="宋体" w:cs="Arial"/>
                <w:b/>
                <w:bCs/>
                <w:color w:val="FFFFFF" w:themeColor="background1"/>
                <w:sz w:val="18"/>
                <w:szCs w:val="18"/>
                <w:lang w:eastAsia="en-GB"/>
              </w:rPr>
              <w:t>评估</w:t>
            </w:r>
            <w:proofErr w:type="spellEnd"/>
          </w:p>
        </w:tc>
      </w:tr>
      <w:tr w:rsidR="0082617E" w:rsidRPr="00D17679" w14:paraId="26485500" w14:textId="77777777">
        <w:trPr>
          <w:trHeight w:val="624"/>
        </w:trPr>
        <w:tc>
          <w:tcPr>
            <w:tcW w:w="1842" w:type="dxa"/>
            <w:vMerge w:val="restart"/>
            <w:tcBorders>
              <w:top w:val="single" w:sz="6" w:space="0" w:color="A6A6A6" w:themeColor="background1" w:themeShade="A6"/>
              <w:left w:val="single" w:sz="6" w:space="0" w:color="A6A6A6" w:themeColor="background1" w:themeShade="A6"/>
              <w:right w:val="single" w:sz="6" w:space="0" w:color="A6A6A6" w:themeColor="background1" w:themeShade="A6"/>
            </w:tcBorders>
            <w:shd w:val="clear" w:color="auto" w:fill="auto"/>
            <w:vAlign w:val="center"/>
          </w:tcPr>
          <w:p w14:paraId="386947ED" w14:textId="77777777" w:rsidR="0082617E" w:rsidRPr="00D17679" w:rsidRDefault="0082617E">
            <w:pPr>
              <w:rPr>
                <w:rFonts w:eastAsia="宋体"/>
                <w:b/>
                <w:sz w:val="16"/>
                <w:szCs w:val="16"/>
              </w:rPr>
            </w:pPr>
            <w:proofErr w:type="spellStart"/>
            <w:r w:rsidRPr="00D17679">
              <w:rPr>
                <w:rFonts w:eastAsia="宋体"/>
                <w:b/>
                <w:sz w:val="16"/>
                <w:szCs w:val="16"/>
              </w:rPr>
              <w:t>评估标准</w:t>
            </w:r>
            <w:proofErr w:type="spellEnd"/>
          </w:p>
        </w:tc>
        <w:tc>
          <w:tcPr>
            <w:tcW w:w="1290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9F9268A" w14:textId="035D166D" w:rsidR="0082617E" w:rsidRPr="00D17679" w:rsidRDefault="0082617E">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本指标满分</w:t>
            </w:r>
            <w:r w:rsidRPr="00D17679">
              <w:rPr>
                <w:rStyle w:val="Hyperlink"/>
                <w:rFonts w:eastAsia="宋体" w:hint="eastAsia"/>
                <w:color w:val="000000" w:themeColor="text1"/>
                <w:sz w:val="16"/>
                <w:szCs w:val="16"/>
                <w:lang w:eastAsia="zh-CN"/>
              </w:rPr>
              <w:t>100</w:t>
            </w:r>
            <w:r w:rsidRPr="00D17679">
              <w:rPr>
                <w:rStyle w:val="Hyperlink"/>
                <w:rFonts w:eastAsia="宋体" w:hint="eastAsia"/>
                <w:color w:val="000000" w:themeColor="text1"/>
                <w:sz w:val="16"/>
                <w:szCs w:val="16"/>
                <w:lang w:eastAsia="zh-CN"/>
              </w:rPr>
              <w:t>分，包含字母（</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分）和覆盖面（</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分）答案选项</w:t>
            </w:r>
            <w:r w:rsidRPr="00D17679">
              <w:rPr>
                <w:rStyle w:val="Hyperlink"/>
                <w:rFonts w:eastAsia="宋体"/>
                <w:color w:val="000000" w:themeColor="text1"/>
                <w:sz w:val="16"/>
                <w:szCs w:val="16"/>
                <w:lang w:eastAsia="zh-CN"/>
              </w:rPr>
              <w:t>。最终得分将基于字母和</w:t>
            </w:r>
            <w:r w:rsidR="008F3577" w:rsidRPr="00D17679">
              <w:rPr>
                <w:rStyle w:val="Hyperlink"/>
                <w:rFonts w:eastAsia="宋体" w:hint="eastAsia"/>
                <w:color w:val="000000" w:themeColor="text1"/>
                <w:sz w:val="16"/>
                <w:szCs w:val="16"/>
                <w:lang w:eastAsia="zh-CN"/>
              </w:rPr>
              <w:t>覆盖面</w:t>
            </w:r>
            <w:r w:rsidRPr="00D17679">
              <w:rPr>
                <w:rStyle w:val="Hyperlink"/>
                <w:rFonts w:eastAsia="宋体"/>
                <w:color w:val="000000" w:themeColor="text1"/>
                <w:sz w:val="16"/>
                <w:szCs w:val="16"/>
                <w:lang w:eastAsia="zh-CN"/>
              </w:rPr>
              <w:t>答案选项的最高得分组合。</w:t>
            </w:r>
          </w:p>
        </w:tc>
      </w:tr>
      <w:tr w:rsidR="0082617E" w:rsidRPr="00D17679" w14:paraId="44D3D77C" w14:textId="77777777">
        <w:trPr>
          <w:trHeight w:val="1771"/>
        </w:trPr>
        <w:tc>
          <w:tcPr>
            <w:tcW w:w="1842" w:type="dxa"/>
            <w:vMerge/>
            <w:tcBorders>
              <w:left w:val="single" w:sz="6" w:space="0" w:color="A6A6A6" w:themeColor="background1" w:themeShade="A6"/>
              <w:right w:val="single" w:sz="6" w:space="0" w:color="A6A6A6" w:themeColor="background1" w:themeShade="A6"/>
            </w:tcBorders>
            <w:shd w:val="clear" w:color="auto" w:fill="DFF5F9"/>
            <w:vAlign w:val="center"/>
          </w:tcPr>
          <w:p w14:paraId="3FF1A4CF" w14:textId="77777777" w:rsidR="0082617E" w:rsidRPr="00D17679" w:rsidRDefault="0082617E">
            <w:pPr>
              <w:rPr>
                <w:rFonts w:eastAsia="宋体"/>
                <w:b/>
                <w:sz w:val="16"/>
                <w:szCs w:val="16"/>
                <w:lang w:eastAsia="zh-CN"/>
              </w:rPr>
            </w:pPr>
          </w:p>
        </w:tc>
        <w:tc>
          <w:tcPr>
            <w:tcW w:w="410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44C81CD"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字母答案选项总计</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w:t>
            </w:r>
            <w:r w:rsidRPr="00D17679">
              <w:rPr>
                <w:rStyle w:val="Hyperlink"/>
                <w:rFonts w:eastAsia="宋体"/>
                <w:color w:val="000000" w:themeColor="text1"/>
                <w:sz w:val="16"/>
                <w:szCs w:val="16"/>
                <w:lang w:eastAsia="zh-CN"/>
              </w:rPr>
              <w:t xml:space="preserve"> </w:t>
            </w:r>
          </w:p>
          <w:p w14:paraId="761C5ED3" w14:textId="77777777" w:rsidR="0082617E" w:rsidRPr="00D17679" w:rsidRDefault="0082617E">
            <w:pPr>
              <w:rPr>
                <w:rStyle w:val="Hyperlink"/>
                <w:rFonts w:eastAsia="宋体"/>
                <w:color w:val="000000" w:themeColor="text1"/>
                <w:sz w:val="16"/>
                <w:szCs w:val="16"/>
                <w:lang w:eastAsia="zh-CN"/>
              </w:rPr>
            </w:pPr>
          </w:p>
          <w:p w14:paraId="396EBE30"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Style w:val="Hyperlink"/>
                <w:rFonts w:eastAsia="宋体" w:cs="Arial"/>
                <w:color w:val="000000" w:themeColor="text1"/>
                <w:sz w:val="16"/>
                <w:szCs w:val="16"/>
                <w:lang w:eastAsia="zh-CN"/>
              </w:rPr>
              <w:t>-</w:t>
            </w:r>
            <w:r w:rsidRPr="00D17679">
              <w:rPr>
                <w:rStyle w:val="Hyperlink"/>
                <w:rFonts w:eastAsia="宋体"/>
                <w:color w:val="000000" w:themeColor="text1"/>
                <w:sz w:val="16"/>
                <w:szCs w:val="16"/>
                <w:lang w:eastAsia="zh-CN"/>
              </w:rPr>
              <w:t>F</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4</w:t>
            </w:r>
            <w:r w:rsidRPr="00D17679">
              <w:rPr>
                <w:rStyle w:val="Hyperlink"/>
                <w:rFonts w:eastAsia="宋体" w:hint="eastAsia"/>
                <w:color w:val="000000" w:themeColor="text1"/>
                <w:sz w:val="16"/>
                <w:szCs w:val="16"/>
                <w:lang w:eastAsia="zh-CN"/>
              </w:rPr>
              <w:t>项或以上，</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50</w:t>
            </w:r>
            <w:r w:rsidRPr="00D17679">
              <w:rPr>
                <w:rStyle w:val="Hyperlink"/>
                <w:rFonts w:eastAsia="宋体"/>
                <w:color w:val="000000" w:themeColor="text1"/>
                <w:sz w:val="16"/>
                <w:szCs w:val="16"/>
                <w:lang w:eastAsia="zh-CN"/>
              </w:rPr>
              <w:t>分；</w:t>
            </w:r>
            <w:r w:rsidRPr="00D17679">
              <w:rPr>
                <w:rStyle w:val="Hyperlink"/>
                <w:rFonts w:eastAsia="宋体"/>
                <w:b/>
                <w:bCs/>
                <w:color w:val="000000" w:themeColor="text1"/>
                <w:sz w:val="16"/>
                <w:szCs w:val="16"/>
                <w:lang w:eastAsia="zh-CN"/>
              </w:rPr>
              <w:t>必须</w:t>
            </w:r>
            <w:r w:rsidRPr="00D17679">
              <w:rPr>
                <w:rStyle w:val="Hyperlink"/>
                <w:rFonts w:eastAsia="宋体"/>
                <w:color w:val="000000" w:themeColor="text1"/>
                <w:sz w:val="16"/>
                <w:szCs w:val="16"/>
                <w:lang w:eastAsia="zh-CN"/>
              </w:rPr>
              <w:t>包括从</w:t>
            </w:r>
            <w:r w:rsidRPr="00D17679">
              <w:rPr>
                <w:rStyle w:val="Hyperlink"/>
                <w:rFonts w:eastAsia="宋体"/>
                <w:color w:val="000000" w:themeColor="text1"/>
                <w:sz w:val="16"/>
                <w:szCs w:val="16"/>
                <w:lang w:eastAsia="zh-CN"/>
              </w:rPr>
              <w:t>D-</w:t>
            </w:r>
            <w:r w:rsidRPr="00D17679">
              <w:rPr>
                <w:rStyle w:val="Hyperlink"/>
                <w:rFonts w:eastAsia="宋体" w:cs="Arial"/>
                <w:color w:val="000000" w:themeColor="text1"/>
                <w:sz w:val="16"/>
                <w:szCs w:val="16"/>
                <w:lang w:eastAsia="zh-CN"/>
              </w:rPr>
              <w:t>F</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1</w:t>
            </w:r>
            <w:r w:rsidRPr="00D17679">
              <w:rPr>
                <w:rStyle w:val="Hyperlink"/>
                <w:rFonts w:eastAsia="宋体" w:hint="eastAsia"/>
                <w:color w:val="000000" w:themeColor="text1"/>
                <w:sz w:val="16"/>
                <w:szCs w:val="16"/>
                <w:lang w:eastAsia="zh-CN"/>
              </w:rPr>
              <w:t>项或以上</w:t>
            </w:r>
            <w:r w:rsidRPr="00D17679">
              <w:rPr>
                <w:rStyle w:val="Hyperlink"/>
                <w:rFonts w:eastAsia="宋体"/>
                <w:color w:val="000000" w:themeColor="text1"/>
                <w:sz w:val="16"/>
                <w:szCs w:val="16"/>
                <w:lang w:eastAsia="zh-CN"/>
              </w:rPr>
              <w:t>。</w:t>
            </w:r>
          </w:p>
          <w:p w14:paraId="688302E3"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Style w:val="Hyperlink"/>
                <w:rFonts w:eastAsia="宋体" w:cs="Arial"/>
                <w:color w:val="000000" w:themeColor="text1"/>
                <w:sz w:val="16"/>
                <w:szCs w:val="16"/>
                <w:lang w:eastAsia="zh-CN"/>
              </w:rPr>
              <w:t>-</w:t>
            </w:r>
            <w:r w:rsidRPr="00D17679">
              <w:rPr>
                <w:rStyle w:val="Hyperlink"/>
                <w:rFonts w:eastAsia="宋体"/>
                <w:color w:val="000000" w:themeColor="text1"/>
                <w:sz w:val="16"/>
                <w:szCs w:val="16"/>
                <w:lang w:eastAsia="zh-CN"/>
              </w:rPr>
              <w:t>F</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3</w:t>
            </w:r>
            <w:r w:rsidRPr="00D17679">
              <w:rPr>
                <w:rStyle w:val="Hyperlink"/>
                <w:rFonts w:eastAsia="宋体"/>
                <w:color w:val="000000" w:themeColor="text1"/>
                <w:sz w:val="16"/>
                <w:szCs w:val="16"/>
                <w:lang w:eastAsia="zh-CN"/>
              </w:rPr>
              <w:t>项</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33</w:t>
            </w:r>
            <w:r w:rsidRPr="00D17679">
              <w:rPr>
                <w:rStyle w:val="Hyperlink"/>
                <w:rFonts w:eastAsia="宋体"/>
                <w:color w:val="000000" w:themeColor="text1"/>
                <w:sz w:val="16"/>
                <w:szCs w:val="16"/>
                <w:lang w:eastAsia="zh-CN"/>
              </w:rPr>
              <w:t>分。</w:t>
            </w:r>
          </w:p>
          <w:p w14:paraId="0512BB4D"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Style w:val="Hyperlink"/>
                <w:rFonts w:eastAsia="宋体" w:cs="Arial"/>
                <w:color w:val="000000" w:themeColor="text1"/>
                <w:sz w:val="16"/>
                <w:szCs w:val="16"/>
                <w:lang w:eastAsia="zh-CN"/>
              </w:rPr>
              <w:t>F</w:t>
            </w:r>
            <w:r w:rsidRPr="00D17679">
              <w:rPr>
                <w:rStyle w:val="Hyperlink"/>
                <w:rFonts w:eastAsia="宋体" w:cs="Arial"/>
                <w:color w:val="000000" w:themeColor="text1"/>
                <w:sz w:val="16"/>
                <w:szCs w:val="16"/>
                <w:lang w:eastAsia="zh-CN"/>
              </w:rPr>
              <w:t>中</w:t>
            </w:r>
            <w:r w:rsidRPr="00D17679">
              <w:rPr>
                <w:rStyle w:val="Hyperlink"/>
                <w:rFonts w:eastAsia="宋体"/>
                <w:color w:val="000000" w:themeColor="text1"/>
                <w:sz w:val="16"/>
                <w:szCs w:val="16"/>
                <w:lang w:eastAsia="zh-CN"/>
              </w:rPr>
              <w:t>选择</w:t>
            </w:r>
            <w:r w:rsidRPr="00D17679">
              <w:rPr>
                <w:rStyle w:val="Hyperlink"/>
                <w:rFonts w:eastAsia="宋体"/>
                <w:color w:val="000000" w:themeColor="text1"/>
                <w:sz w:val="16"/>
                <w:szCs w:val="16"/>
                <w:lang w:eastAsia="zh-CN"/>
              </w:rPr>
              <w:t>1-2</w:t>
            </w:r>
            <w:r w:rsidRPr="00D17679">
              <w:rPr>
                <w:rStyle w:val="Hyperlink"/>
                <w:rFonts w:eastAsia="宋体"/>
                <w:color w:val="000000" w:themeColor="text1"/>
                <w:sz w:val="16"/>
                <w:szCs w:val="16"/>
                <w:lang w:eastAsia="zh-CN"/>
              </w:rPr>
              <w:t>项</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16</w:t>
            </w:r>
            <w:r w:rsidRPr="00D17679">
              <w:rPr>
                <w:rStyle w:val="Hyperlink"/>
                <w:rFonts w:eastAsia="宋体"/>
                <w:color w:val="000000" w:themeColor="text1"/>
                <w:sz w:val="16"/>
                <w:szCs w:val="16"/>
                <w:lang w:eastAsia="zh-CN"/>
              </w:rPr>
              <w:t>分。</w:t>
            </w:r>
          </w:p>
          <w:p w14:paraId="3AA81D9D" w14:textId="77777777" w:rsidR="0082617E" w:rsidRPr="00D17679" w:rsidRDefault="0082617E">
            <w:pPr>
              <w:rPr>
                <w:rStyle w:val="Hyperlink"/>
                <w:rFonts w:eastAsia="宋体"/>
                <w:color w:val="000000" w:themeColor="text1"/>
                <w:sz w:val="16"/>
                <w:szCs w:val="16"/>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rPr>
              <w:t>G</w:t>
            </w:r>
            <w:r w:rsidRPr="00D17679">
              <w:rPr>
                <w:rStyle w:val="Hyperlink"/>
                <w:rFonts w:eastAsia="宋体"/>
                <w:color w:val="000000" w:themeColor="text1"/>
                <w:sz w:val="16"/>
                <w:szCs w:val="16"/>
              </w:rPr>
              <w:t>、</w:t>
            </w:r>
            <w:r w:rsidRPr="00D17679">
              <w:rPr>
                <w:rStyle w:val="Hyperlink"/>
                <w:rFonts w:eastAsia="宋体"/>
                <w:color w:val="000000" w:themeColor="text1"/>
                <w:sz w:val="16"/>
                <w:szCs w:val="16"/>
              </w:rPr>
              <w:t>H</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rPr>
              <w:t>0</w:t>
            </w:r>
            <w:r w:rsidRPr="00D17679">
              <w:rPr>
                <w:rStyle w:val="Hyperlink"/>
                <w:rFonts w:eastAsia="宋体"/>
                <w:color w:val="000000" w:themeColor="text1"/>
                <w:sz w:val="16"/>
                <w:szCs w:val="16"/>
              </w:rPr>
              <w:t>分。</w:t>
            </w:r>
          </w:p>
        </w:tc>
        <w:tc>
          <w:tcPr>
            <w:tcW w:w="70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E84E30E" w14:textId="77777777" w:rsidR="0082617E" w:rsidRPr="00D17679" w:rsidRDefault="0082617E">
            <w:pPr>
              <w:rPr>
                <w:rStyle w:val="Hyperlink"/>
                <w:rFonts w:eastAsia="宋体"/>
                <w:b/>
                <w:bCs/>
                <w:color w:val="000000" w:themeColor="text1"/>
                <w:sz w:val="16"/>
                <w:szCs w:val="16"/>
              </w:rPr>
            </w:pPr>
            <w:r w:rsidRPr="00D17679">
              <w:rPr>
                <w:rStyle w:val="Hyperlink"/>
                <w:rFonts w:eastAsia="宋体"/>
                <w:b/>
                <w:bCs/>
                <w:color w:val="000000" w:themeColor="text1"/>
                <w:sz w:val="16"/>
                <w:szCs w:val="16"/>
              </w:rPr>
              <w:t>和</w:t>
            </w:r>
          </w:p>
        </w:tc>
        <w:tc>
          <w:tcPr>
            <w:tcW w:w="3823"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B0773D1"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覆盖面答案选项总计</w:t>
            </w:r>
            <w:r w:rsidRPr="00D17679">
              <w:rPr>
                <w:rStyle w:val="Hyperlink"/>
                <w:rFonts w:eastAsia="宋体" w:hint="eastAsia"/>
                <w:color w:val="000000" w:themeColor="text1"/>
                <w:sz w:val="16"/>
                <w:szCs w:val="16"/>
                <w:lang w:eastAsia="zh-CN"/>
              </w:rPr>
              <w:t>50</w:t>
            </w:r>
            <w:r w:rsidRPr="00D17679">
              <w:rPr>
                <w:rStyle w:val="Hyperlink"/>
                <w:rFonts w:eastAsia="宋体" w:hint="eastAsia"/>
                <w:color w:val="000000" w:themeColor="text1"/>
                <w:sz w:val="16"/>
                <w:szCs w:val="16"/>
                <w:lang w:eastAsia="zh-CN"/>
              </w:rPr>
              <w:t>分：</w:t>
            </w:r>
          </w:p>
          <w:p w14:paraId="57F2E9B3" w14:textId="77777777" w:rsidR="0082617E" w:rsidRPr="00D17679" w:rsidRDefault="0082617E">
            <w:pPr>
              <w:rPr>
                <w:rStyle w:val="Hyperlink"/>
                <w:rFonts w:eastAsia="宋体"/>
                <w:color w:val="000000" w:themeColor="text1"/>
                <w:sz w:val="16"/>
                <w:szCs w:val="16"/>
                <w:lang w:eastAsia="zh-CN"/>
              </w:rPr>
            </w:pPr>
          </w:p>
          <w:p w14:paraId="1CFC4A87"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从</w:t>
            </w:r>
            <w:r w:rsidRPr="00D17679">
              <w:rPr>
                <w:rStyle w:val="Hyperlink"/>
                <w:rFonts w:eastAsia="宋体"/>
                <w:color w:val="000000" w:themeColor="text1"/>
                <w:sz w:val="16"/>
                <w:szCs w:val="16"/>
                <w:lang w:eastAsia="zh-CN"/>
              </w:rPr>
              <w:t>A</w:t>
            </w:r>
            <w:r w:rsidRPr="00D17679">
              <w:rPr>
                <w:rStyle w:val="Hyperlink"/>
                <w:rFonts w:eastAsia="宋体"/>
                <w:color w:val="000000" w:themeColor="text1"/>
                <w:sz w:val="16"/>
                <w:szCs w:val="16"/>
                <w:lang w:eastAsia="zh-CN"/>
              </w:rPr>
              <w:t>到</w:t>
            </w:r>
            <w:r w:rsidRPr="00D17679">
              <w:rPr>
                <w:rStyle w:val="Hyperlink"/>
                <w:rFonts w:eastAsia="宋体"/>
                <w:color w:val="000000" w:themeColor="text1"/>
                <w:sz w:val="16"/>
                <w:szCs w:val="16"/>
                <w:lang w:eastAsia="zh-CN"/>
              </w:rPr>
              <w:t>F</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每个选项得分如下：</w:t>
            </w:r>
          </w:p>
          <w:p w14:paraId="15C3CFFF"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所有（</w:t>
            </w:r>
            <w:r w:rsidRPr="00D17679">
              <w:rPr>
                <w:rStyle w:val="Hyperlink"/>
                <w:rFonts w:eastAsia="宋体"/>
                <w:color w:val="000000" w:themeColor="text1"/>
                <w:sz w:val="16"/>
                <w:szCs w:val="16"/>
                <w:lang w:eastAsia="zh-CN"/>
              </w:rPr>
              <w:t>1</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50/4</w:t>
            </w:r>
            <w:r w:rsidRPr="00D17679">
              <w:rPr>
                <w:rStyle w:val="Hyperlink"/>
                <w:rFonts w:eastAsia="宋体"/>
                <w:color w:val="000000" w:themeColor="text1"/>
                <w:sz w:val="16"/>
                <w:szCs w:val="16"/>
                <w:lang w:eastAsia="zh-CN"/>
              </w:rPr>
              <w:t>分。</w:t>
            </w:r>
          </w:p>
          <w:p w14:paraId="140F30E6"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多数（</w:t>
            </w:r>
            <w:r w:rsidRPr="00D17679">
              <w:rPr>
                <w:rStyle w:val="Hyperlink"/>
                <w:rFonts w:eastAsia="宋体"/>
                <w:color w:val="000000" w:themeColor="text1"/>
                <w:sz w:val="16"/>
                <w:szCs w:val="16"/>
                <w:lang w:eastAsia="zh-CN"/>
              </w:rPr>
              <w:t>2</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25/4</w:t>
            </w:r>
            <w:r w:rsidRPr="00D17679">
              <w:rPr>
                <w:rStyle w:val="Hyperlink"/>
                <w:rFonts w:eastAsia="宋体" w:hint="eastAsia"/>
                <w:color w:val="000000" w:themeColor="text1"/>
                <w:sz w:val="16"/>
                <w:szCs w:val="16"/>
                <w:lang w:val="en-US" w:eastAsia="zh-CN"/>
              </w:rPr>
              <w:t>分</w:t>
            </w:r>
            <w:r w:rsidRPr="00D17679">
              <w:rPr>
                <w:rStyle w:val="Hyperlink"/>
                <w:rFonts w:eastAsia="宋体"/>
                <w:color w:val="000000" w:themeColor="text1"/>
                <w:sz w:val="16"/>
                <w:szCs w:val="16"/>
                <w:lang w:eastAsia="zh-CN"/>
              </w:rPr>
              <w:t>。</w:t>
            </w:r>
          </w:p>
          <w:p w14:paraId="25D39111"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val="en-US" w:eastAsia="zh-CN"/>
              </w:rPr>
              <w:t>选择</w:t>
            </w:r>
            <w:r w:rsidRPr="00D17679">
              <w:rPr>
                <w:rStyle w:val="Hyperlink"/>
                <w:rFonts w:eastAsia="宋体"/>
                <w:color w:val="000000" w:themeColor="text1"/>
                <w:sz w:val="16"/>
                <w:szCs w:val="16"/>
                <w:lang w:eastAsia="zh-CN"/>
              </w:rPr>
              <w:t>少数</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3</w:t>
            </w:r>
            <w:r w:rsidRPr="00D17679">
              <w:rPr>
                <w:rStyle w:val="Hyperlink"/>
                <w:rFonts w:eastAsia="宋体" w:hint="eastAsia"/>
                <w:color w:val="000000" w:themeColor="text1"/>
                <w:sz w:val="16"/>
                <w:szCs w:val="16"/>
                <w:lang w:eastAsia="zh-CN"/>
              </w:rPr>
              <w:t>），</w:t>
            </w:r>
            <w:r w:rsidRPr="00D17679">
              <w:rPr>
                <w:rStyle w:val="Hyperlink"/>
                <w:rFonts w:eastAsia="宋体" w:hint="eastAsia"/>
                <w:color w:val="000000" w:themeColor="text1"/>
                <w:sz w:val="16"/>
                <w:szCs w:val="16"/>
                <w:lang w:val="en-US" w:eastAsia="zh-CN"/>
              </w:rPr>
              <w:t>得</w:t>
            </w:r>
            <w:r w:rsidRPr="00D17679">
              <w:rPr>
                <w:rStyle w:val="Hyperlink"/>
                <w:rFonts w:eastAsia="宋体"/>
                <w:color w:val="000000" w:themeColor="text1"/>
                <w:sz w:val="16"/>
                <w:szCs w:val="16"/>
                <w:lang w:eastAsia="zh-CN"/>
              </w:rPr>
              <w:t>12/4</w:t>
            </w:r>
            <w:r w:rsidRPr="00D17679">
              <w:rPr>
                <w:rStyle w:val="Hyperlink"/>
                <w:rFonts w:eastAsia="宋体" w:hint="eastAsia"/>
                <w:color w:val="000000" w:themeColor="text1"/>
                <w:sz w:val="16"/>
                <w:szCs w:val="16"/>
                <w:lang w:val="en-US" w:eastAsia="zh-CN"/>
              </w:rPr>
              <w:t>分</w:t>
            </w:r>
            <w:r w:rsidRPr="00D17679">
              <w:rPr>
                <w:rStyle w:val="Hyperlink"/>
                <w:rFonts w:eastAsia="宋体"/>
                <w:color w:val="000000" w:themeColor="text1"/>
                <w:sz w:val="16"/>
                <w:szCs w:val="16"/>
                <w:lang w:eastAsia="zh-CN"/>
              </w:rPr>
              <w:t>。</w:t>
            </w:r>
          </w:p>
        </w:tc>
        <w:tc>
          <w:tcPr>
            <w:tcW w:w="4263"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07104C7" w14:textId="77777777" w:rsidR="0082617E" w:rsidRPr="00D17679" w:rsidRDefault="0082617E">
            <w:pPr>
              <w:rPr>
                <w:rStyle w:val="Hyperlink"/>
                <w:rFonts w:eastAsia="宋体"/>
                <w:color w:val="auto"/>
                <w:sz w:val="16"/>
                <w:szCs w:val="16"/>
                <w:lang w:eastAsia="zh-CN"/>
              </w:rPr>
            </w:pPr>
            <w:r w:rsidRPr="00D17679">
              <w:rPr>
                <w:rStyle w:val="Hyperlink"/>
                <w:rFonts w:eastAsia="宋体" w:hint="eastAsia"/>
                <w:color w:val="auto"/>
                <w:sz w:val="16"/>
                <w:szCs w:val="16"/>
                <w:lang w:eastAsia="zh-CN"/>
              </w:rPr>
              <w:t>更多信息：</w:t>
            </w:r>
          </w:p>
          <w:p w14:paraId="4AD12AB2" w14:textId="77777777" w:rsidR="0082617E" w:rsidRPr="00D17679" w:rsidRDefault="0082617E">
            <w:pPr>
              <w:rPr>
                <w:rStyle w:val="Hyperlink"/>
                <w:rFonts w:eastAsia="宋体"/>
                <w:color w:val="auto"/>
                <w:sz w:val="16"/>
                <w:szCs w:val="16"/>
                <w:lang w:eastAsia="zh-CN"/>
              </w:rPr>
            </w:pPr>
          </w:p>
          <w:p w14:paraId="555FD7CA" w14:textId="77777777" w:rsidR="0082617E" w:rsidRPr="00D17679" w:rsidRDefault="0082617E">
            <w:pPr>
              <w:rPr>
                <w:rFonts w:eastAsia="宋体"/>
                <w:sz w:val="16"/>
                <w:szCs w:val="16"/>
                <w:lang w:eastAsia="zh-CN"/>
              </w:rPr>
            </w:pPr>
            <w:r w:rsidRPr="00D17679">
              <w:rPr>
                <w:rFonts w:eastAsia="宋体"/>
                <w:sz w:val="16"/>
                <w:szCs w:val="16"/>
                <w:lang w:eastAsia="zh-CN"/>
              </w:rPr>
              <w:t>选择</w:t>
            </w:r>
            <w:r w:rsidRPr="00D17679">
              <w:rPr>
                <w:rFonts w:eastAsia="宋体"/>
                <w:sz w:val="16"/>
                <w:szCs w:val="16"/>
                <w:lang w:eastAsia="zh-CN"/>
              </w:rPr>
              <w:t>H</w:t>
            </w:r>
            <w:r w:rsidRPr="00D17679">
              <w:rPr>
                <w:rFonts w:eastAsia="宋体"/>
                <w:sz w:val="16"/>
                <w:szCs w:val="16"/>
                <w:lang w:eastAsia="zh-CN"/>
              </w:rPr>
              <w:t>将导致</w:t>
            </w:r>
            <w:r w:rsidRPr="00D17679">
              <w:rPr>
                <w:rFonts w:eastAsia="宋体" w:hint="eastAsia"/>
                <w:sz w:val="16"/>
                <w:szCs w:val="16"/>
                <w:lang w:eastAsia="zh-CN"/>
              </w:rPr>
              <w:t>该指标得分为</w:t>
            </w:r>
            <w:r w:rsidRPr="00D17679">
              <w:rPr>
                <w:rFonts w:eastAsia="宋体"/>
                <w:sz w:val="16"/>
                <w:szCs w:val="16"/>
                <w:lang w:eastAsia="zh-CN"/>
              </w:rPr>
              <w:t>0/100</w:t>
            </w:r>
            <w:r w:rsidRPr="00D17679">
              <w:rPr>
                <w:rFonts w:eastAsia="宋体"/>
                <w:sz w:val="16"/>
                <w:szCs w:val="16"/>
                <w:lang w:eastAsia="zh-CN"/>
              </w:rPr>
              <w:t>分。</w:t>
            </w:r>
          </w:p>
          <w:p w14:paraId="58E63427" w14:textId="77777777" w:rsidR="0082617E" w:rsidRPr="00D17679" w:rsidRDefault="0082617E">
            <w:pPr>
              <w:rPr>
                <w:rStyle w:val="Hyperlink"/>
                <w:rFonts w:eastAsia="宋体"/>
                <w:color w:val="000000" w:themeColor="text1"/>
                <w:sz w:val="16"/>
                <w:szCs w:val="16"/>
                <w:lang w:eastAsia="zh-CN"/>
              </w:rPr>
            </w:pPr>
          </w:p>
          <w:p w14:paraId="126B98DB" w14:textId="77777777" w:rsidR="0082617E" w:rsidRPr="00D17679" w:rsidRDefault="0082617E">
            <w:pPr>
              <w:rPr>
                <w:rStyle w:val="Hyperlink"/>
                <w:rFonts w:eastAsia="宋体"/>
                <w:color w:val="000000" w:themeColor="text1"/>
                <w:sz w:val="16"/>
                <w:szCs w:val="16"/>
                <w:lang w:eastAsia="zh-CN"/>
              </w:rPr>
            </w:pPr>
            <w:r w:rsidRPr="00D17679">
              <w:rPr>
                <w:rFonts w:eastAsia="宋体"/>
                <w:sz w:val="16"/>
                <w:szCs w:val="16"/>
                <w:lang w:eastAsia="zh-CN"/>
              </w:rPr>
              <w:t>选择</w:t>
            </w:r>
            <w:r w:rsidRPr="00D17679">
              <w:rPr>
                <w:rStyle w:val="Hyperlink"/>
                <w:rFonts w:eastAsia="宋体"/>
                <w:color w:val="auto"/>
                <w:sz w:val="16"/>
                <w:szCs w:val="16"/>
                <w:lang w:eastAsia="zh-CN"/>
              </w:rPr>
              <w:t>I</w:t>
            </w:r>
            <w:r w:rsidRPr="00D17679">
              <w:rPr>
                <w:rStyle w:val="Hyperlink"/>
                <w:rFonts w:eastAsia="宋体"/>
                <w:color w:val="000000" w:themeColor="text1"/>
                <w:sz w:val="16"/>
                <w:szCs w:val="16"/>
                <w:lang w:eastAsia="zh-CN"/>
              </w:rPr>
              <w:t>意味着</w:t>
            </w:r>
            <w:r w:rsidRPr="00D17679">
              <w:rPr>
                <w:rStyle w:val="Hyperlink"/>
                <w:rFonts w:eastAsia="宋体" w:hint="eastAsia"/>
                <w:color w:val="000000" w:themeColor="text1"/>
                <w:sz w:val="16"/>
                <w:szCs w:val="16"/>
                <w:lang w:eastAsia="zh-CN"/>
              </w:rPr>
              <w:t>该指标将记录为“不适用”。签署方不会因为该指标而被扣分。</w:t>
            </w:r>
          </w:p>
        </w:tc>
      </w:tr>
      <w:tr w:rsidR="0082617E" w:rsidRPr="00D17679" w14:paraId="60A48C5A" w14:textId="77777777">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DFE864B" w14:textId="77777777" w:rsidR="0082617E" w:rsidRPr="00D17679" w:rsidRDefault="0082617E">
            <w:pPr>
              <w:rPr>
                <w:rFonts w:eastAsia="宋体"/>
                <w:b/>
                <w:bCs/>
                <w:sz w:val="16"/>
                <w:szCs w:val="16"/>
                <w:lang w:eastAsia="zh-CN"/>
              </w:rPr>
            </w:pPr>
            <w:r w:rsidRPr="00D17679">
              <w:rPr>
                <w:rFonts w:eastAsia="宋体" w:hint="eastAsia"/>
                <w:b/>
                <w:sz w:val="16"/>
                <w:szCs w:val="16"/>
                <w:lang w:eastAsia="zh-CN"/>
              </w:rPr>
              <w:t>“其他”项计分</w:t>
            </w:r>
          </w:p>
        </w:tc>
        <w:tc>
          <w:tcPr>
            <w:tcW w:w="1290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872A157" w14:textId="5E79EFC8" w:rsidR="0082617E" w:rsidRPr="00D17679" w:rsidRDefault="00355CCD">
            <w:pPr>
              <w:rPr>
                <w:rStyle w:val="Hyperlink"/>
                <w:rFonts w:eastAsia="宋体"/>
                <w:color w:val="000000" w:themeColor="text1"/>
                <w:lang w:eastAsia="zh-CN"/>
              </w:rPr>
            </w:pPr>
            <w:r w:rsidRPr="00D17679">
              <w:rPr>
                <w:rStyle w:val="Hyperlink"/>
                <w:rFonts w:ascii="宋体" w:eastAsia="宋体" w:hAnsi="宋体" w:hint="eastAsia"/>
                <w:color w:val="000000" w:themeColor="text1"/>
                <w:sz w:val="16"/>
                <w:szCs w:val="16"/>
                <w:lang w:eastAsia="zh-CN"/>
              </w:rPr>
              <w:t>考虑到前述答案选项已涵盖所识别的良好做法</w:t>
            </w:r>
            <w:r w:rsidR="00A47A37" w:rsidRPr="00D17679">
              <w:rPr>
                <w:rStyle w:val="Hyperlink"/>
                <w:rFonts w:ascii="宋体" w:eastAsia="宋体" w:hAnsi="宋体" w:cs="MS PGothic" w:hint="eastAsia"/>
                <w:color w:val="000000" w:themeColor="text1"/>
                <w:sz w:val="16"/>
                <w:szCs w:val="16"/>
                <w:lang w:eastAsia="zh-CN"/>
              </w:rPr>
              <w:t>，</w:t>
            </w:r>
            <w:r w:rsidR="00DA454B" w:rsidRPr="00D17679">
              <w:rPr>
                <w:rStyle w:val="Hyperlink"/>
                <w:rFonts w:ascii="宋体" w:eastAsia="宋体" w:hAnsi="宋体" w:hint="eastAsia"/>
                <w:color w:val="000000" w:themeColor="text1"/>
                <w:sz w:val="16"/>
                <w:szCs w:val="16"/>
                <w:lang w:eastAsia="zh-CN"/>
              </w:rPr>
              <w:t>因此选择其他</w:t>
            </w:r>
            <w:r w:rsidR="00A47A37" w:rsidRPr="00D17679">
              <w:rPr>
                <w:rStyle w:val="Hyperlink"/>
                <w:rFonts w:ascii="宋体" w:eastAsia="宋体" w:hAnsi="宋体" w:hint="eastAsia"/>
                <w:color w:val="000000" w:themeColor="text1"/>
                <w:sz w:val="16"/>
                <w:szCs w:val="16"/>
                <w:lang w:eastAsia="zh-CN"/>
              </w:rPr>
              <w:t>(</w:t>
            </w:r>
            <w:r w:rsidR="00A47A37" w:rsidRPr="00D17679">
              <w:rPr>
                <w:rStyle w:val="Hyperlink"/>
                <w:rFonts w:eastAsia="宋体"/>
                <w:color w:val="000000" w:themeColor="text1"/>
                <w:sz w:val="16"/>
                <w:szCs w:val="16"/>
                <w:lang w:eastAsia="zh-CN"/>
              </w:rPr>
              <w:t>G</w:t>
            </w:r>
            <w:r w:rsidR="00A47A37" w:rsidRPr="00D17679">
              <w:rPr>
                <w:rStyle w:val="Hyperlink"/>
                <w:rFonts w:ascii="宋体" w:eastAsia="宋体" w:hAnsi="宋体"/>
                <w:color w:val="000000" w:themeColor="text1"/>
                <w:sz w:val="16"/>
                <w:szCs w:val="16"/>
                <w:lang w:eastAsia="zh-CN"/>
              </w:rPr>
              <w:t>)</w:t>
            </w:r>
            <w:r w:rsidR="00A47A37" w:rsidRPr="00D17679">
              <w:rPr>
                <w:rStyle w:val="Hyperlink"/>
                <w:rFonts w:eastAsia="宋体"/>
                <w:color w:val="000000" w:themeColor="text1"/>
                <w:sz w:val="16"/>
                <w:szCs w:val="16"/>
                <w:lang w:eastAsia="zh-CN"/>
              </w:rPr>
              <w:t xml:space="preserve"> </w:t>
            </w:r>
            <w:r w:rsidR="00A47A37" w:rsidRPr="00D17679">
              <w:rPr>
                <w:rStyle w:val="Hyperlink"/>
                <w:rFonts w:eastAsia="宋体"/>
                <w:color w:val="000000" w:themeColor="text1"/>
                <w:sz w:val="16"/>
                <w:szCs w:val="16"/>
                <w:lang w:eastAsia="zh-CN"/>
              </w:rPr>
              <w:t>将</w:t>
            </w:r>
            <w:r w:rsidR="00A47A37" w:rsidRPr="00D17679">
              <w:rPr>
                <w:rStyle w:val="Hyperlink"/>
                <w:rFonts w:eastAsia="宋体" w:hint="eastAsia"/>
                <w:color w:val="000000" w:themeColor="text1"/>
                <w:sz w:val="16"/>
                <w:szCs w:val="16"/>
                <w:lang w:eastAsia="zh-CN"/>
              </w:rPr>
              <w:t>不计入评分。</w:t>
            </w:r>
          </w:p>
        </w:tc>
      </w:tr>
      <w:tr w:rsidR="0082617E" w:rsidRPr="00D17679" w14:paraId="75A82E89" w14:textId="77777777">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3A93B61" w14:textId="77777777" w:rsidR="0082617E" w:rsidRPr="00D17679" w:rsidRDefault="0082617E">
            <w:pPr>
              <w:spacing w:line="240" w:lineRule="auto"/>
              <w:rPr>
                <w:rFonts w:eastAsia="宋体"/>
                <w:b/>
                <w:bCs/>
                <w:sz w:val="16"/>
                <w:szCs w:val="16"/>
                <w:lang w:eastAsia="zh-CN"/>
              </w:rPr>
            </w:pPr>
            <w:r w:rsidRPr="00D17679">
              <w:rPr>
                <w:rFonts w:eastAsia="宋体" w:hint="eastAsia"/>
                <w:b/>
                <w:sz w:val="16"/>
                <w:szCs w:val="16"/>
                <w:lang w:eastAsia="zh-CN"/>
              </w:rPr>
              <w:lastRenderedPageBreak/>
              <w:t>乘数</w:t>
            </w:r>
          </w:p>
        </w:tc>
        <w:tc>
          <w:tcPr>
            <w:tcW w:w="1290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E57B42F" w14:textId="6A8DB240" w:rsidR="0082617E" w:rsidRPr="00D17679" w:rsidRDefault="004923E3">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中</w:t>
            </w:r>
          </w:p>
        </w:tc>
      </w:tr>
    </w:tbl>
    <w:p w14:paraId="500E3834" w14:textId="77777777" w:rsidR="0082617E" w:rsidRPr="00D17679" w:rsidRDefault="0082617E" w:rsidP="0082617E">
      <w:pPr>
        <w:spacing w:after="160" w:line="259" w:lineRule="auto"/>
        <w:rPr>
          <w:rFonts w:eastAsia="宋体"/>
          <w:lang w:eastAsia="zh-CN"/>
        </w:rPr>
      </w:pPr>
      <w:r w:rsidRPr="00D17679">
        <w:rPr>
          <w:rFonts w:eastAsia="宋体"/>
          <w:lang w:eastAsia="zh-CN"/>
        </w:rPr>
        <w:br w:type="page"/>
      </w:r>
    </w:p>
    <w:p w14:paraId="4C8EF53D" w14:textId="77777777" w:rsidR="0082617E" w:rsidRPr="00D17679" w:rsidRDefault="0082617E" w:rsidP="0082617E">
      <w:pPr>
        <w:pStyle w:val="Heading2"/>
        <w:tabs>
          <w:tab w:val="left" w:pos="12758"/>
        </w:tabs>
        <w:rPr>
          <w:rFonts w:eastAsia="宋体" w:cs="Times New Roman"/>
          <w:caps w:val="0"/>
          <w:color w:val="auto"/>
          <w:sz w:val="20"/>
          <w:szCs w:val="20"/>
          <w:lang w:eastAsia="zh-CN"/>
        </w:rPr>
      </w:pPr>
      <w:bookmarkStart w:id="30" w:name="_Toc135416388"/>
      <w:r w:rsidRPr="00D17679">
        <w:rPr>
          <w:rFonts w:eastAsia="宋体"/>
          <w:caps w:val="0"/>
          <w:lang w:eastAsia="zh-CN"/>
        </w:rPr>
        <w:lastRenderedPageBreak/>
        <w:t>披露</w:t>
      </w:r>
      <w:r w:rsidRPr="00D17679">
        <w:rPr>
          <w:rFonts w:eastAsia="宋体"/>
          <w:caps w:val="0"/>
          <w:lang w:eastAsia="zh-CN"/>
        </w:rPr>
        <w:t>ESG</w:t>
      </w:r>
      <w:r w:rsidRPr="00D17679">
        <w:rPr>
          <w:rFonts w:eastAsia="宋体"/>
          <w:caps w:val="0"/>
          <w:lang w:eastAsia="zh-CN"/>
        </w:rPr>
        <w:t>投资组合信息</w:t>
      </w:r>
      <w:r w:rsidRPr="00D17679">
        <w:rPr>
          <w:rFonts w:eastAsia="宋体"/>
          <w:caps w:val="0"/>
          <w:lang w:eastAsia="zh-CN"/>
        </w:rPr>
        <w:t>[PE14]</w:t>
      </w:r>
      <w:bookmarkEnd w:id="3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397"/>
        <w:gridCol w:w="281"/>
        <w:gridCol w:w="1985"/>
        <w:gridCol w:w="1986"/>
      </w:tblGrid>
      <w:tr w:rsidR="0082617E" w:rsidRPr="00D17679" w14:paraId="314EDDB0" w14:textId="77777777">
        <w:trPr>
          <w:trHeight w:val="367"/>
        </w:trPr>
        <w:tc>
          <w:tcPr>
            <w:tcW w:w="1841" w:type="dxa"/>
            <w:vMerge w:val="restart"/>
            <w:shd w:val="clear" w:color="auto" w:fill="DFF5F9"/>
            <w:vAlign w:val="center"/>
          </w:tcPr>
          <w:p w14:paraId="2362F08A" w14:textId="77777777" w:rsidR="0082617E" w:rsidRPr="00D17679" w:rsidRDefault="0082617E">
            <w:pPr>
              <w:spacing w:line="240" w:lineRule="auto"/>
              <w:jc w:val="center"/>
              <w:textAlignment w:val="baseline"/>
              <w:rPr>
                <w:rFonts w:eastAsia="宋体" w:cs="Arial"/>
                <w:b/>
                <w:sz w:val="14"/>
                <w:szCs w:val="14"/>
                <w:lang w:eastAsia="en-GB"/>
              </w:rPr>
            </w:pPr>
            <w:proofErr w:type="spellStart"/>
            <w:r w:rsidRPr="00D17679">
              <w:rPr>
                <w:rFonts w:eastAsia="宋体" w:cs="Arial"/>
                <w:b/>
                <w:sz w:val="14"/>
                <w:szCs w:val="14"/>
                <w:lang w:eastAsia="en-GB"/>
              </w:rPr>
              <w:t>指标</w:t>
            </w:r>
            <w:r w:rsidRPr="00D17679">
              <w:rPr>
                <w:rFonts w:eastAsia="宋体" w:cs="Arial"/>
                <w:b/>
                <w:sz w:val="14"/>
                <w:szCs w:val="14"/>
                <w:lang w:eastAsia="en-GB"/>
              </w:rPr>
              <w:t>ID</w:t>
            </w:r>
            <w:proofErr w:type="spellEnd"/>
          </w:p>
          <w:p w14:paraId="25B2ADA2" w14:textId="77777777" w:rsidR="0082617E" w:rsidRPr="00D17679" w:rsidRDefault="0082617E">
            <w:pPr>
              <w:spacing w:line="240" w:lineRule="auto"/>
              <w:jc w:val="center"/>
              <w:textAlignment w:val="baseline"/>
              <w:rPr>
                <w:rFonts w:eastAsia="宋体" w:cs="Arial"/>
                <w:b/>
                <w:sz w:val="14"/>
                <w:szCs w:val="14"/>
                <w:lang w:eastAsia="en-GB"/>
              </w:rPr>
            </w:pPr>
          </w:p>
          <w:p w14:paraId="52BBEEFA" w14:textId="77777777" w:rsidR="0082617E" w:rsidRPr="00D17679" w:rsidRDefault="0082617E">
            <w:pPr>
              <w:pStyle w:val="Indicatorsubsection"/>
              <w:rPr>
                <w:rFonts w:eastAsia="宋体"/>
                <w:sz w:val="18"/>
                <w:szCs w:val="18"/>
                <w:lang w:val="en-GB"/>
              </w:rPr>
            </w:pPr>
            <w:bookmarkStart w:id="31" w:name="_Toc135416389"/>
            <w:r w:rsidRPr="00D17679">
              <w:rPr>
                <w:lang w:val="en-GB"/>
              </w:rPr>
              <w:t>PE 14</w:t>
            </w:r>
            <w:bookmarkEnd w:id="31"/>
          </w:p>
        </w:tc>
        <w:tc>
          <w:tcPr>
            <w:tcW w:w="1559" w:type="dxa"/>
            <w:shd w:val="clear" w:color="auto" w:fill="DFF5F9"/>
            <w:vAlign w:val="center"/>
          </w:tcPr>
          <w:p w14:paraId="0ECBBF78"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cs="Arial" w:hint="eastAsia"/>
                <w:b/>
                <w:sz w:val="14"/>
                <w:szCs w:val="14"/>
                <w:lang w:eastAsia="zh-CN"/>
              </w:rPr>
              <w:t>基于：</w:t>
            </w:r>
            <w:r w:rsidRPr="00D17679">
              <w:rPr>
                <w:rFonts w:eastAsia="宋体" w:cs="Arial"/>
                <w:b/>
                <w:sz w:val="14"/>
                <w:szCs w:val="14"/>
                <w:lang w:eastAsia="en-GB"/>
              </w:rPr>
              <w:t xml:space="preserve"> </w:t>
            </w:r>
          </w:p>
        </w:tc>
        <w:tc>
          <w:tcPr>
            <w:tcW w:w="2835" w:type="dxa"/>
            <w:shd w:val="clear" w:color="auto" w:fill="DFF5F9"/>
            <w:vAlign w:val="center"/>
          </w:tcPr>
          <w:p w14:paraId="397D1F7B" w14:textId="77777777" w:rsidR="0082617E" w:rsidRPr="00D17679" w:rsidRDefault="0082617E">
            <w:pPr>
              <w:spacing w:line="240" w:lineRule="auto"/>
              <w:textAlignment w:val="baseline"/>
              <w:rPr>
                <w:rFonts w:eastAsia="宋体" w:cs="Arial"/>
                <w:sz w:val="14"/>
                <w:szCs w:val="14"/>
                <w:lang w:eastAsia="en-GB"/>
              </w:rPr>
            </w:pPr>
            <w:r w:rsidRPr="00D17679">
              <w:rPr>
                <w:rFonts w:eastAsia="宋体"/>
                <w:b/>
                <w:bCs/>
                <w:sz w:val="22"/>
                <w:szCs w:val="22"/>
              </w:rPr>
              <w:t>OO 21</w:t>
            </w:r>
          </w:p>
        </w:tc>
        <w:tc>
          <w:tcPr>
            <w:tcW w:w="4678" w:type="dxa"/>
            <w:gridSpan w:val="2"/>
            <w:vMerge w:val="restart"/>
            <w:shd w:val="clear" w:color="auto" w:fill="DFF5F9"/>
            <w:vAlign w:val="center"/>
          </w:tcPr>
          <w:p w14:paraId="102D9711" w14:textId="77777777" w:rsidR="0082617E" w:rsidRPr="00D17679" w:rsidRDefault="0082617E">
            <w:pPr>
              <w:spacing w:line="240" w:lineRule="auto"/>
              <w:jc w:val="center"/>
              <w:textAlignment w:val="baseline"/>
              <w:rPr>
                <w:rFonts w:eastAsia="宋体" w:cs="Arial"/>
                <w:sz w:val="14"/>
                <w:szCs w:val="14"/>
                <w:lang w:eastAsia="zh-CN"/>
              </w:rPr>
            </w:pPr>
            <w:r w:rsidRPr="00D17679">
              <w:rPr>
                <w:rFonts w:eastAsia="宋体" w:cs="Arial"/>
                <w:sz w:val="14"/>
                <w:szCs w:val="14"/>
                <w:lang w:eastAsia="zh-CN"/>
              </w:rPr>
              <w:t>分节</w:t>
            </w:r>
            <w:r w:rsidRPr="00D17679">
              <w:rPr>
                <w:rFonts w:eastAsia="宋体" w:cs="Arial"/>
                <w:sz w:val="14"/>
                <w:szCs w:val="14"/>
                <w:lang w:eastAsia="zh-CN"/>
              </w:rPr>
              <w:t xml:space="preserve"> </w:t>
            </w:r>
          </w:p>
          <w:p w14:paraId="40091170" w14:textId="77777777" w:rsidR="0082617E" w:rsidRPr="00D17679" w:rsidRDefault="0082617E">
            <w:pPr>
              <w:spacing w:line="240" w:lineRule="auto"/>
              <w:jc w:val="center"/>
              <w:textAlignment w:val="baseline"/>
              <w:rPr>
                <w:rFonts w:eastAsia="宋体" w:cs="Arial"/>
                <w:sz w:val="14"/>
                <w:szCs w:val="14"/>
                <w:lang w:eastAsia="zh-CN"/>
              </w:rPr>
            </w:pPr>
          </w:p>
          <w:p w14:paraId="36EEBA3F" w14:textId="77777777" w:rsidR="0082617E" w:rsidRPr="00D17679" w:rsidRDefault="0082617E">
            <w:pPr>
              <w:jc w:val="center"/>
              <w:rPr>
                <w:rFonts w:eastAsia="宋体"/>
                <w:sz w:val="18"/>
                <w:szCs w:val="18"/>
                <w:lang w:eastAsia="zh-CN"/>
              </w:rPr>
            </w:pPr>
            <w:r w:rsidRPr="00D17679">
              <w:rPr>
                <w:rFonts w:eastAsia="宋体"/>
                <w:b/>
                <w:bCs/>
                <w:sz w:val="22"/>
                <w:szCs w:val="22"/>
                <w:lang w:eastAsia="zh-CN"/>
              </w:rPr>
              <w:t>披露</w:t>
            </w:r>
            <w:r w:rsidRPr="00D17679">
              <w:rPr>
                <w:rFonts w:eastAsia="宋体"/>
                <w:b/>
                <w:bCs/>
                <w:sz w:val="22"/>
                <w:szCs w:val="22"/>
                <w:lang w:eastAsia="zh-CN"/>
              </w:rPr>
              <w:t>ESG</w:t>
            </w:r>
            <w:r w:rsidRPr="00D17679">
              <w:rPr>
                <w:rFonts w:eastAsia="宋体"/>
                <w:b/>
                <w:bCs/>
                <w:sz w:val="22"/>
                <w:szCs w:val="22"/>
                <w:lang w:eastAsia="zh-CN"/>
              </w:rPr>
              <w:t>投资组合信息</w:t>
            </w:r>
          </w:p>
        </w:tc>
        <w:tc>
          <w:tcPr>
            <w:tcW w:w="1985" w:type="dxa"/>
            <w:vMerge w:val="restart"/>
            <w:shd w:val="clear" w:color="auto" w:fill="DFF5F9"/>
            <w:vAlign w:val="center"/>
          </w:tcPr>
          <w:p w14:paraId="7F6BE471" w14:textId="77777777" w:rsidR="0082617E" w:rsidRPr="00D17679" w:rsidRDefault="0082617E">
            <w:pPr>
              <w:spacing w:line="240" w:lineRule="auto"/>
              <w:jc w:val="center"/>
              <w:textAlignment w:val="baseline"/>
              <w:rPr>
                <w:rFonts w:eastAsia="宋体" w:cs="Arial"/>
                <w:b/>
                <w:bCs/>
                <w:sz w:val="14"/>
                <w:szCs w:val="14"/>
                <w:lang w:eastAsia="en-GB"/>
              </w:rPr>
            </w:pPr>
            <w:proofErr w:type="spellStart"/>
            <w:r w:rsidRPr="00D17679">
              <w:rPr>
                <w:rFonts w:eastAsia="宋体" w:cs="Arial"/>
                <w:b/>
                <w:bCs/>
                <w:sz w:val="14"/>
                <w:szCs w:val="14"/>
                <w:lang w:eastAsia="en-GB"/>
              </w:rPr>
              <w:t>PRI</w:t>
            </w:r>
            <w:r w:rsidRPr="00D17679">
              <w:rPr>
                <w:rFonts w:eastAsia="宋体" w:cs="Arial"/>
                <w:b/>
                <w:bCs/>
                <w:sz w:val="14"/>
                <w:szCs w:val="14"/>
                <w:lang w:eastAsia="en-GB"/>
              </w:rPr>
              <w:t>原则</w:t>
            </w:r>
            <w:proofErr w:type="spellEnd"/>
          </w:p>
          <w:p w14:paraId="6927AFEB" w14:textId="77777777" w:rsidR="0082617E" w:rsidRPr="00D17679" w:rsidRDefault="0082617E">
            <w:pPr>
              <w:spacing w:line="240" w:lineRule="auto"/>
              <w:jc w:val="center"/>
              <w:textAlignment w:val="baseline"/>
              <w:rPr>
                <w:rFonts w:eastAsia="宋体" w:cs="Arial"/>
                <w:b/>
                <w:bCs/>
                <w:sz w:val="14"/>
                <w:szCs w:val="14"/>
                <w:lang w:eastAsia="en-GB"/>
              </w:rPr>
            </w:pPr>
          </w:p>
          <w:p w14:paraId="3294C7BA" w14:textId="77777777" w:rsidR="0082617E" w:rsidRPr="00D17679" w:rsidRDefault="0082617E">
            <w:pPr>
              <w:spacing w:line="240" w:lineRule="auto"/>
              <w:jc w:val="center"/>
              <w:textAlignment w:val="baseline"/>
              <w:rPr>
                <w:rFonts w:eastAsia="宋体" w:cs="Arial"/>
                <w:sz w:val="18"/>
                <w:szCs w:val="18"/>
                <w:lang w:eastAsia="en-GB"/>
              </w:rPr>
            </w:pPr>
            <w:r w:rsidRPr="00D17679">
              <w:rPr>
                <w:rFonts w:eastAsia="宋体" w:cs="Arial"/>
                <w:sz w:val="22"/>
                <w:szCs w:val="22"/>
                <w:lang w:eastAsia="en-GB"/>
              </w:rPr>
              <w:t xml:space="preserve">6 </w:t>
            </w:r>
          </w:p>
        </w:tc>
        <w:tc>
          <w:tcPr>
            <w:tcW w:w="1986" w:type="dxa"/>
            <w:vMerge w:val="restart"/>
            <w:shd w:val="clear" w:color="auto" w:fill="00B0F0"/>
            <w:tcMar>
              <w:top w:w="113" w:type="dxa"/>
              <w:left w:w="113" w:type="dxa"/>
              <w:bottom w:w="113" w:type="dxa"/>
              <w:right w:w="113" w:type="dxa"/>
            </w:tcMar>
            <w:vAlign w:val="center"/>
          </w:tcPr>
          <w:p w14:paraId="10BEFFFE"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roofErr w:type="spellStart"/>
            <w:r w:rsidRPr="00D17679">
              <w:rPr>
                <w:rFonts w:eastAsia="宋体" w:cs="Arial"/>
                <w:b/>
                <w:bCs/>
                <w:color w:val="FFFFFF" w:themeColor="background1"/>
                <w:sz w:val="14"/>
                <w:szCs w:val="14"/>
                <w:lang w:eastAsia="en-GB"/>
              </w:rPr>
              <w:t>指标类型</w:t>
            </w:r>
            <w:proofErr w:type="spellEnd"/>
          </w:p>
          <w:p w14:paraId="0A6F6973"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p w14:paraId="6F2D20C3" w14:textId="77777777" w:rsidR="0082617E" w:rsidRPr="00D17679" w:rsidRDefault="0082617E">
            <w:pPr>
              <w:autoSpaceDE w:val="0"/>
              <w:autoSpaceDN w:val="0"/>
              <w:adjustRightInd w:val="0"/>
              <w:spacing w:line="240" w:lineRule="auto"/>
              <w:jc w:val="center"/>
              <w:rPr>
                <w:rFonts w:eastAsia="宋体" w:cs="Arial"/>
                <w:color w:val="FFFFFF" w:themeColor="background1"/>
                <w:sz w:val="32"/>
                <w:szCs w:val="32"/>
                <w:lang w:eastAsia="zh-CN"/>
              </w:rPr>
            </w:pPr>
            <w:r w:rsidRPr="00D17679">
              <w:rPr>
                <w:rFonts w:eastAsia="宋体" w:cs="Arial" w:hint="eastAsia"/>
                <w:b/>
                <w:bCs/>
                <w:color w:val="FFFFFF" w:themeColor="background1"/>
                <w:sz w:val="32"/>
                <w:szCs w:val="32"/>
                <w:lang w:eastAsia="zh-CN"/>
              </w:rPr>
              <w:t>核心</w:t>
            </w:r>
          </w:p>
        </w:tc>
      </w:tr>
      <w:tr w:rsidR="0082617E" w:rsidRPr="00D17679" w14:paraId="2BC301B2" w14:textId="77777777">
        <w:trPr>
          <w:trHeight w:val="367"/>
        </w:trPr>
        <w:tc>
          <w:tcPr>
            <w:tcW w:w="1841" w:type="dxa"/>
            <w:vMerge/>
            <w:shd w:val="clear" w:color="auto" w:fill="DFF5F9"/>
            <w:vAlign w:val="center"/>
          </w:tcPr>
          <w:p w14:paraId="399B84BA" w14:textId="77777777" w:rsidR="0082617E" w:rsidRPr="00D17679" w:rsidRDefault="0082617E">
            <w:pPr>
              <w:spacing w:line="240" w:lineRule="auto"/>
              <w:jc w:val="center"/>
              <w:textAlignment w:val="baseline"/>
              <w:rPr>
                <w:rFonts w:eastAsia="宋体" w:cs="Arial"/>
                <w:b/>
                <w:sz w:val="14"/>
                <w:szCs w:val="14"/>
                <w:lang w:eastAsia="en-GB"/>
              </w:rPr>
            </w:pPr>
          </w:p>
        </w:tc>
        <w:tc>
          <w:tcPr>
            <w:tcW w:w="1559" w:type="dxa"/>
            <w:shd w:val="clear" w:color="auto" w:fill="DFF5F9"/>
            <w:vAlign w:val="center"/>
          </w:tcPr>
          <w:p w14:paraId="1E3F9A9B" w14:textId="77777777" w:rsidR="0082617E" w:rsidRPr="00D17679" w:rsidRDefault="0082617E">
            <w:pPr>
              <w:spacing w:line="240" w:lineRule="auto"/>
              <w:textAlignment w:val="baseline"/>
              <w:rPr>
                <w:rFonts w:eastAsia="宋体" w:cs="Arial"/>
                <w:b/>
                <w:sz w:val="14"/>
                <w:szCs w:val="14"/>
                <w:lang w:eastAsia="zh-CN"/>
              </w:rPr>
            </w:pPr>
            <w:r w:rsidRPr="00D17679">
              <w:rPr>
                <w:rFonts w:eastAsia="宋体" w:cs="Arial" w:hint="eastAsia"/>
                <w:b/>
                <w:sz w:val="14"/>
                <w:szCs w:val="14"/>
                <w:lang w:eastAsia="zh-CN"/>
              </w:rPr>
              <w:t>指向：</w:t>
            </w:r>
          </w:p>
        </w:tc>
        <w:tc>
          <w:tcPr>
            <w:tcW w:w="2835" w:type="dxa"/>
            <w:shd w:val="clear" w:color="auto" w:fill="DFF5F9"/>
            <w:vAlign w:val="center"/>
          </w:tcPr>
          <w:p w14:paraId="091AE748" w14:textId="77777777" w:rsidR="0082617E" w:rsidRPr="00D17679" w:rsidRDefault="0082617E">
            <w:pPr>
              <w:spacing w:line="240" w:lineRule="auto"/>
              <w:textAlignment w:val="baseline"/>
              <w:rPr>
                <w:rFonts w:eastAsia="宋体" w:cs="Arial"/>
                <w:b/>
                <w:sz w:val="14"/>
                <w:szCs w:val="14"/>
                <w:lang w:eastAsia="en-GB"/>
              </w:rPr>
            </w:pPr>
            <w:proofErr w:type="spellStart"/>
            <w:r w:rsidRPr="00D17679">
              <w:rPr>
                <w:rFonts w:eastAsia="宋体"/>
                <w:b/>
                <w:bCs/>
                <w:sz w:val="22"/>
                <w:szCs w:val="22"/>
              </w:rPr>
              <w:t>不适用</w:t>
            </w:r>
            <w:proofErr w:type="spellEnd"/>
          </w:p>
        </w:tc>
        <w:tc>
          <w:tcPr>
            <w:tcW w:w="4678" w:type="dxa"/>
            <w:gridSpan w:val="2"/>
            <w:vMerge/>
            <w:shd w:val="clear" w:color="auto" w:fill="DFF5F9"/>
            <w:vAlign w:val="center"/>
          </w:tcPr>
          <w:p w14:paraId="682766C2" w14:textId="77777777" w:rsidR="0082617E" w:rsidRPr="00D17679" w:rsidRDefault="0082617E">
            <w:pPr>
              <w:spacing w:line="240" w:lineRule="auto"/>
              <w:jc w:val="center"/>
              <w:textAlignment w:val="baseline"/>
              <w:rPr>
                <w:rFonts w:eastAsia="宋体" w:cs="Arial"/>
                <w:b/>
                <w:sz w:val="14"/>
                <w:szCs w:val="14"/>
                <w:lang w:eastAsia="en-GB"/>
              </w:rPr>
            </w:pPr>
          </w:p>
        </w:tc>
        <w:tc>
          <w:tcPr>
            <w:tcW w:w="1985" w:type="dxa"/>
            <w:vMerge/>
            <w:shd w:val="clear" w:color="auto" w:fill="DFF5F9"/>
            <w:vAlign w:val="center"/>
          </w:tcPr>
          <w:p w14:paraId="4A9E03C2" w14:textId="77777777" w:rsidR="0082617E" w:rsidRPr="00D17679" w:rsidRDefault="0082617E">
            <w:pPr>
              <w:spacing w:line="240" w:lineRule="auto"/>
              <w:jc w:val="center"/>
              <w:textAlignment w:val="baseline"/>
              <w:rPr>
                <w:rFonts w:eastAsia="宋体" w:cs="Arial"/>
                <w:b/>
                <w:bCs/>
                <w:sz w:val="14"/>
                <w:szCs w:val="14"/>
                <w:lang w:eastAsia="en-GB"/>
              </w:rPr>
            </w:pPr>
          </w:p>
        </w:tc>
        <w:tc>
          <w:tcPr>
            <w:tcW w:w="1986" w:type="dxa"/>
            <w:vMerge/>
            <w:shd w:val="clear" w:color="auto" w:fill="DFF5F9"/>
            <w:tcMar>
              <w:top w:w="113" w:type="dxa"/>
              <w:left w:w="113" w:type="dxa"/>
              <w:bottom w:w="113" w:type="dxa"/>
              <w:right w:w="113" w:type="dxa"/>
            </w:tcMar>
            <w:vAlign w:val="center"/>
          </w:tcPr>
          <w:p w14:paraId="2B02F6CE" w14:textId="77777777" w:rsidR="0082617E" w:rsidRPr="00D17679" w:rsidRDefault="0082617E">
            <w:pPr>
              <w:spacing w:line="240" w:lineRule="auto"/>
              <w:jc w:val="center"/>
              <w:textAlignment w:val="baseline"/>
              <w:rPr>
                <w:rFonts w:eastAsia="宋体" w:cs="Arial"/>
                <w:b/>
                <w:bCs/>
                <w:color w:val="FFFFFF" w:themeColor="background1"/>
                <w:sz w:val="14"/>
                <w:szCs w:val="14"/>
                <w:lang w:eastAsia="en-GB"/>
              </w:rPr>
            </w:pPr>
          </w:p>
        </w:tc>
      </w:tr>
      <w:tr w:rsidR="0082617E" w:rsidRPr="00D17679" w14:paraId="68CE4251" w14:textId="77777777">
        <w:trPr>
          <w:trHeight w:val="567"/>
        </w:trPr>
        <w:tc>
          <w:tcPr>
            <w:tcW w:w="14884" w:type="dxa"/>
            <w:gridSpan w:val="7"/>
            <w:shd w:val="clear" w:color="auto" w:fill="FFFFFF" w:themeFill="background1"/>
            <w:tcMar>
              <w:top w:w="113" w:type="dxa"/>
              <w:left w:w="113" w:type="dxa"/>
              <w:bottom w:w="113" w:type="dxa"/>
              <w:right w:w="113" w:type="dxa"/>
            </w:tcMar>
            <w:vAlign w:val="center"/>
          </w:tcPr>
          <w:p w14:paraId="7324E0BA" w14:textId="64CF4D3B" w:rsidR="0082617E" w:rsidRPr="00D17679" w:rsidRDefault="0082617E">
            <w:pPr>
              <w:spacing w:line="276" w:lineRule="auto"/>
              <w:textAlignment w:val="baseline"/>
              <w:rPr>
                <w:rFonts w:eastAsia="宋体" w:cs="Arial"/>
                <w:lang w:eastAsia="zh-CN"/>
              </w:rPr>
            </w:pPr>
            <w:r w:rsidRPr="00D17679">
              <w:rPr>
                <w:rFonts w:eastAsia="宋体" w:cs="Arial"/>
                <w:b/>
                <w:bCs/>
                <w:lang w:eastAsia="zh-CN"/>
              </w:rPr>
              <w:t>在报告年度，贵机构如何向投资者</w:t>
            </w:r>
            <w:r w:rsidR="004C3202" w:rsidRPr="00D17679">
              <w:rPr>
                <w:rFonts w:eastAsia="宋体" w:cs="Arial" w:hint="eastAsia"/>
                <w:b/>
                <w:bCs/>
                <w:lang w:val="en-US" w:eastAsia="zh-CN"/>
              </w:rPr>
              <w:t>披露</w:t>
            </w:r>
            <w:hyperlink r:id="rId56" w:history="1">
              <w:r w:rsidR="00103E1E" w:rsidRPr="00D17679">
                <w:rPr>
                  <w:rStyle w:val="Hyperlink"/>
                  <w:rFonts w:eastAsia="宋体" w:cs="Arial"/>
                  <w:b/>
                  <w:bCs/>
                  <w:lang w:eastAsia="zh-CN"/>
                </w:rPr>
                <w:t>实质性</w:t>
              </w:r>
              <w:r w:rsidR="00103E1E" w:rsidRPr="00D17679">
                <w:rPr>
                  <w:rStyle w:val="Hyperlink"/>
                  <w:rFonts w:eastAsia="宋体" w:cs="Arial"/>
                  <w:b/>
                  <w:bCs/>
                  <w:lang w:eastAsia="zh-CN"/>
                </w:rPr>
                <w:t>ESG</w:t>
              </w:r>
              <w:r w:rsidR="00103E1E" w:rsidRPr="00D17679">
                <w:rPr>
                  <w:rStyle w:val="Hyperlink"/>
                  <w:rFonts w:eastAsia="宋体" w:cs="Arial"/>
                  <w:b/>
                  <w:bCs/>
                  <w:lang w:eastAsia="zh-CN"/>
                </w:rPr>
                <w:t>因素</w:t>
              </w:r>
            </w:hyperlink>
            <w:r w:rsidRPr="00D17679">
              <w:rPr>
                <w:rFonts w:eastAsia="宋体" w:cs="Arial"/>
                <w:b/>
                <w:bCs/>
                <w:lang w:eastAsia="zh-CN"/>
              </w:rPr>
              <w:t>方面的目标和相关数据？</w:t>
            </w:r>
          </w:p>
        </w:tc>
      </w:tr>
      <w:tr w:rsidR="0082617E" w:rsidRPr="00D17679" w14:paraId="44E5468E" w14:textId="77777777">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BD31C47" w14:textId="7B40FD29" w:rsidR="0082617E" w:rsidRPr="00D17679" w:rsidRDefault="0082617E" w:rsidP="0082617E">
            <w:pPr>
              <w:pStyle w:val="ListParagraph"/>
              <w:numPr>
                <w:ilvl w:val="0"/>
                <w:numId w:val="30"/>
              </w:numPr>
              <w:spacing w:line="276" w:lineRule="auto"/>
              <w:textAlignment w:val="baseline"/>
              <w:rPr>
                <w:rFonts w:eastAsia="宋体" w:cs="Arial"/>
                <w:lang w:eastAsia="zh-CN"/>
              </w:rPr>
            </w:pPr>
            <w:r w:rsidRPr="00D17679">
              <w:rPr>
                <w:rFonts w:eastAsia="宋体" w:cs="Arial"/>
                <w:lang w:eastAsia="zh-CN"/>
              </w:rPr>
              <w:t xml:space="preserve">(A) </w:t>
            </w:r>
            <w:r w:rsidRPr="00D17679">
              <w:rPr>
                <w:rFonts w:eastAsia="宋体" w:cs="Arial"/>
                <w:lang w:eastAsia="zh-CN"/>
              </w:rPr>
              <w:t>我们</w:t>
            </w:r>
            <w:r w:rsidR="004C3202" w:rsidRPr="00D17679">
              <w:rPr>
                <w:rFonts w:eastAsia="宋体" w:cs="Arial" w:hint="eastAsia"/>
                <w:lang w:eastAsia="zh-CN"/>
              </w:rPr>
              <w:t>通过</w:t>
            </w:r>
            <w:r w:rsidRPr="00D17679">
              <w:rPr>
                <w:rFonts w:eastAsia="宋体" w:cs="Arial"/>
                <w:lang w:eastAsia="zh-CN"/>
              </w:rPr>
              <w:t>公开的可持续</w:t>
            </w:r>
            <w:r w:rsidRPr="00D17679">
              <w:rPr>
                <w:rFonts w:eastAsia="宋体" w:cs="Arial" w:hint="eastAsia"/>
                <w:lang w:val="en-US" w:eastAsia="zh-CN"/>
              </w:rPr>
              <w:t>发展</w:t>
            </w:r>
            <w:r w:rsidRPr="00D17679">
              <w:rPr>
                <w:rFonts w:eastAsia="宋体" w:cs="Arial"/>
                <w:lang w:eastAsia="zh-CN"/>
              </w:rPr>
              <w:t>报告</w:t>
            </w:r>
            <w:r w:rsidR="004C3202" w:rsidRPr="00D17679">
              <w:rPr>
                <w:rFonts w:eastAsia="宋体" w:cs="Arial"/>
                <w:lang w:eastAsia="zh-CN"/>
              </w:rPr>
              <w:t>进行披露</w:t>
            </w:r>
          </w:p>
          <w:p w14:paraId="7CF0BD7C" w14:textId="05EE4029" w:rsidR="0082617E" w:rsidRPr="00D17679" w:rsidRDefault="0082617E" w:rsidP="0082617E">
            <w:pPr>
              <w:pStyle w:val="ListParagraph"/>
              <w:numPr>
                <w:ilvl w:val="0"/>
                <w:numId w:val="30"/>
              </w:numPr>
              <w:spacing w:line="276" w:lineRule="auto"/>
              <w:textAlignment w:val="baseline"/>
              <w:rPr>
                <w:rFonts w:eastAsia="宋体" w:cs="Arial"/>
                <w:lang w:eastAsia="zh-CN"/>
              </w:rPr>
            </w:pPr>
            <w:r w:rsidRPr="00D17679">
              <w:rPr>
                <w:rFonts w:eastAsia="宋体" w:cs="Arial"/>
                <w:lang w:eastAsia="zh-CN"/>
              </w:rPr>
              <w:t xml:space="preserve">(B) </w:t>
            </w:r>
            <w:r w:rsidRPr="00D17679">
              <w:rPr>
                <w:rFonts w:eastAsia="宋体" w:cs="Arial"/>
                <w:lang w:eastAsia="zh-CN"/>
              </w:rPr>
              <w:t>我们通过向投资者的正式报告进行汇总</w:t>
            </w:r>
            <w:r w:rsidR="004C3202" w:rsidRPr="00D17679">
              <w:rPr>
                <w:rFonts w:eastAsia="宋体" w:cs="Arial" w:hint="eastAsia"/>
                <w:lang w:eastAsia="zh-CN"/>
              </w:rPr>
              <w:t>披露</w:t>
            </w:r>
            <w:r w:rsidRPr="00D17679">
              <w:rPr>
                <w:rFonts w:eastAsia="宋体" w:cs="Arial"/>
                <w:lang w:eastAsia="zh-CN"/>
              </w:rPr>
              <w:t xml:space="preserve"> </w:t>
            </w:r>
          </w:p>
          <w:p w14:paraId="3AA23B41" w14:textId="516338D4" w:rsidR="0082617E" w:rsidRPr="00D17679" w:rsidRDefault="0082617E" w:rsidP="0082617E">
            <w:pPr>
              <w:pStyle w:val="ListParagraph"/>
              <w:numPr>
                <w:ilvl w:val="0"/>
                <w:numId w:val="30"/>
              </w:numPr>
              <w:spacing w:line="276" w:lineRule="auto"/>
              <w:textAlignment w:val="baseline"/>
              <w:rPr>
                <w:rFonts w:eastAsia="宋体" w:cs="Arial"/>
                <w:lang w:eastAsia="zh-CN"/>
              </w:rPr>
            </w:pPr>
            <w:r w:rsidRPr="00D17679">
              <w:rPr>
                <w:rFonts w:eastAsia="宋体" w:cs="Arial"/>
                <w:lang w:eastAsia="zh-CN"/>
              </w:rPr>
              <w:t xml:space="preserve">(C) </w:t>
            </w:r>
            <w:r w:rsidRPr="00D17679">
              <w:rPr>
                <w:rFonts w:eastAsia="宋体" w:cs="Arial"/>
                <w:lang w:eastAsia="zh-CN"/>
              </w:rPr>
              <w:t>我们通过向投资者的正式报告在投资组合公司层面</w:t>
            </w:r>
            <w:r w:rsidR="004C3202" w:rsidRPr="00D17679">
              <w:rPr>
                <w:rFonts w:eastAsia="宋体" w:cs="Arial"/>
                <w:lang w:eastAsia="zh-CN"/>
              </w:rPr>
              <w:t>披露</w:t>
            </w:r>
          </w:p>
          <w:p w14:paraId="7CC7F42B" w14:textId="7FD2B32F" w:rsidR="0082617E" w:rsidRPr="00D17679" w:rsidRDefault="0082617E" w:rsidP="0082617E">
            <w:pPr>
              <w:pStyle w:val="ListParagraph"/>
              <w:numPr>
                <w:ilvl w:val="0"/>
                <w:numId w:val="30"/>
              </w:numPr>
              <w:spacing w:line="276" w:lineRule="auto"/>
              <w:textAlignment w:val="baseline"/>
              <w:rPr>
                <w:rFonts w:eastAsia="宋体" w:cstheme="minorBidi"/>
                <w:lang w:eastAsia="zh-CN"/>
              </w:rPr>
            </w:pPr>
            <w:r w:rsidRPr="00D17679">
              <w:rPr>
                <w:rFonts w:eastAsia="宋体" w:cs="Arial"/>
                <w:lang w:eastAsia="zh-CN"/>
              </w:rPr>
              <w:t xml:space="preserve">(D) </w:t>
            </w:r>
            <w:r w:rsidRPr="00D17679">
              <w:rPr>
                <w:rFonts w:eastAsia="宋体" w:cs="Arial"/>
                <w:lang w:eastAsia="zh-CN"/>
              </w:rPr>
              <w:t>我们通过有限合伙人咨询委员会（或同等</w:t>
            </w:r>
            <w:r w:rsidR="00BF190A" w:rsidRPr="00D17679">
              <w:rPr>
                <w:rFonts w:eastAsia="宋体" w:cs="Arial" w:hint="eastAsia"/>
                <w:lang w:eastAsia="zh-CN"/>
              </w:rPr>
              <w:t>主体</w:t>
            </w:r>
            <w:r w:rsidRPr="00D17679">
              <w:rPr>
                <w:rFonts w:eastAsia="宋体" w:cs="Arial"/>
                <w:lang w:eastAsia="zh-CN"/>
              </w:rPr>
              <w:t>）</w:t>
            </w:r>
            <w:r w:rsidR="004C3202" w:rsidRPr="00D17679">
              <w:rPr>
                <w:rFonts w:eastAsia="宋体" w:cs="Arial"/>
                <w:lang w:eastAsia="zh-CN"/>
              </w:rPr>
              <w:t>披露</w:t>
            </w:r>
          </w:p>
          <w:p w14:paraId="1DEF015F" w14:textId="484C17CF" w:rsidR="0082617E" w:rsidRPr="00D17679" w:rsidRDefault="0082617E" w:rsidP="0082617E">
            <w:pPr>
              <w:pStyle w:val="ListParagraph"/>
              <w:numPr>
                <w:ilvl w:val="0"/>
                <w:numId w:val="30"/>
              </w:numPr>
              <w:spacing w:line="276" w:lineRule="auto"/>
              <w:textAlignment w:val="baseline"/>
              <w:rPr>
                <w:rFonts w:eastAsia="宋体" w:cs="Arial"/>
                <w:lang w:eastAsia="zh-CN"/>
              </w:rPr>
            </w:pPr>
            <w:r w:rsidRPr="00D17679">
              <w:rPr>
                <w:rFonts w:eastAsia="宋体" w:cs="Arial"/>
                <w:lang w:eastAsia="zh-CN"/>
              </w:rPr>
              <w:t xml:space="preserve">(E) </w:t>
            </w:r>
            <w:r w:rsidRPr="00D17679">
              <w:rPr>
                <w:rFonts w:eastAsia="宋体" w:cs="Arial"/>
                <w:lang w:eastAsia="zh-CN"/>
              </w:rPr>
              <w:t>我们在与投资者的数字或实体活动或会议上</w:t>
            </w:r>
            <w:r w:rsidR="004C3202" w:rsidRPr="00D17679">
              <w:rPr>
                <w:rFonts w:eastAsia="宋体" w:cs="Arial"/>
                <w:lang w:eastAsia="zh-CN"/>
              </w:rPr>
              <w:t>披露</w:t>
            </w:r>
            <w:r w:rsidRPr="00D17679">
              <w:rPr>
                <w:rFonts w:eastAsia="宋体" w:cs="Arial"/>
                <w:lang w:eastAsia="zh-CN"/>
              </w:rPr>
              <w:t xml:space="preserve"> </w:t>
            </w:r>
          </w:p>
          <w:p w14:paraId="751454C7" w14:textId="454CEC95" w:rsidR="0082617E" w:rsidRPr="00D17679" w:rsidRDefault="0082617E" w:rsidP="0082617E">
            <w:pPr>
              <w:pStyle w:val="ListParagraph"/>
              <w:numPr>
                <w:ilvl w:val="0"/>
                <w:numId w:val="30"/>
              </w:numPr>
              <w:spacing w:line="276" w:lineRule="auto"/>
              <w:textAlignment w:val="baseline"/>
              <w:rPr>
                <w:rFonts w:eastAsia="宋体" w:cs="Arial"/>
                <w:lang w:eastAsia="zh-CN"/>
              </w:rPr>
            </w:pPr>
            <w:r w:rsidRPr="00D17679">
              <w:rPr>
                <w:rFonts w:eastAsia="宋体" w:cs="Arial"/>
                <w:lang w:eastAsia="zh-CN"/>
              </w:rPr>
              <w:t xml:space="preserve">(F) </w:t>
            </w:r>
            <w:r w:rsidRPr="00D17679">
              <w:rPr>
                <w:rFonts w:eastAsia="宋体" w:cs="Arial"/>
                <w:lang w:eastAsia="zh-CN"/>
              </w:rPr>
              <w:t>我们</w:t>
            </w:r>
            <w:r w:rsidRPr="00D17679">
              <w:rPr>
                <w:rFonts w:eastAsia="宋体" w:cs="Arial" w:hint="eastAsia"/>
                <w:lang w:val="en-US" w:eastAsia="zh-CN"/>
              </w:rPr>
              <w:t>设有流程</w:t>
            </w:r>
            <w:r w:rsidRPr="00D17679">
              <w:rPr>
                <w:rFonts w:eastAsia="宋体" w:cs="Arial"/>
                <w:lang w:eastAsia="zh-CN"/>
              </w:rPr>
              <w:t>来确保严重</w:t>
            </w:r>
            <w:hyperlink r:id="rId57" w:history="1">
              <w:r w:rsidRPr="00D17679">
                <w:rPr>
                  <w:rStyle w:val="Hyperlink"/>
                  <w:rFonts w:eastAsia="宋体"/>
                  <w:lang w:eastAsia="zh-CN"/>
                </w:rPr>
                <w:t>ESG</w:t>
              </w:r>
              <w:r w:rsidRPr="00D17679">
                <w:rPr>
                  <w:rStyle w:val="Hyperlink"/>
                  <w:rFonts w:eastAsia="宋体"/>
                  <w:lang w:eastAsia="zh-CN"/>
                </w:rPr>
                <w:t>事件</w:t>
              </w:r>
            </w:hyperlink>
            <w:r w:rsidR="004C3202" w:rsidRPr="00D17679">
              <w:rPr>
                <w:rFonts w:eastAsia="宋体" w:cs="Arial" w:hint="eastAsia"/>
                <w:lang w:eastAsia="zh-CN"/>
              </w:rPr>
              <w:t>得到披露</w:t>
            </w:r>
          </w:p>
          <w:p w14:paraId="28054A22" w14:textId="77777777" w:rsidR="0082617E" w:rsidRPr="00D17679" w:rsidRDefault="0082617E" w:rsidP="0082617E">
            <w:pPr>
              <w:pStyle w:val="ListParagraph"/>
              <w:numPr>
                <w:ilvl w:val="0"/>
                <w:numId w:val="30"/>
              </w:numPr>
              <w:spacing w:line="276" w:lineRule="auto"/>
              <w:textAlignment w:val="baseline"/>
              <w:rPr>
                <w:rFonts w:eastAsia="宋体" w:cs="Arial"/>
                <w:lang w:eastAsia="en-GB"/>
              </w:rPr>
            </w:pPr>
            <w:r w:rsidRPr="00D17679">
              <w:rPr>
                <w:rFonts w:eastAsia="宋体" w:cs="Arial"/>
                <w:lang w:eastAsia="en-GB"/>
              </w:rPr>
              <w:t xml:space="preserve">(G) </w:t>
            </w:r>
            <w:proofErr w:type="spellStart"/>
            <w:r w:rsidRPr="00D17679">
              <w:rPr>
                <w:rFonts w:eastAsia="宋体" w:cs="Arial"/>
                <w:lang w:eastAsia="en-GB"/>
              </w:rPr>
              <w:t>其他</w:t>
            </w:r>
            <w:proofErr w:type="spellEnd"/>
          </w:p>
          <w:p w14:paraId="6DF9CD4B" w14:textId="77777777" w:rsidR="0082617E" w:rsidRPr="00D17679" w:rsidRDefault="0082617E">
            <w:pPr>
              <w:pStyle w:val="ListParagraph"/>
              <w:spacing w:line="276" w:lineRule="auto"/>
              <w:ind w:left="360"/>
              <w:textAlignment w:val="baseline"/>
              <w:rPr>
                <w:rFonts w:eastAsia="宋体" w:cs="Arial"/>
                <w:lang w:eastAsia="zh-CN"/>
              </w:rPr>
            </w:pPr>
            <w:r w:rsidRPr="00D17679">
              <w:rPr>
                <w:rFonts w:eastAsia="宋体" w:cs="Arial" w:hint="eastAsia"/>
                <w:lang w:eastAsia="zh-CN"/>
              </w:rPr>
              <w:t>请说明：</w:t>
            </w:r>
            <w:r w:rsidRPr="00D17679">
              <w:rPr>
                <w:rFonts w:eastAsia="宋体" w:cs="Arial"/>
                <w:szCs w:val="16"/>
                <w:lang w:eastAsia="zh-CN"/>
              </w:rPr>
              <w:t xml:space="preserve">______ </w:t>
            </w:r>
            <w:r w:rsidRPr="00D17679">
              <w:rPr>
                <w:rFonts w:eastAsia="宋体" w:cs="Arial"/>
                <w:lang w:eastAsia="zh-CN"/>
              </w:rPr>
              <w:t>[</w:t>
            </w:r>
            <w:r w:rsidRPr="00D17679">
              <w:rPr>
                <w:rFonts w:eastAsia="宋体" w:cs="Arial" w:hint="eastAsia"/>
                <w:lang w:eastAsia="zh-CN"/>
              </w:rPr>
              <w:t>必填自由文本</w:t>
            </w:r>
            <w:r w:rsidRPr="00D17679">
              <w:rPr>
                <w:rFonts w:eastAsia="宋体" w:cs="Arial"/>
                <w:lang w:eastAsia="zh-CN"/>
              </w:rPr>
              <w:t>：小</w:t>
            </w:r>
            <w:r w:rsidRPr="00D17679">
              <w:rPr>
                <w:rFonts w:eastAsia="宋体" w:cs="Arial"/>
                <w:lang w:eastAsia="zh-CN"/>
              </w:rPr>
              <w:t>]</w:t>
            </w:r>
          </w:p>
          <w:p w14:paraId="2345B95F" w14:textId="127F66F8" w:rsidR="0082617E" w:rsidRPr="00D17679" w:rsidRDefault="0082617E" w:rsidP="0082617E">
            <w:pPr>
              <w:pStyle w:val="ListParagraph"/>
              <w:numPr>
                <w:ilvl w:val="0"/>
                <w:numId w:val="31"/>
              </w:numPr>
              <w:spacing w:line="276" w:lineRule="auto"/>
              <w:textAlignment w:val="baseline"/>
              <w:rPr>
                <w:rFonts w:eastAsia="宋体" w:cs="Arial"/>
                <w:sz w:val="16"/>
                <w:szCs w:val="16"/>
                <w:lang w:eastAsia="zh-CN"/>
              </w:rPr>
            </w:pPr>
            <w:r w:rsidRPr="00D17679">
              <w:rPr>
                <w:rFonts w:eastAsia="宋体" w:cs="Arial"/>
                <w:lang w:eastAsia="zh-CN"/>
              </w:rPr>
              <w:t xml:space="preserve">(H) </w:t>
            </w:r>
            <w:r w:rsidRPr="00D17679">
              <w:rPr>
                <w:rFonts w:eastAsia="宋体" w:cs="Arial"/>
                <w:lang w:eastAsia="zh-CN"/>
              </w:rPr>
              <w:t>在报告年度，我们未向投资者披露</w:t>
            </w:r>
            <w:r w:rsidR="00103E1E" w:rsidRPr="00D17679">
              <w:rPr>
                <w:rFonts w:eastAsia="宋体" w:cs="Arial"/>
                <w:lang w:eastAsia="zh-CN"/>
              </w:rPr>
              <w:t>实质性</w:t>
            </w:r>
            <w:r w:rsidR="00103E1E" w:rsidRPr="00D17679">
              <w:rPr>
                <w:rFonts w:eastAsia="宋体" w:cs="Arial"/>
                <w:lang w:eastAsia="zh-CN"/>
              </w:rPr>
              <w:t>ESG</w:t>
            </w:r>
            <w:r w:rsidR="00103E1E" w:rsidRPr="00D17679">
              <w:rPr>
                <w:rFonts w:eastAsia="宋体" w:cs="Arial"/>
                <w:lang w:eastAsia="zh-CN"/>
              </w:rPr>
              <w:t>因素</w:t>
            </w:r>
            <w:r w:rsidRPr="00D17679">
              <w:rPr>
                <w:rFonts w:eastAsia="宋体" w:cs="Arial"/>
                <w:lang w:eastAsia="zh-CN"/>
              </w:rPr>
              <w:t>方面的目标和相关数据</w:t>
            </w:r>
          </w:p>
        </w:tc>
      </w:tr>
      <w:tr w:rsidR="0082617E" w:rsidRPr="00D17679" w14:paraId="1F09AF8A" w14:textId="7777777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2AD095A5" w14:textId="77777777" w:rsidR="0082617E" w:rsidRPr="00D17679" w:rsidRDefault="0082617E">
            <w:pPr>
              <w:spacing w:line="240" w:lineRule="auto"/>
              <w:jc w:val="center"/>
              <w:textAlignment w:val="baseline"/>
              <w:rPr>
                <w:rStyle w:val="Hyperlink"/>
                <w:rFonts w:eastAsia="宋体"/>
                <w:sz w:val="16"/>
                <w:szCs w:val="16"/>
                <w:lang w:eastAsia="zh-CN"/>
              </w:rPr>
            </w:pPr>
          </w:p>
        </w:tc>
      </w:tr>
      <w:tr w:rsidR="0082617E" w:rsidRPr="00D17679" w14:paraId="00E23190" w14:textId="77777777">
        <w:trPr>
          <w:trHeight w:val="300"/>
        </w:trPr>
        <w:tc>
          <w:tcPr>
            <w:tcW w:w="14884" w:type="dxa"/>
            <w:gridSpan w:val="7"/>
            <w:shd w:val="clear" w:color="auto" w:fill="0070C0"/>
            <w:vAlign w:val="center"/>
          </w:tcPr>
          <w:p w14:paraId="519FF761" w14:textId="77777777" w:rsidR="0082617E" w:rsidRPr="00D17679" w:rsidRDefault="0082617E">
            <w:pPr>
              <w:rPr>
                <w:rStyle w:val="Hyperlink"/>
                <w:rFonts w:eastAsia="宋体"/>
                <w:b/>
                <w:bCs/>
                <w:color w:val="FFFFFF" w:themeColor="background1"/>
                <w:sz w:val="18"/>
                <w:szCs w:val="18"/>
              </w:rPr>
            </w:pPr>
            <w:proofErr w:type="spellStart"/>
            <w:r w:rsidRPr="00D17679">
              <w:rPr>
                <w:rFonts w:eastAsia="宋体" w:cs="Arial"/>
                <w:b/>
                <w:bCs/>
                <w:color w:val="FFFFFF" w:themeColor="background1"/>
                <w:sz w:val="18"/>
                <w:szCs w:val="18"/>
                <w:lang w:eastAsia="en-GB"/>
              </w:rPr>
              <w:t>解释性说明</w:t>
            </w:r>
            <w:proofErr w:type="spellEnd"/>
          </w:p>
        </w:tc>
      </w:tr>
      <w:tr w:rsidR="0082617E" w:rsidRPr="00D17679" w14:paraId="6603E70C" w14:textId="77777777">
        <w:trPr>
          <w:trHeight w:val="300"/>
        </w:trPr>
        <w:tc>
          <w:tcPr>
            <w:tcW w:w="1841" w:type="dxa"/>
            <w:shd w:val="clear" w:color="auto" w:fill="auto"/>
            <w:vAlign w:val="center"/>
          </w:tcPr>
          <w:p w14:paraId="00941551" w14:textId="77777777" w:rsidR="0082617E" w:rsidRPr="00D17679" w:rsidRDefault="0082617E">
            <w:pPr>
              <w:rPr>
                <w:rStyle w:val="Hyperlink"/>
                <w:rFonts w:eastAsia="宋体"/>
                <w:b/>
                <w:sz w:val="16"/>
                <w:szCs w:val="16"/>
              </w:rPr>
            </w:pPr>
            <w:proofErr w:type="spellStart"/>
            <w:r w:rsidRPr="00D17679">
              <w:rPr>
                <w:rFonts w:eastAsia="宋体"/>
                <w:b/>
                <w:sz w:val="16"/>
                <w:szCs w:val="16"/>
              </w:rPr>
              <w:t>指标的目的</w:t>
            </w:r>
            <w:proofErr w:type="spellEnd"/>
          </w:p>
        </w:tc>
        <w:tc>
          <w:tcPr>
            <w:tcW w:w="13043" w:type="dxa"/>
            <w:gridSpan w:val="6"/>
            <w:shd w:val="clear" w:color="auto" w:fill="auto"/>
            <w:vAlign w:val="center"/>
          </w:tcPr>
          <w:p w14:paraId="4C027A26" w14:textId="4D62B2D5" w:rsidR="0082617E" w:rsidRPr="00D17679" w:rsidRDefault="0082617E">
            <w:pPr>
              <w:rPr>
                <w:rStyle w:val="Hyperlink"/>
                <w:rFonts w:eastAsia="宋体" w:cs="Arial"/>
                <w:color w:val="000000" w:themeColor="text1"/>
                <w:sz w:val="16"/>
                <w:szCs w:val="16"/>
                <w:lang w:eastAsia="zh-CN"/>
              </w:rPr>
            </w:pPr>
            <w:r w:rsidRPr="00D17679">
              <w:rPr>
                <w:rStyle w:val="Hyperlink"/>
                <w:rFonts w:eastAsia="宋体"/>
                <w:color w:val="000000" w:themeColor="text1"/>
                <w:sz w:val="16"/>
                <w:szCs w:val="16"/>
                <w:lang w:eastAsia="zh-CN"/>
              </w:rPr>
              <w:t>本指标旨在</w:t>
            </w:r>
            <w:r w:rsidR="0035388F" w:rsidRPr="00D17679">
              <w:rPr>
                <w:rStyle w:val="Hyperlink"/>
                <w:rFonts w:eastAsia="宋体" w:hint="eastAsia"/>
                <w:color w:val="000000" w:themeColor="text1"/>
                <w:sz w:val="16"/>
                <w:szCs w:val="16"/>
                <w:lang w:eastAsia="zh-CN"/>
              </w:rPr>
              <w:t>说明</w:t>
            </w:r>
            <w:r w:rsidRPr="00D17679">
              <w:rPr>
                <w:rStyle w:val="Hyperlink"/>
                <w:rFonts w:eastAsia="宋体"/>
                <w:color w:val="000000" w:themeColor="text1"/>
                <w:sz w:val="16"/>
                <w:szCs w:val="16"/>
                <w:lang w:eastAsia="zh-CN"/>
              </w:rPr>
              <w:t>签署方</w:t>
            </w:r>
            <w:r w:rsidRPr="00D17679">
              <w:rPr>
                <w:rStyle w:val="Hyperlink"/>
                <w:rFonts w:eastAsia="宋体" w:cs="Arial"/>
                <w:color w:val="000000" w:themeColor="text1"/>
                <w:sz w:val="16"/>
                <w:szCs w:val="16"/>
                <w:lang w:eastAsia="zh-CN"/>
              </w:rPr>
              <w:t>在</w:t>
            </w:r>
            <w:r w:rsidRPr="00D17679">
              <w:rPr>
                <w:rStyle w:val="Hyperlink"/>
                <w:rFonts w:eastAsia="宋体" w:cs="Arial" w:hint="eastAsia"/>
                <w:color w:val="000000" w:themeColor="text1"/>
                <w:sz w:val="16"/>
                <w:szCs w:val="16"/>
                <w:lang w:eastAsia="zh-CN"/>
              </w:rPr>
              <w:t>沟通</w:t>
            </w:r>
            <w:r w:rsidRPr="00D17679">
              <w:rPr>
                <w:rStyle w:val="Hyperlink"/>
                <w:rFonts w:eastAsia="宋体"/>
                <w:color w:val="000000" w:themeColor="text1"/>
                <w:sz w:val="16"/>
                <w:szCs w:val="16"/>
                <w:lang w:eastAsia="zh-CN"/>
              </w:rPr>
              <w:t>私募股权投资</w:t>
            </w:r>
            <w:r w:rsidR="00103E1E" w:rsidRPr="00D17679">
              <w:rPr>
                <w:rStyle w:val="Hyperlink"/>
                <w:rFonts w:eastAsia="宋体" w:hint="eastAsia"/>
                <w:color w:val="000000" w:themeColor="text1"/>
                <w:sz w:val="16"/>
                <w:szCs w:val="16"/>
                <w:lang w:val="en-US" w:eastAsia="zh-CN"/>
              </w:rPr>
              <w:t>实质性</w:t>
            </w:r>
            <w:r w:rsidR="00103E1E" w:rsidRPr="00D17679">
              <w:rPr>
                <w:rStyle w:val="Hyperlink"/>
                <w:rFonts w:eastAsia="宋体" w:hint="eastAsia"/>
                <w:color w:val="000000" w:themeColor="text1"/>
                <w:sz w:val="16"/>
                <w:szCs w:val="16"/>
                <w:lang w:val="en-US" w:eastAsia="zh-CN"/>
              </w:rPr>
              <w:t>ESG</w:t>
            </w:r>
            <w:r w:rsidR="00103E1E" w:rsidRPr="00D17679">
              <w:rPr>
                <w:rStyle w:val="Hyperlink"/>
                <w:rFonts w:eastAsia="宋体" w:hint="eastAsia"/>
                <w:color w:val="000000" w:themeColor="text1"/>
                <w:sz w:val="16"/>
                <w:szCs w:val="16"/>
                <w:lang w:val="en-US" w:eastAsia="zh-CN"/>
              </w:rPr>
              <w:t>因素</w:t>
            </w:r>
            <w:r w:rsidRPr="00D17679">
              <w:rPr>
                <w:rStyle w:val="Hyperlink"/>
                <w:rFonts w:eastAsia="宋体" w:cs="Arial"/>
                <w:color w:val="000000" w:themeColor="text1"/>
                <w:sz w:val="16"/>
                <w:szCs w:val="16"/>
                <w:lang w:eastAsia="zh-CN"/>
              </w:rPr>
              <w:t>目标和相关数据方面的具体做法</w:t>
            </w:r>
            <w:r w:rsidRPr="00D17679">
              <w:rPr>
                <w:rStyle w:val="Hyperlink"/>
                <w:rFonts w:eastAsia="宋体" w:hint="eastAsia"/>
                <w:color w:val="000000" w:themeColor="text1"/>
                <w:sz w:val="16"/>
                <w:szCs w:val="16"/>
                <w:lang w:eastAsia="zh-CN"/>
              </w:rPr>
              <w:t>。</w:t>
            </w:r>
            <w:r w:rsidRPr="00D17679">
              <w:rPr>
                <w:rStyle w:val="Hyperlink"/>
                <w:rFonts w:eastAsia="宋体" w:cs="Arial"/>
                <w:color w:val="000000" w:themeColor="text1"/>
                <w:sz w:val="16"/>
                <w:szCs w:val="16"/>
                <w:lang w:eastAsia="zh-CN"/>
              </w:rPr>
              <w:t>通过本指标</w:t>
            </w:r>
            <w:r w:rsidRPr="00D17679">
              <w:rPr>
                <w:rStyle w:val="Hyperlink"/>
                <w:rFonts w:eastAsia="宋体" w:cs="Arial" w:hint="eastAsia"/>
                <w:color w:val="000000" w:themeColor="text1"/>
                <w:sz w:val="16"/>
                <w:szCs w:val="16"/>
                <w:lang w:eastAsia="zh-CN"/>
              </w:rPr>
              <w:t>，</w:t>
            </w:r>
            <w:r w:rsidRPr="00D17679">
              <w:rPr>
                <w:rStyle w:val="Hyperlink"/>
                <w:rFonts w:eastAsia="宋体" w:cs="Arial"/>
                <w:color w:val="000000" w:themeColor="text1"/>
                <w:sz w:val="16"/>
                <w:szCs w:val="16"/>
                <w:lang w:eastAsia="zh-CN"/>
              </w:rPr>
              <w:t>签署方</w:t>
            </w:r>
            <w:r w:rsidRPr="00D17679">
              <w:rPr>
                <w:rStyle w:val="Hyperlink"/>
                <w:rFonts w:eastAsia="宋体" w:cs="Arial" w:hint="eastAsia"/>
                <w:color w:val="000000" w:themeColor="text1"/>
                <w:sz w:val="16"/>
                <w:szCs w:val="16"/>
                <w:lang w:eastAsia="zh-CN"/>
              </w:rPr>
              <w:t>可</w:t>
            </w:r>
            <w:r w:rsidR="000E43BF" w:rsidRPr="00D17679">
              <w:rPr>
                <w:rStyle w:val="Hyperlink"/>
                <w:rFonts w:eastAsia="宋体" w:cs="Arial" w:hint="eastAsia"/>
                <w:color w:val="000000" w:themeColor="text1"/>
                <w:sz w:val="16"/>
                <w:szCs w:val="16"/>
                <w:lang w:val="en-US" w:eastAsia="zh-CN"/>
              </w:rPr>
              <w:t>表明</w:t>
            </w:r>
            <w:r w:rsidR="0062097D" w:rsidRPr="00D17679">
              <w:rPr>
                <w:rStyle w:val="Hyperlink"/>
                <w:rFonts w:eastAsia="宋体" w:cs="Arial" w:hint="eastAsia"/>
                <w:color w:val="000000" w:themeColor="text1"/>
                <w:sz w:val="16"/>
                <w:szCs w:val="16"/>
                <w:lang w:val="en-US" w:eastAsia="zh-CN"/>
              </w:rPr>
              <w:t>其</w:t>
            </w:r>
            <w:r w:rsidRPr="00D17679">
              <w:rPr>
                <w:rStyle w:val="Hyperlink"/>
                <w:rFonts w:eastAsia="宋体"/>
                <w:color w:val="000000" w:themeColor="text1"/>
                <w:sz w:val="16"/>
                <w:szCs w:val="16"/>
                <w:lang w:eastAsia="zh-CN"/>
              </w:rPr>
              <w:t>负责任投资</w:t>
            </w:r>
            <w:r w:rsidRPr="00D17679">
              <w:rPr>
                <w:rStyle w:val="Hyperlink"/>
                <w:rFonts w:eastAsia="宋体" w:hint="eastAsia"/>
                <w:color w:val="000000" w:themeColor="text1"/>
                <w:sz w:val="16"/>
                <w:szCs w:val="16"/>
                <w:lang w:val="en-US" w:eastAsia="zh-CN"/>
              </w:rPr>
              <w:t>做法</w:t>
            </w:r>
            <w:r w:rsidRPr="00D17679">
              <w:rPr>
                <w:rStyle w:val="Hyperlink"/>
                <w:rFonts w:eastAsia="宋体"/>
                <w:color w:val="000000" w:themeColor="text1"/>
                <w:sz w:val="16"/>
                <w:szCs w:val="16"/>
                <w:lang w:eastAsia="zh-CN"/>
              </w:rPr>
              <w:t>的透明度</w:t>
            </w:r>
            <w:r w:rsidRPr="00D17679">
              <w:rPr>
                <w:rStyle w:val="Hyperlink"/>
                <w:rFonts w:eastAsia="宋体" w:cs="Arial"/>
                <w:color w:val="000000" w:themeColor="text1"/>
                <w:sz w:val="16"/>
                <w:szCs w:val="16"/>
                <w:lang w:eastAsia="zh-CN"/>
              </w:rPr>
              <w:t>。签署方每年或更频繁地向公众和投资者披露投资活动的信息，被认为是良好做法。</w:t>
            </w:r>
          </w:p>
          <w:p w14:paraId="1614F236" w14:textId="77777777" w:rsidR="0082617E" w:rsidRPr="00D17679" w:rsidRDefault="0082617E">
            <w:pPr>
              <w:rPr>
                <w:rStyle w:val="Hyperlink"/>
                <w:rFonts w:eastAsia="宋体" w:cs="Arial"/>
                <w:color w:val="000000" w:themeColor="text1"/>
                <w:sz w:val="16"/>
                <w:szCs w:val="16"/>
                <w:lang w:eastAsia="zh-CN"/>
              </w:rPr>
            </w:pPr>
          </w:p>
          <w:p w14:paraId="3C9CCA26" w14:textId="6E01A1FF" w:rsidR="0082617E" w:rsidRPr="00D17679" w:rsidRDefault="0082617E">
            <w:pPr>
              <w:rPr>
                <w:rStyle w:val="Hyperlink"/>
                <w:rFonts w:eastAsia="宋体"/>
                <w:color w:val="000000" w:themeColor="text1"/>
                <w:sz w:val="16"/>
                <w:szCs w:val="16"/>
                <w:lang w:eastAsia="zh-CN"/>
              </w:rPr>
            </w:pPr>
            <w:r w:rsidRPr="00D17679">
              <w:rPr>
                <w:rStyle w:val="Hyperlink"/>
                <w:rFonts w:eastAsia="宋体" w:cs="Arial"/>
                <w:color w:val="000000" w:themeColor="text1"/>
                <w:sz w:val="16"/>
                <w:szCs w:val="16"/>
                <w:lang w:eastAsia="zh-CN"/>
              </w:rPr>
              <w:t>与公开投资市场相比，</w:t>
            </w:r>
            <w:r w:rsidR="00915277" w:rsidRPr="00D17679">
              <w:rPr>
                <w:rStyle w:val="Hyperlink"/>
                <w:rFonts w:eastAsia="宋体" w:cs="Arial" w:hint="eastAsia"/>
                <w:color w:val="000000" w:themeColor="text1"/>
                <w:sz w:val="16"/>
                <w:szCs w:val="16"/>
                <w:lang w:eastAsia="zh-CN"/>
              </w:rPr>
              <w:t>非公开</w:t>
            </w:r>
            <w:r w:rsidRPr="00D17679">
              <w:rPr>
                <w:rStyle w:val="Hyperlink"/>
                <w:rFonts w:eastAsia="宋体" w:cs="Arial" w:hint="eastAsia"/>
                <w:color w:val="000000" w:themeColor="text1"/>
                <w:sz w:val="16"/>
                <w:szCs w:val="16"/>
                <w:lang w:eastAsia="zh-CN"/>
              </w:rPr>
              <w:t>市场投资的透明度较低。因此，</w:t>
            </w:r>
            <w:r w:rsidR="00915277" w:rsidRPr="00D17679">
              <w:rPr>
                <w:rStyle w:val="Hyperlink"/>
                <w:rFonts w:eastAsia="宋体" w:cs="Arial" w:hint="eastAsia"/>
                <w:color w:val="000000" w:themeColor="text1"/>
                <w:sz w:val="16"/>
                <w:szCs w:val="16"/>
                <w:lang w:eastAsia="zh-CN"/>
              </w:rPr>
              <w:t>非公开</w:t>
            </w:r>
            <w:r w:rsidRPr="00D17679">
              <w:rPr>
                <w:rStyle w:val="Hyperlink"/>
                <w:rFonts w:eastAsia="宋体" w:cs="Arial" w:hint="eastAsia"/>
                <w:color w:val="000000" w:themeColor="text1"/>
                <w:sz w:val="16"/>
                <w:szCs w:val="16"/>
                <w:lang w:eastAsia="zh-CN"/>
              </w:rPr>
              <w:t>市场</w:t>
            </w:r>
            <w:r w:rsidRPr="00D17679">
              <w:rPr>
                <w:rStyle w:val="Hyperlink"/>
                <w:rFonts w:eastAsia="宋体" w:cs="Arial"/>
                <w:color w:val="000000" w:themeColor="text1"/>
                <w:sz w:val="16"/>
                <w:szCs w:val="16"/>
                <w:lang w:eastAsia="zh-CN"/>
              </w:rPr>
              <w:t>的投资管理人</w:t>
            </w:r>
            <w:r w:rsidRPr="00D17679">
              <w:rPr>
                <w:rStyle w:val="Hyperlink"/>
                <w:rFonts w:eastAsia="宋体" w:cs="Arial" w:hint="eastAsia"/>
                <w:color w:val="000000" w:themeColor="text1"/>
                <w:sz w:val="16"/>
                <w:szCs w:val="16"/>
                <w:lang w:eastAsia="zh-CN"/>
              </w:rPr>
              <w:t>更有</w:t>
            </w:r>
            <w:r w:rsidRPr="00D17679">
              <w:rPr>
                <w:rStyle w:val="Hyperlink"/>
                <w:rFonts w:eastAsia="宋体" w:cs="Arial"/>
                <w:color w:val="000000" w:themeColor="text1"/>
                <w:sz w:val="16"/>
                <w:szCs w:val="16"/>
                <w:lang w:eastAsia="zh-CN"/>
              </w:rPr>
              <w:t>责任对投资者保持透明，并主动报告与</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相关的投资组合信息。此外，一些司法管辖区</w:t>
            </w:r>
            <w:r w:rsidRPr="00D17679">
              <w:rPr>
                <w:rStyle w:val="Hyperlink"/>
                <w:rFonts w:eastAsia="宋体" w:cs="Arial" w:hint="eastAsia"/>
                <w:color w:val="000000" w:themeColor="text1"/>
                <w:sz w:val="16"/>
                <w:szCs w:val="16"/>
                <w:lang w:eastAsia="zh-CN"/>
              </w:rPr>
              <w:t>正在</w:t>
            </w:r>
            <w:r w:rsidRPr="00D17679">
              <w:rPr>
                <w:rStyle w:val="Hyperlink"/>
                <w:rFonts w:eastAsia="宋体" w:cs="Arial"/>
                <w:color w:val="000000" w:themeColor="text1"/>
                <w:sz w:val="16"/>
                <w:szCs w:val="16"/>
                <w:lang w:eastAsia="zh-CN"/>
              </w:rPr>
              <w:t>制定法规，要求投资管理人向客户报告</w:t>
            </w:r>
            <w:r w:rsidRPr="00D17679">
              <w:rPr>
                <w:rStyle w:val="Hyperlink"/>
                <w:rFonts w:eastAsia="宋体" w:cs="Arial" w:hint="eastAsia"/>
                <w:color w:val="000000" w:themeColor="text1"/>
                <w:sz w:val="16"/>
                <w:szCs w:val="16"/>
                <w:lang w:eastAsia="zh-CN"/>
              </w:rPr>
              <w:t>某些</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相关的投资组合信息</w:t>
            </w:r>
            <w:r w:rsidRPr="00D17679">
              <w:rPr>
                <w:rStyle w:val="Hyperlink"/>
                <w:rFonts w:eastAsia="宋体"/>
                <w:color w:val="000000" w:themeColor="text1"/>
                <w:sz w:val="16"/>
                <w:szCs w:val="16"/>
                <w:lang w:eastAsia="zh-CN"/>
              </w:rPr>
              <w:t>。</w:t>
            </w:r>
          </w:p>
        </w:tc>
      </w:tr>
      <w:tr w:rsidR="0082617E" w:rsidRPr="00D17679" w14:paraId="5EAD35FA" w14:textId="77777777">
        <w:trPr>
          <w:trHeight w:val="300"/>
        </w:trPr>
        <w:tc>
          <w:tcPr>
            <w:tcW w:w="1841" w:type="dxa"/>
            <w:shd w:val="clear" w:color="auto" w:fill="auto"/>
            <w:vAlign w:val="center"/>
          </w:tcPr>
          <w:p w14:paraId="3EC3AFFF" w14:textId="77777777" w:rsidR="0082617E" w:rsidRPr="00D17679" w:rsidRDefault="0082617E">
            <w:pPr>
              <w:rPr>
                <w:rFonts w:eastAsia="宋体"/>
                <w:b/>
                <w:bCs/>
                <w:sz w:val="16"/>
                <w:szCs w:val="16"/>
              </w:rPr>
            </w:pPr>
            <w:proofErr w:type="spellStart"/>
            <w:r w:rsidRPr="00D17679">
              <w:rPr>
                <w:rFonts w:eastAsia="宋体"/>
                <w:b/>
                <w:bCs/>
                <w:sz w:val="16"/>
                <w:szCs w:val="16"/>
              </w:rPr>
              <w:t>参考其他标准</w:t>
            </w:r>
            <w:proofErr w:type="spellEnd"/>
          </w:p>
        </w:tc>
        <w:tc>
          <w:tcPr>
            <w:tcW w:w="13043" w:type="dxa"/>
            <w:gridSpan w:val="6"/>
            <w:shd w:val="clear" w:color="auto" w:fill="auto"/>
            <w:vAlign w:val="center"/>
          </w:tcPr>
          <w:p w14:paraId="74438E0B" w14:textId="60953197" w:rsidR="0082617E" w:rsidRPr="00D17679" w:rsidRDefault="0082617E">
            <w:pPr>
              <w:rPr>
                <w:rStyle w:val="Hyperlink"/>
                <w:rFonts w:eastAsia="宋体"/>
                <w:color w:val="000000" w:themeColor="text1"/>
                <w:lang w:eastAsia="zh-CN"/>
              </w:rPr>
            </w:pPr>
            <w:r w:rsidRPr="00D17679">
              <w:rPr>
                <w:rStyle w:val="Hyperlink"/>
                <w:rFonts w:eastAsia="宋体" w:cs="Arial"/>
                <w:color w:val="000000" w:themeColor="text1"/>
                <w:sz w:val="16"/>
                <w:szCs w:val="16"/>
                <w:lang w:eastAsia="zh-CN"/>
              </w:rPr>
              <w:t>关于行业主导的标准化</w:t>
            </w:r>
            <w:r w:rsidRPr="00D17679">
              <w:rPr>
                <w:rStyle w:val="Hyperlink"/>
                <w:rFonts w:eastAsia="宋体" w:cs="Arial"/>
                <w:color w:val="000000" w:themeColor="text1"/>
                <w:sz w:val="16"/>
                <w:szCs w:val="16"/>
                <w:lang w:eastAsia="zh-CN"/>
              </w:rPr>
              <w:t>ESG</w:t>
            </w:r>
            <w:r w:rsidRPr="00D17679">
              <w:rPr>
                <w:rStyle w:val="Hyperlink"/>
                <w:rFonts w:eastAsia="宋体" w:cs="Arial"/>
                <w:color w:val="000000" w:themeColor="text1"/>
                <w:sz w:val="16"/>
                <w:szCs w:val="16"/>
                <w:lang w:eastAsia="zh-CN"/>
              </w:rPr>
              <w:t>指标的示例</w:t>
            </w:r>
            <w:r w:rsidRPr="00D17679">
              <w:rPr>
                <w:rStyle w:val="Hyperlink"/>
                <w:rFonts w:eastAsia="宋体"/>
                <w:color w:val="000000" w:themeColor="text1"/>
                <w:sz w:val="16"/>
                <w:szCs w:val="16"/>
                <w:lang w:eastAsia="zh-CN"/>
              </w:rPr>
              <w:t>，</w:t>
            </w:r>
            <w:r w:rsidRPr="00D17679">
              <w:rPr>
                <w:rStyle w:val="Hyperlink"/>
                <w:rFonts w:eastAsia="宋体" w:hint="eastAsia"/>
                <w:color w:val="000000" w:themeColor="text1"/>
                <w:sz w:val="16"/>
                <w:szCs w:val="16"/>
                <w:lang w:eastAsia="zh-CN"/>
              </w:rPr>
              <w:t>请参阅</w:t>
            </w:r>
            <w:hyperlink r:id="rId58" w:history="1">
              <w:r w:rsidR="006F38A4" w:rsidRPr="00D17679">
                <w:rPr>
                  <w:rStyle w:val="Hyperlink"/>
                  <w:rFonts w:eastAsia="宋体" w:hint="eastAsia"/>
                  <w:sz w:val="16"/>
                  <w:szCs w:val="16"/>
                  <w:lang w:eastAsia="zh-CN"/>
                </w:rPr>
                <w:t>ESG</w:t>
              </w:r>
              <w:r w:rsidR="006F38A4" w:rsidRPr="00D17679">
                <w:rPr>
                  <w:rStyle w:val="Hyperlink"/>
                  <w:rFonts w:eastAsia="宋体" w:hint="eastAsia"/>
                  <w:sz w:val="16"/>
                  <w:szCs w:val="16"/>
                  <w:lang w:eastAsia="zh-CN"/>
                </w:rPr>
                <w:t>数据聚合项目</w:t>
              </w:r>
            </w:hyperlink>
            <w:r w:rsidRPr="00D17679">
              <w:rPr>
                <w:rStyle w:val="Hyperlink"/>
                <w:rFonts w:eastAsia="宋体"/>
                <w:color w:val="000000" w:themeColor="text1"/>
                <w:sz w:val="16"/>
                <w:szCs w:val="16"/>
                <w:lang w:eastAsia="zh-CN"/>
              </w:rPr>
              <w:t>。</w:t>
            </w:r>
            <w:r w:rsidRPr="00D17679">
              <w:rPr>
                <w:rStyle w:val="Hyperlink"/>
                <w:rFonts w:eastAsia="宋体"/>
                <w:color w:val="000000" w:themeColor="text1"/>
                <w:sz w:val="16"/>
                <w:szCs w:val="16"/>
                <w:lang w:eastAsia="zh-CN"/>
              </w:rPr>
              <w:t xml:space="preserve"> </w:t>
            </w:r>
          </w:p>
        </w:tc>
      </w:tr>
      <w:tr w:rsidR="0082617E" w:rsidRPr="00D17679" w14:paraId="398322FE" w14:textId="77777777">
        <w:trPr>
          <w:trHeight w:val="300"/>
        </w:trPr>
        <w:tc>
          <w:tcPr>
            <w:tcW w:w="14884" w:type="dxa"/>
            <w:gridSpan w:val="7"/>
            <w:shd w:val="clear" w:color="auto" w:fill="0070C0"/>
            <w:vAlign w:val="center"/>
          </w:tcPr>
          <w:p w14:paraId="35FCACEF" w14:textId="77777777" w:rsidR="0082617E" w:rsidRPr="00D17679" w:rsidRDefault="0082617E">
            <w:pPr>
              <w:rPr>
                <w:rFonts w:eastAsia="宋体"/>
                <w:color w:val="FFFFFF" w:themeColor="background1"/>
                <w:sz w:val="16"/>
                <w:szCs w:val="16"/>
              </w:rPr>
            </w:pPr>
            <w:proofErr w:type="spellStart"/>
            <w:r w:rsidRPr="00D17679">
              <w:rPr>
                <w:rFonts w:eastAsia="宋体" w:cs="Arial"/>
                <w:b/>
                <w:bCs/>
                <w:color w:val="FFFFFF" w:themeColor="background1"/>
                <w:sz w:val="18"/>
                <w:szCs w:val="18"/>
                <w:lang w:eastAsia="en-GB"/>
              </w:rPr>
              <w:t>逻辑</w:t>
            </w:r>
            <w:proofErr w:type="spellEnd"/>
          </w:p>
        </w:tc>
      </w:tr>
      <w:tr w:rsidR="0082617E" w:rsidRPr="00D17679" w14:paraId="207472FD" w14:textId="77777777">
        <w:trPr>
          <w:trHeight w:val="300"/>
        </w:trPr>
        <w:tc>
          <w:tcPr>
            <w:tcW w:w="1841" w:type="dxa"/>
            <w:shd w:val="clear" w:color="auto" w:fill="auto"/>
            <w:vAlign w:val="center"/>
          </w:tcPr>
          <w:p w14:paraId="76E23FC3"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lastRenderedPageBreak/>
              <w:t>基于</w:t>
            </w:r>
          </w:p>
        </w:tc>
        <w:tc>
          <w:tcPr>
            <w:tcW w:w="13043" w:type="dxa"/>
            <w:gridSpan w:val="6"/>
            <w:shd w:val="clear" w:color="auto" w:fill="auto"/>
            <w:vAlign w:val="center"/>
          </w:tcPr>
          <w:p w14:paraId="60B525B5" w14:textId="77777777" w:rsidR="0082617E" w:rsidRPr="00D17679" w:rsidRDefault="0082617E">
            <w:pPr>
              <w:rPr>
                <w:rFonts w:eastAsia="宋体"/>
                <w:sz w:val="16"/>
                <w:szCs w:val="16"/>
              </w:rPr>
            </w:pPr>
            <w:r w:rsidRPr="00D17679">
              <w:rPr>
                <w:rFonts w:eastAsia="宋体"/>
                <w:sz w:val="16"/>
                <w:szCs w:val="16"/>
              </w:rPr>
              <w:t>[</w:t>
            </w:r>
            <w:r w:rsidRPr="00D17679">
              <w:rPr>
                <w:rFonts w:eastAsia="宋体" w:hint="eastAsia"/>
                <w:sz w:val="16"/>
                <w:szCs w:val="16"/>
                <w:lang w:eastAsia="zh-CN"/>
              </w:rPr>
              <w:t>OO 21</w:t>
            </w:r>
            <w:r w:rsidRPr="00D17679">
              <w:rPr>
                <w:rFonts w:eastAsia="宋体"/>
                <w:sz w:val="16"/>
                <w:szCs w:val="16"/>
              </w:rPr>
              <w:t>]</w:t>
            </w:r>
          </w:p>
        </w:tc>
      </w:tr>
      <w:tr w:rsidR="0082617E" w:rsidRPr="00D17679" w14:paraId="58652747" w14:textId="77777777">
        <w:trPr>
          <w:trHeight w:val="300"/>
        </w:trPr>
        <w:tc>
          <w:tcPr>
            <w:tcW w:w="1841" w:type="dxa"/>
            <w:shd w:val="clear" w:color="auto" w:fill="auto"/>
            <w:vAlign w:val="center"/>
          </w:tcPr>
          <w:p w14:paraId="2E6C0C68" w14:textId="77777777" w:rsidR="0082617E" w:rsidRPr="00D17679" w:rsidRDefault="0082617E">
            <w:pPr>
              <w:rPr>
                <w:rFonts w:eastAsia="宋体"/>
                <w:b/>
                <w:bCs/>
                <w:sz w:val="16"/>
                <w:szCs w:val="16"/>
                <w:lang w:eastAsia="zh-CN"/>
              </w:rPr>
            </w:pPr>
            <w:r w:rsidRPr="00D17679">
              <w:rPr>
                <w:rFonts w:eastAsia="宋体" w:hint="eastAsia"/>
                <w:b/>
                <w:bCs/>
                <w:sz w:val="16"/>
                <w:szCs w:val="16"/>
                <w:lang w:eastAsia="zh-CN"/>
              </w:rPr>
              <w:t>指向</w:t>
            </w:r>
          </w:p>
        </w:tc>
        <w:tc>
          <w:tcPr>
            <w:tcW w:w="13043" w:type="dxa"/>
            <w:gridSpan w:val="6"/>
            <w:shd w:val="clear" w:color="auto" w:fill="auto"/>
            <w:vAlign w:val="center"/>
          </w:tcPr>
          <w:p w14:paraId="0224C9FA" w14:textId="77777777" w:rsidR="0082617E" w:rsidRPr="00D17679" w:rsidRDefault="0082617E">
            <w:pPr>
              <w:rPr>
                <w:rFonts w:eastAsia="宋体"/>
                <w:sz w:val="16"/>
                <w:szCs w:val="16"/>
              </w:rPr>
            </w:pPr>
            <w:proofErr w:type="spellStart"/>
            <w:r w:rsidRPr="00D17679">
              <w:rPr>
                <w:rFonts w:eastAsia="宋体"/>
                <w:sz w:val="16"/>
                <w:szCs w:val="16"/>
              </w:rPr>
              <w:t>不适用</w:t>
            </w:r>
            <w:proofErr w:type="spellEnd"/>
          </w:p>
        </w:tc>
      </w:tr>
      <w:tr w:rsidR="0082617E" w:rsidRPr="00D17679" w14:paraId="1F77A040" w14:textId="77777777">
        <w:trPr>
          <w:trHeight w:val="300"/>
        </w:trPr>
        <w:tc>
          <w:tcPr>
            <w:tcW w:w="14884" w:type="dxa"/>
            <w:gridSpan w:val="7"/>
            <w:shd w:val="clear" w:color="auto" w:fill="0070C0"/>
            <w:vAlign w:val="center"/>
          </w:tcPr>
          <w:p w14:paraId="3BA0B61F" w14:textId="77777777" w:rsidR="0082617E" w:rsidRPr="00D17679" w:rsidRDefault="0082617E">
            <w:pPr>
              <w:rPr>
                <w:rFonts w:eastAsia="宋体" w:cs="Arial"/>
                <w:b/>
                <w:bCs/>
                <w:color w:val="FFFFFF" w:themeColor="background1"/>
                <w:sz w:val="18"/>
                <w:szCs w:val="18"/>
                <w:lang w:eastAsia="en-GB"/>
              </w:rPr>
            </w:pPr>
            <w:proofErr w:type="spellStart"/>
            <w:r w:rsidRPr="00D17679">
              <w:rPr>
                <w:rFonts w:eastAsia="宋体" w:cs="Arial"/>
                <w:b/>
                <w:bCs/>
                <w:color w:val="FFFFFF" w:themeColor="background1"/>
                <w:sz w:val="18"/>
                <w:szCs w:val="18"/>
                <w:lang w:eastAsia="en-GB"/>
              </w:rPr>
              <w:t>评估</w:t>
            </w:r>
            <w:proofErr w:type="spellEnd"/>
          </w:p>
        </w:tc>
      </w:tr>
      <w:tr w:rsidR="0082617E" w:rsidRPr="00D17679" w14:paraId="4DA24DD7" w14:textId="77777777">
        <w:trPr>
          <w:trHeight w:val="354"/>
        </w:trPr>
        <w:tc>
          <w:tcPr>
            <w:tcW w:w="1841" w:type="dxa"/>
            <w:shd w:val="clear" w:color="auto" w:fill="auto"/>
            <w:vAlign w:val="center"/>
          </w:tcPr>
          <w:p w14:paraId="4B4B7AAF" w14:textId="77777777" w:rsidR="0082617E" w:rsidRPr="00D17679" w:rsidRDefault="0082617E">
            <w:pPr>
              <w:rPr>
                <w:rFonts w:eastAsia="宋体"/>
                <w:b/>
                <w:sz w:val="16"/>
                <w:szCs w:val="16"/>
              </w:rPr>
            </w:pPr>
            <w:proofErr w:type="spellStart"/>
            <w:r w:rsidRPr="00D17679">
              <w:rPr>
                <w:rFonts w:eastAsia="宋体"/>
                <w:b/>
                <w:sz w:val="16"/>
                <w:szCs w:val="16"/>
              </w:rPr>
              <w:t>评估标准</w:t>
            </w:r>
            <w:proofErr w:type="spellEnd"/>
          </w:p>
        </w:tc>
        <w:tc>
          <w:tcPr>
            <w:tcW w:w="8791" w:type="dxa"/>
            <w:gridSpan w:val="3"/>
            <w:shd w:val="clear" w:color="auto" w:fill="auto"/>
            <w:vAlign w:val="center"/>
          </w:tcPr>
          <w:p w14:paraId="29AE77B3"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hint="eastAsia"/>
                <w:color w:val="000000" w:themeColor="text1"/>
                <w:sz w:val="16"/>
                <w:szCs w:val="16"/>
                <w:lang w:eastAsia="zh-CN"/>
              </w:rPr>
              <w:t>本指标满分为</w:t>
            </w:r>
            <w:r w:rsidRPr="00D17679">
              <w:rPr>
                <w:rStyle w:val="Hyperlink"/>
                <w:rFonts w:eastAsia="宋体" w:hint="eastAsia"/>
                <w:color w:val="000000" w:themeColor="text1"/>
                <w:sz w:val="16"/>
                <w:szCs w:val="16"/>
                <w:lang w:eastAsia="zh-CN"/>
              </w:rPr>
              <w:t>100</w:t>
            </w:r>
            <w:r w:rsidRPr="00D17679">
              <w:rPr>
                <w:rStyle w:val="Hyperlink"/>
                <w:rFonts w:eastAsia="宋体" w:hint="eastAsia"/>
                <w:color w:val="000000" w:themeColor="text1"/>
                <w:sz w:val="16"/>
                <w:szCs w:val="16"/>
                <w:lang w:eastAsia="zh-CN"/>
              </w:rPr>
              <w:t>分。</w:t>
            </w:r>
          </w:p>
          <w:p w14:paraId="2532C5A0" w14:textId="77777777" w:rsidR="0082617E" w:rsidRPr="00D17679" w:rsidRDefault="0082617E">
            <w:pPr>
              <w:rPr>
                <w:rStyle w:val="Hyperlink"/>
                <w:rFonts w:eastAsia="宋体"/>
                <w:color w:val="000000" w:themeColor="text1"/>
                <w:sz w:val="16"/>
                <w:szCs w:val="16"/>
                <w:lang w:eastAsia="zh-CN"/>
              </w:rPr>
            </w:pPr>
          </w:p>
          <w:p w14:paraId="27D45C6D"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A-F</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5</w:t>
            </w:r>
            <w:r w:rsidRPr="00D17679">
              <w:rPr>
                <w:rStyle w:val="Hyperlink"/>
                <w:rFonts w:eastAsia="宋体" w:hint="eastAsia"/>
                <w:color w:val="000000" w:themeColor="text1"/>
                <w:sz w:val="16"/>
                <w:szCs w:val="16"/>
                <w:lang w:eastAsia="zh-CN"/>
              </w:rPr>
              <w:t>项或以上，</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100</w:t>
            </w:r>
            <w:r w:rsidRPr="00D17679">
              <w:rPr>
                <w:rStyle w:val="Hyperlink"/>
                <w:rFonts w:eastAsia="宋体"/>
                <w:color w:val="000000" w:themeColor="text1"/>
                <w:sz w:val="16"/>
                <w:szCs w:val="16"/>
                <w:lang w:eastAsia="zh-CN"/>
              </w:rPr>
              <w:t>分；</w:t>
            </w:r>
            <w:r w:rsidRPr="00D17679">
              <w:rPr>
                <w:rStyle w:val="Hyperlink"/>
                <w:rFonts w:eastAsia="宋体"/>
                <w:b/>
                <w:bCs/>
                <w:color w:val="000000" w:themeColor="text1"/>
                <w:sz w:val="16"/>
                <w:szCs w:val="16"/>
                <w:lang w:eastAsia="zh-CN"/>
              </w:rPr>
              <w:t>必须</w:t>
            </w:r>
            <w:r w:rsidRPr="00D17679">
              <w:rPr>
                <w:rStyle w:val="Hyperlink"/>
                <w:rFonts w:eastAsia="宋体"/>
                <w:color w:val="000000" w:themeColor="text1"/>
                <w:sz w:val="16"/>
                <w:szCs w:val="16"/>
                <w:lang w:eastAsia="zh-CN"/>
              </w:rPr>
              <w:t>包括</w:t>
            </w:r>
            <w:r w:rsidRPr="00D17679">
              <w:rPr>
                <w:rStyle w:val="Hyperlink"/>
                <w:rFonts w:eastAsia="宋体"/>
                <w:color w:val="000000" w:themeColor="text1"/>
                <w:sz w:val="16"/>
                <w:szCs w:val="16"/>
                <w:lang w:eastAsia="zh-CN"/>
              </w:rPr>
              <w:t>A</w:t>
            </w:r>
            <w:r w:rsidRPr="00D17679">
              <w:rPr>
                <w:rStyle w:val="Hyperlink"/>
                <w:rFonts w:eastAsia="宋体"/>
                <w:color w:val="000000" w:themeColor="text1"/>
                <w:sz w:val="16"/>
                <w:szCs w:val="16"/>
                <w:lang w:eastAsia="zh-CN"/>
              </w:rPr>
              <w:t>。</w:t>
            </w:r>
          </w:p>
          <w:p w14:paraId="18EA7826"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A-F</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4</w:t>
            </w:r>
            <w:r w:rsidRPr="00D17679">
              <w:rPr>
                <w:rStyle w:val="Hyperlink"/>
                <w:rFonts w:eastAsia="宋体"/>
                <w:color w:val="000000" w:themeColor="text1"/>
                <w:sz w:val="16"/>
                <w:szCs w:val="16"/>
                <w:lang w:eastAsia="zh-CN"/>
              </w:rPr>
              <w:t>项</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66</w:t>
            </w:r>
            <w:r w:rsidRPr="00D17679">
              <w:rPr>
                <w:rStyle w:val="Hyperlink"/>
                <w:rFonts w:eastAsia="宋体"/>
                <w:color w:val="000000" w:themeColor="text1"/>
                <w:sz w:val="16"/>
                <w:szCs w:val="16"/>
                <w:lang w:eastAsia="zh-CN"/>
              </w:rPr>
              <w:t>分；</w:t>
            </w:r>
            <w:r w:rsidRPr="00D17679">
              <w:rPr>
                <w:rStyle w:val="Hyperlink"/>
                <w:rFonts w:eastAsia="宋体"/>
                <w:b/>
                <w:bCs/>
                <w:color w:val="000000" w:themeColor="text1"/>
                <w:sz w:val="16"/>
                <w:szCs w:val="16"/>
                <w:lang w:eastAsia="zh-CN"/>
              </w:rPr>
              <w:t>必须</w:t>
            </w:r>
            <w:r w:rsidRPr="00D17679">
              <w:rPr>
                <w:rStyle w:val="Hyperlink"/>
                <w:rFonts w:eastAsia="宋体"/>
                <w:color w:val="000000" w:themeColor="text1"/>
                <w:sz w:val="16"/>
                <w:szCs w:val="16"/>
                <w:lang w:eastAsia="zh-CN"/>
              </w:rPr>
              <w:t>包括</w:t>
            </w:r>
            <w:r w:rsidRPr="00D17679">
              <w:rPr>
                <w:rStyle w:val="Hyperlink"/>
                <w:rFonts w:eastAsia="宋体"/>
                <w:color w:val="000000" w:themeColor="text1"/>
                <w:sz w:val="16"/>
                <w:szCs w:val="16"/>
                <w:lang w:eastAsia="zh-CN"/>
              </w:rPr>
              <w:t>A</w:t>
            </w:r>
            <w:r w:rsidRPr="00D17679">
              <w:rPr>
                <w:rStyle w:val="Hyperlink"/>
                <w:rFonts w:eastAsia="宋体"/>
                <w:color w:val="000000" w:themeColor="text1"/>
                <w:sz w:val="16"/>
                <w:szCs w:val="16"/>
                <w:lang w:eastAsia="zh-CN"/>
              </w:rPr>
              <w:t>。</w:t>
            </w:r>
          </w:p>
          <w:p w14:paraId="76100645"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A-F</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1-3</w:t>
            </w:r>
            <w:r w:rsidRPr="00D17679">
              <w:rPr>
                <w:rStyle w:val="Hyperlink"/>
                <w:rFonts w:eastAsia="宋体"/>
                <w:color w:val="000000" w:themeColor="text1"/>
                <w:sz w:val="16"/>
                <w:szCs w:val="16"/>
                <w:lang w:eastAsia="zh-CN"/>
              </w:rPr>
              <w:t>项</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33</w:t>
            </w:r>
            <w:r w:rsidRPr="00D17679">
              <w:rPr>
                <w:rStyle w:val="Hyperlink"/>
                <w:rFonts w:eastAsia="宋体"/>
                <w:color w:val="000000" w:themeColor="text1"/>
                <w:sz w:val="16"/>
                <w:szCs w:val="16"/>
                <w:lang w:eastAsia="zh-CN"/>
              </w:rPr>
              <w:t>分；</w:t>
            </w:r>
            <w:r w:rsidRPr="00D17679">
              <w:rPr>
                <w:rStyle w:val="Hyperlink"/>
                <w:rFonts w:eastAsia="宋体"/>
                <w:b/>
                <w:bCs/>
                <w:color w:val="000000" w:themeColor="text1"/>
                <w:sz w:val="16"/>
                <w:szCs w:val="16"/>
                <w:lang w:eastAsia="zh-CN"/>
              </w:rPr>
              <w:t>必须</w:t>
            </w:r>
            <w:r w:rsidRPr="00D17679">
              <w:rPr>
                <w:rStyle w:val="Hyperlink"/>
                <w:rFonts w:eastAsia="宋体"/>
                <w:color w:val="000000" w:themeColor="text1"/>
                <w:sz w:val="16"/>
                <w:szCs w:val="16"/>
                <w:lang w:eastAsia="zh-CN"/>
              </w:rPr>
              <w:t>包括</w:t>
            </w:r>
            <w:r w:rsidRPr="00D17679">
              <w:rPr>
                <w:rStyle w:val="Hyperlink"/>
                <w:rFonts w:eastAsia="宋体"/>
                <w:color w:val="000000" w:themeColor="text1"/>
                <w:sz w:val="16"/>
                <w:szCs w:val="16"/>
                <w:lang w:eastAsia="zh-CN"/>
              </w:rPr>
              <w:t>A</w:t>
            </w:r>
            <w:r w:rsidRPr="00D17679">
              <w:rPr>
                <w:rStyle w:val="Hyperlink"/>
                <w:rFonts w:eastAsia="宋体"/>
                <w:color w:val="000000" w:themeColor="text1"/>
                <w:sz w:val="16"/>
                <w:szCs w:val="16"/>
                <w:lang w:eastAsia="zh-CN"/>
              </w:rPr>
              <w:t>（</w:t>
            </w:r>
            <w:r w:rsidRPr="00D17679">
              <w:rPr>
                <w:rStyle w:val="Hyperlink"/>
                <w:rFonts w:eastAsia="宋体"/>
                <w:b/>
                <w:bCs/>
                <w:color w:val="000000" w:themeColor="text1"/>
                <w:sz w:val="16"/>
                <w:szCs w:val="16"/>
                <w:lang w:eastAsia="zh-CN"/>
              </w:rPr>
              <w:t>或</w:t>
            </w: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B-F</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2-5</w:t>
            </w:r>
            <w:r w:rsidRPr="00D17679">
              <w:rPr>
                <w:rStyle w:val="Hyperlink"/>
                <w:rFonts w:eastAsia="宋体" w:hint="eastAsia"/>
                <w:color w:val="000000" w:themeColor="text1"/>
                <w:sz w:val="16"/>
                <w:szCs w:val="16"/>
                <w:lang w:eastAsia="zh-CN"/>
              </w:rPr>
              <w:t>项或以上</w:t>
            </w:r>
            <w:r w:rsidRPr="00D17679">
              <w:rPr>
                <w:rStyle w:val="Hyperlink"/>
                <w:rFonts w:eastAsia="宋体"/>
                <w:color w:val="000000" w:themeColor="text1"/>
                <w:sz w:val="16"/>
                <w:szCs w:val="16"/>
                <w:lang w:eastAsia="zh-CN"/>
              </w:rPr>
              <w:t>）。</w:t>
            </w:r>
            <w:r w:rsidRPr="00D17679">
              <w:rPr>
                <w:rStyle w:val="Hyperlink"/>
                <w:rFonts w:eastAsia="宋体"/>
                <w:color w:val="000000" w:themeColor="text1"/>
                <w:sz w:val="16"/>
                <w:szCs w:val="16"/>
                <w:lang w:eastAsia="zh-CN"/>
              </w:rPr>
              <w:t xml:space="preserve"> </w:t>
            </w:r>
          </w:p>
          <w:p w14:paraId="5FCD754F" w14:textId="77777777" w:rsidR="0082617E" w:rsidRPr="00D17679" w:rsidRDefault="0082617E">
            <w:pPr>
              <w:rPr>
                <w:rStyle w:val="Hyperlink"/>
                <w:rFonts w:eastAsia="宋体"/>
                <w:color w:val="000000" w:themeColor="text1"/>
                <w:sz w:val="16"/>
                <w:szCs w:val="16"/>
                <w:lang w:eastAsia="zh-CN"/>
              </w:rPr>
            </w:pPr>
            <w:r w:rsidRPr="00D17679">
              <w:rPr>
                <w:rStyle w:val="Hyperlink"/>
                <w:rFonts w:eastAsia="宋体"/>
                <w:color w:val="000000" w:themeColor="text1"/>
                <w:sz w:val="16"/>
                <w:szCs w:val="16"/>
                <w:lang w:eastAsia="zh-CN"/>
              </w:rPr>
              <w:t>从</w:t>
            </w:r>
            <w:r w:rsidRPr="00D17679">
              <w:rPr>
                <w:rStyle w:val="Hyperlink"/>
                <w:rFonts w:eastAsia="宋体"/>
                <w:color w:val="000000" w:themeColor="text1"/>
                <w:sz w:val="16"/>
                <w:szCs w:val="16"/>
                <w:lang w:eastAsia="zh-CN"/>
              </w:rPr>
              <w:t>B-G</w:t>
            </w:r>
            <w:r w:rsidRPr="00D17679">
              <w:rPr>
                <w:rStyle w:val="Hyperlink"/>
                <w:rFonts w:eastAsia="宋体"/>
                <w:b/>
                <w:bCs/>
                <w:color w:val="000000" w:themeColor="text1"/>
                <w:sz w:val="16"/>
                <w:szCs w:val="16"/>
                <w:lang w:eastAsia="zh-CN"/>
              </w:rPr>
              <w:t>或</w:t>
            </w:r>
            <w:r w:rsidRPr="00D17679">
              <w:rPr>
                <w:rStyle w:val="Hyperlink"/>
                <w:rFonts w:eastAsia="宋体"/>
                <w:color w:val="000000" w:themeColor="text1"/>
                <w:sz w:val="16"/>
                <w:szCs w:val="16"/>
                <w:lang w:eastAsia="zh-CN"/>
              </w:rPr>
              <w:t>H</w:t>
            </w:r>
            <w:r w:rsidRPr="00D17679">
              <w:rPr>
                <w:rStyle w:val="Hyperlink"/>
                <w:rFonts w:eastAsia="宋体"/>
                <w:color w:val="000000" w:themeColor="text1"/>
                <w:sz w:val="16"/>
                <w:szCs w:val="16"/>
                <w:lang w:eastAsia="zh-CN"/>
              </w:rPr>
              <w:t>中选择</w:t>
            </w:r>
            <w:r w:rsidRPr="00D17679">
              <w:rPr>
                <w:rStyle w:val="Hyperlink"/>
                <w:rFonts w:eastAsia="宋体"/>
                <w:color w:val="000000" w:themeColor="text1"/>
                <w:sz w:val="16"/>
                <w:szCs w:val="16"/>
                <w:lang w:eastAsia="zh-CN"/>
              </w:rPr>
              <w:t>1</w:t>
            </w:r>
            <w:r w:rsidRPr="00D17679">
              <w:rPr>
                <w:rStyle w:val="Hyperlink"/>
                <w:rFonts w:eastAsia="宋体"/>
                <w:color w:val="000000" w:themeColor="text1"/>
                <w:sz w:val="16"/>
                <w:szCs w:val="16"/>
                <w:lang w:eastAsia="zh-CN"/>
              </w:rPr>
              <w:t>项</w:t>
            </w:r>
            <w:r w:rsidRPr="00D17679">
              <w:rPr>
                <w:rStyle w:val="Hyperlink"/>
                <w:rFonts w:eastAsia="宋体" w:hint="eastAsia"/>
                <w:color w:val="000000" w:themeColor="text1"/>
                <w:sz w:val="16"/>
                <w:szCs w:val="16"/>
                <w:lang w:eastAsia="zh-CN"/>
              </w:rPr>
              <w:t>，</w:t>
            </w:r>
            <w:r w:rsidRPr="00D17679">
              <w:rPr>
                <w:rStyle w:val="Hyperlink"/>
                <w:rFonts w:eastAsia="宋体"/>
                <w:color w:val="000000" w:themeColor="text1"/>
                <w:sz w:val="16"/>
                <w:szCs w:val="16"/>
                <w:lang w:eastAsia="zh-CN"/>
              </w:rPr>
              <w:t>得</w:t>
            </w:r>
            <w:r w:rsidRPr="00D17679">
              <w:rPr>
                <w:rStyle w:val="Hyperlink"/>
                <w:rFonts w:eastAsia="宋体"/>
                <w:color w:val="000000" w:themeColor="text1"/>
                <w:sz w:val="16"/>
                <w:szCs w:val="16"/>
                <w:lang w:eastAsia="zh-CN"/>
              </w:rPr>
              <w:t>0</w:t>
            </w:r>
            <w:r w:rsidRPr="00D17679">
              <w:rPr>
                <w:rStyle w:val="Hyperlink"/>
                <w:rFonts w:eastAsia="宋体"/>
                <w:color w:val="000000" w:themeColor="text1"/>
                <w:sz w:val="16"/>
                <w:szCs w:val="16"/>
                <w:lang w:eastAsia="zh-CN"/>
              </w:rPr>
              <w:t>分。</w:t>
            </w:r>
          </w:p>
        </w:tc>
        <w:tc>
          <w:tcPr>
            <w:tcW w:w="4252" w:type="dxa"/>
            <w:gridSpan w:val="3"/>
            <w:shd w:val="clear" w:color="auto" w:fill="auto"/>
            <w:vAlign w:val="center"/>
          </w:tcPr>
          <w:p w14:paraId="681A356F" w14:textId="77777777" w:rsidR="0082617E" w:rsidRPr="00D17679" w:rsidRDefault="0082617E">
            <w:pPr>
              <w:rPr>
                <w:rStyle w:val="Hyperlink"/>
                <w:rFonts w:eastAsia="宋体"/>
                <w:color w:val="auto"/>
                <w:sz w:val="16"/>
                <w:szCs w:val="16"/>
                <w:lang w:eastAsia="zh-CN"/>
              </w:rPr>
            </w:pPr>
            <w:r w:rsidRPr="00D17679">
              <w:rPr>
                <w:rStyle w:val="Hyperlink"/>
                <w:rFonts w:eastAsia="宋体" w:hint="eastAsia"/>
                <w:color w:val="auto"/>
                <w:sz w:val="16"/>
                <w:szCs w:val="16"/>
                <w:lang w:eastAsia="zh-CN"/>
              </w:rPr>
              <w:t>更多信息：</w:t>
            </w:r>
          </w:p>
          <w:p w14:paraId="5080C614" w14:textId="77777777" w:rsidR="0082617E" w:rsidRPr="00D17679" w:rsidRDefault="0082617E">
            <w:pPr>
              <w:rPr>
                <w:rStyle w:val="Hyperlink"/>
                <w:rFonts w:eastAsia="宋体"/>
                <w:color w:val="auto"/>
                <w:sz w:val="16"/>
                <w:szCs w:val="16"/>
                <w:lang w:eastAsia="zh-CN"/>
              </w:rPr>
            </w:pPr>
          </w:p>
          <w:p w14:paraId="773BD689" w14:textId="77777777" w:rsidR="0082617E" w:rsidRPr="00D17679" w:rsidRDefault="0082617E">
            <w:pPr>
              <w:rPr>
                <w:rStyle w:val="Hyperlink"/>
                <w:rFonts w:eastAsia="宋体"/>
                <w:color w:val="000000" w:themeColor="text1"/>
                <w:lang w:eastAsia="zh-CN"/>
              </w:rPr>
            </w:pPr>
            <w:r w:rsidRPr="00D17679">
              <w:rPr>
                <w:rFonts w:eastAsia="宋体"/>
                <w:sz w:val="16"/>
                <w:szCs w:val="16"/>
                <w:lang w:eastAsia="zh-CN"/>
              </w:rPr>
              <w:t>选择</w:t>
            </w:r>
            <w:r w:rsidRPr="00D17679">
              <w:rPr>
                <w:rFonts w:eastAsia="宋体"/>
                <w:sz w:val="16"/>
                <w:szCs w:val="16"/>
                <w:lang w:eastAsia="zh-CN"/>
              </w:rPr>
              <w:t>H</w:t>
            </w:r>
            <w:r w:rsidRPr="00D17679">
              <w:rPr>
                <w:rFonts w:eastAsia="宋体"/>
                <w:sz w:val="16"/>
                <w:szCs w:val="16"/>
                <w:lang w:eastAsia="zh-CN"/>
              </w:rPr>
              <w:t>将导致</w:t>
            </w:r>
            <w:r w:rsidRPr="00D17679">
              <w:rPr>
                <w:rFonts w:eastAsia="宋体" w:hint="eastAsia"/>
                <w:sz w:val="16"/>
                <w:szCs w:val="16"/>
                <w:lang w:eastAsia="zh-CN"/>
              </w:rPr>
              <w:t>该指标得分为</w:t>
            </w:r>
            <w:r w:rsidRPr="00D17679">
              <w:rPr>
                <w:rFonts w:eastAsia="宋体"/>
                <w:sz w:val="16"/>
                <w:szCs w:val="16"/>
                <w:lang w:eastAsia="zh-CN"/>
              </w:rPr>
              <w:t>0/100</w:t>
            </w:r>
            <w:r w:rsidRPr="00D17679">
              <w:rPr>
                <w:rFonts w:eastAsia="宋体"/>
                <w:sz w:val="16"/>
                <w:szCs w:val="16"/>
                <w:lang w:eastAsia="zh-CN"/>
              </w:rPr>
              <w:t>分。</w:t>
            </w:r>
          </w:p>
        </w:tc>
      </w:tr>
      <w:tr w:rsidR="0082617E" w:rsidRPr="00D17679" w14:paraId="538B06C1" w14:textId="77777777">
        <w:trPr>
          <w:trHeight w:val="300"/>
        </w:trPr>
        <w:tc>
          <w:tcPr>
            <w:tcW w:w="1841" w:type="dxa"/>
            <w:shd w:val="clear" w:color="auto" w:fill="auto"/>
            <w:vAlign w:val="center"/>
          </w:tcPr>
          <w:p w14:paraId="6691058C" w14:textId="77777777" w:rsidR="0082617E" w:rsidRPr="00D17679" w:rsidRDefault="0082617E">
            <w:pPr>
              <w:rPr>
                <w:rFonts w:eastAsia="宋体"/>
                <w:b/>
                <w:bCs/>
                <w:sz w:val="16"/>
                <w:szCs w:val="16"/>
                <w:lang w:eastAsia="zh-CN"/>
              </w:rPr>
            </w:pPr>
            <w:r w:rsidRPr="00D17679">
              <w:rPr>
                <w:rFonts w:eastAsia="宋体" w:hint="eastAsia"/>
                <w:b/>
                <w:sz w:val="16"/>
                <w:szCs w:val="16"/>
                <w:lang w:eastAsia="zh-CN"/>
              </w:rPr>
              <w:t>“其他”项计分</w:t>
            </w:r>
          </w:p>
        </w:tc>
        <w:tc>
          <w:tcPr>
            <w:tcW w:w="13043" w:type="dxa"/>
            <w:gridSpan w:val="6"/>
            <w:shd w:val="clear" w:color="auto" w:fill="auto"/>
            <w:vAlign w:val="center"/>
          </w:tcPr>
          <w:p w14:paraId="648EC0E5" w14:textId="6E795A7A" w:rsidR="0082617E" w:rsidRPr="00D17679" w:rsidRDefault="00355CCD">
            <w:pPr>
              <w:rPr>
                <w:rStyle w:val="Hyperlink"/>
                <w:rFonts w:eastAsia="宋体"/>
                <w:color w:val="000000" w:themeColor="text1"/>
                <w:lang w:eastAsia="zh-CN"/>
              </w:rPr>
            </w:pPr>
            <w:r w:rsidRPr="00D17679">
              <w:rPr>
                <w:rStyle w:val="Hyperlink"/>
                <w:rFonts w:ascii="宋体" w:eastAsia="宋体" w:hAnsi="宋体" w:hint="eastAsia"/>
                <w:color w:val="000000" w:themeColor="text1"/>
                <w:sz w:val="16"/>
                <w:szCs w:val="16"/>
                <w:lang w:eastAsia="zh-CN"/>
              </w:rPr>
              <w:t>考虑到前述答案选项已涵盖所识别的良好做法</w:t>
            </w:r>
            <w:r w:rsidR="00A47A37" w:rsidRPr="00D17679">
              <w:rPr>
                <w:rStyle w:val="Hyperlink"/>
                <w:rFonts w:ascii="宋体" w:eastAsia="宋体" w:hAnsi="宋体" w:cs="MS PGothic" w:hint="eastAsia"/>
                <w:color w:val="000000" w:themeColor="text1"/>
                <w:sz w:val="16"/>
                <w:szCs w:val="16"/>
                <w:lang w:eastAsia="zh-CN"/>
              </w:rPr>
              <w:t>，</w:t>
            </w:r>
            <w:r w:rsidR="00DA454B" w:rsidRPr="00D17679">
              <w:rPr>
                <w:rStyle w:val="Hyperlink"/>
                <w:rFonts w:ascii="宋体" w:eastAsia="宋体" w:hAnsi="宋体" w:hint="eastAsia"/>
                <w:color w:val="000000" w:themeColor="text1"/>
                <w:sz w:val="16"/>
                <w:szCs w:val="16"/>
                <w:lang w:eastAsia="zh-CN"/>
              </w:rPr>
              <w:t>因此选择其他</w:t>
            </w:r>
            <w:r w:rsidR="00A47A37" w:rsidRPr="00D17679">
              <w:rPr>
                <w:rStyle w:val="Hyperlink"/>
                <w:rFonts w:ascii="宋体" w:eastAsia="宋体" w:hAnsi="宋体" w:hint="eastAsia"/>
                <w:color w:val="000000" w:themeColor="text1"/>
                <w:sz w:val="16"/>
                <w:szCs w:val="16"/>
                <w:lang w:eastAsia="zh-CN"/>
              </w:rPr>
              <w:t>(</w:t>
            </w:r>
            <w:r w:rsidR="00A47A37" w:rsidRPr="00D17679">
              <w:rPr>
                <w:rStyle w:val="Hyperlink"/>
                <w:rFonts w:eastAsia="宋体"/>
                <w:color w:val="000000" w:themeColor="text1"/>
                <w:sz w:val="16"/>
                <w:szCs w:val="16"/>
                <w:lang w:eastAsia="zh-CN"/>
              </w:rPr>
              <w:t>G</w:t>
            </w:r>
            <w:r w:rsidR="00A47A37" w:rsidRPr="00D17679">
              <w:rPr>
                <w:rStyle w:val="Hyperlink"/>
                <w:rFonts w:ascii="宋体" w:eastAsia="宋体" w:hAnsi="宋体"/>
                <w:color w:val="000000" w:themeColor="text1"/>
                <w:sz w:val="16"/>
                <w:szCs w:val="16"/>
                <w:lang w:eastAsia="zh-CN"/>
              </w:rPr>
              <w:t>)</w:t>
            </w:r>
            <w:r w:rsidR="00A47A37" w:rsidRPr="00D17679">
              <w:rPr>
                <w:rStyle w:val="Hyperlink"/>
                <w:rFonts w:eastAsia="宋体"/>
                <w:color w:val="000000" w:themeColor="text1"/>
                <w:sz w:val="16"/>
                <w:szCs w:val="16"/>
                <w:lang w:eastAsia="zh-CN"/>
              </w:rPr>
              <w:t xml:space="preserve"> </w:t>
            </w:r>
            <w:r w:rsidR="00A47A37" w:rsidRPr="00D17679">
              <w:rPr>
                <w:rStyle w:val="Hyperlink"/>
                <w:rFonts w:eastAsia="宋体"/>
                <w:color w:val="000000" w:themeColor="text1"/>
                <w:sz w:val="16"/>
                <w:szCs w:val="16"/>
                <w:lang w:eastAsia="zh-CN"/>
              </w:rPr>
              <w:t>将</w:t>
            </w:r>
            <w:r w:rsidR="00A47A37" w:rsidRPr="00D17679">
              <w:rPr>
                <w:rStyle w:val="Hyperlink"/>
                <w:rFonts w:eastAsia="宋体" w:hint="eastAsia"/>
                <w:color w:val="000000" w:themeColor="text1"/>
                <w:sz w:val="16"/>
                <w:szCs w:val="16"/>
                <w:lang w:eastAsia="zh-CN"/>
              </w:rPr>
              <w:t>不计入评分</w:t>
            </w:r>
            <w:r w:rsidR="0082617E" w:rsidRPr="00D17679">
              <w:rPr>
                <w:rStyle w:val="Hyperlink"/>
                <w:rFonts w:eastAsia="宋体" w:hint="eastAsia"/>
                <w:color w:val="000000" w:themeColor="text1"/>
                <w:sz w:val="16"/>
                <w:szCs w:val="16"/>
                <w:lang w:eastAsia="zh-CN"/>
              </w:rPr>
              <w:t>。</w:t>
            </w:r>
          </w:p>
        </w:tc>
      </w:tr>
      <w:tr w:rsidR="0082617E" w14:paraId="5B65FDC7" w14:textId="77777777">
        <w:trPr>
          <w:trHeight w:val="300"/>
        </w:trPr>
        <w:tc>
          <w:tcPr>
            <w:tcW w:w="1841" w:type="dxa"/>
            <w:shd w:val="clear" w:color="auto" w:fill="auto"/>
            <w:vAlign w:val="center"/>
          </w:tcPr>
          <w:p w14:paraId="178EF3BB" w14:textId="77777777" w:rsidR="0082617E" w:rsidRPr="00D17679" w:rsidRDefault="0082617E">
            <w:pPr>
              <w:spacing w:line="240" w:lineRule="auto"/>
              <w:rPr>
                <w:rFonts w:eastAsia="宋体"/>
                <w:b/>
                <w:bCs/>
                <w:sz w:val="16"/>
                <w:szCs w:val="16"/>
                <w:lang w:eastAsia="zh-CN"/>
              </w:rPr>
            </w:pPr>
            <w:r w:rsidRPr="00D17679">
              <w:rPr>
                <w:rFonts w:eastAsia="宋体" w:hint="eastAsia"/>
                <w:b/>
                <w:sz w:val="16"/>
                <w:szCs w:val="16"/>
                <w:lang w:eastAsia="zh-CN"/>
              </w:rPr>
              <w:t>乘数</w:t>
            </w:r>
          </w:p>
        </w:tc>
        <w:tc>
          <w:tcPr>
            <w:tcW w:w="13043" w:type="dxa"/>
            <w:gridSpan w:val="6"/>
            <w:shd w:val="clear" w:color="auto" w:fill="auto"/>
            <w:vAlign w:val="center"/>
          </w:tcPr>
          <w:p w14:paraId="622909B3" w14:textId="4F16C284" w:rsidR="0082617E" w:rsidRDefault="004923E3">
            <w:pPr>
              <w:rPr>
                <w:rStyle w:val="Hyperlink"/>
                <w:rFonts w:eastAsia="宋体"/>
                <w:color w:val="000000" w:themeColor="text1"/>
                <w:lang w:eastAsia="zh-CN"/>
              </w:rPr>
            </w:pPr>
            <w:r w:rsidRPr="00D17679">
              <w:rPr>
                <w:rStyle w:val="Hyperlink"/>
                <w:rFonts w:eastAsia="宋体" w:hint="eastAsia"/>
                <w:color w:val="000000" w:themeColor="text1"/>
                <w:sz w:val="16"/>
                <w:szCs w:val="16"/>
                <w:lang w:eastAsia="zh-CN"/>
              </w:rPr>
              <w:t>中</w:t>
            </w:r>
          </w:p>
        </w:tc>
      </w:tr>
    </w:tbl>
    <w:p w14:paraId="72C5AEC1" w14:textId="77777777" w:rsidR="0082617E" w:rsidRDefault="0082617E" w:rsidP="0082617E">
      <w:pPr>
        <w:rPr>
          <w:rFonts w:eastAsia="宋体"/>
          <w:lang w:eastAsia="zh-CN"/>
        </w:rPr>
      </w:pPr>
    </w:p>
    <w:p w14:paraId="3BA455E7" w14:textId="77777777" w:rsidR="004B3C84" w:rsidRDefault="004B3C84">
      <w:pPr>
        <w:rPr>
          <w:rFonts w:eastAsia="宋体"/>
          <w:lang w:eastAsia="zh-CN"/>
        </w:rPr>
      </w:pPr>
    </w:p>
    <w:sectPr w:rsidR="004B3C84">
      <w:headerReference w:type="default" r:id="rId59"/>
      <w:footerReference w:type="default" r:id="rId60"/>
      <w:headerReference w:type="first" r:id="rId61"/>
      <w:footerReference w:type="first" r:id="rId62"/>
      <w:pgSz w:w="16838" w:h="11906" w:orient="landscape"/>
      <w:pgMar w:top="1440" w:right="998" w:bottom="1440"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B1F6F0" w14:textId="77777777" w:rsidR="00EA76D4" w:rsidRDefault="00EA76D4">
      <w:pPr>
        <w:spacing w:line="240" w:lineRule="auto"/>
      </w:pPr>
      <w:r>
        <w:separator/>
      </w:r>
    </w:p>
  </w:endnote>
  <w:endnote w:type="continuationSeparator" w:id="0">
    <w:p w14:paraId="41422712" w14:textId="77777777" w:rsidR="00EA76D4" w:rsidRDefault="00EA76D4">
      <w:pPr>
        <w:spacing w:line="240" w:lineRule="auto"/>
      </w:pPr>
      <w:r>
        <w:continuationSeparator/>
      </w:r>
    </w:p>
  </w:endnote>
  <w:endnote w:type="continuationNotice" w:id="1">
    <w:p w14:paraId="6C16AC78" w14:textId="77777777" w:rsidR="00EA76D4" w:rsidRDefault="00EA76D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Alright Sans Regular">
    <w:altName w:val="Arial"/>
    <w:panose1 w:val="00000000000000000000"/>
    <w:charset w:val="00"/>
    <w:family w:val="modern"/>
    <w:notTrueType/>
    <w:pitch w:val="variable"/>
    <w:sig w:usb0="0000008F" w:usb1="00000001" w:usb2="00000000" w:usb3="00000000" w:csb0="0000000B"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E97AA" w14:textId="77777777" w:rsidR="004B3C84" w:rsidRDefault="00BE2D00">
    <w:pPr>
      <w:pStyle w:val="Footer"/>
    </w:pPr>
    <w:r>
      <w:rPr>
        <w:noProof/>
        <w:lang w:val="en-US"/>
      </w:rPr>
      <mc:AlternateContent>
        <mc:Choice Requires="wps">
          <w:drawing>
            <wp:anchor distT="45720" distB="45720" distL="114300" distR="114300" simplePos="0" relativeHeight="251658250" behindDoc="0" locked="0" layoutInCell="1" allowOverlap="1" wp14:anchorId="3EDD8FA9" wp14:editId="54DD228E">
              <wp:simplePos x="0" y="0"/>
              <wp:positionH relativeFrom="column">
                <wp:posOffset>5161915</wp:posOffset>
              </wp:positionH>
              <wp:positionV relativeFrom="paragraph">
                <wp:posOffset>137795</wp:posOffset>
              </wp:positionV>
              <wp:extent cx="1781175" cy="280670"/>
              <wp:effectExtent l="0" t="0" r="0" b="5080"/>
              <wp:wrapSquare wrapText="bothSides"/>
              <wp:docPr id="21" name="文本框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80670"/>
                      </a:xfrm>
                      <a:prstGeom prst="rect">
                        <a:avLst/>
                      </a:prstGeom>
                      <a:noFill/>
                      <a:ln w="9525">
                        <a:noFill/>
                        <a:miter lim="800000"/>
                      </a:ln>
                    </wps:spPr>
                    <wps:txbx>
                      <w:txbxContent>
                        <w:p w14:paraId="464C3F0A" w14:textId="77777777" w:rsidR="004B3C84" w:rsidRDefault="00B6032E">
                          <w:pPr>
                            <w:jc w:val="right"/>
                            <w:rPr>
                              <w:color w:val="FFFFFF" w:themeColor="background1"/>
                            </w:rPr>
                          </w:pPr>
                          <w:r>
                            <w:fldChar w:fldCharType="begin"/>
                          </w:r>
                          <w:r>
                            <w:instrText xml:space="preserve"> HYPERLINK "mailto:reporting@unpri.org" </w:instrText>
                          </w:r>
                          <w:r>
                            <w:fldChar w:fldCharType="separate"/>
                          </w:r>
                          <w:r w:rsidR="00BE2D00">
                            <w:rPr>
                              <w:rStyle w:val="Hyperlink"/>
                              <w:color w:val="FFFFFF" w:themeColor="background1"/>
                            </w:rPr>
                            <w:t>reporting@unpri.org</w:t>
                          </w:r>
                          <w:r>
                            <w:rPr>
                              <w:rStyle w:val="Hyperlink"/>
                              <w:color w:val="FFFFFF" w:themeColor="background1"/>
                            </w:rPr>
                            <w:fldChar w:fldCharType="end"/>
                          </w:r>
                        </w:p>
                      </w:txbxContent>
                    </wps:txbx>
                    <wps:bodyPr rot="0" vert="horz" wrap="square" lIns="91440" tIns="45720" rIns="91440" bIns="45720" anchor="t" anchorCtr="0">
                      <a:noAutofit/>
                    </wps:bodyPr>
                  </wps:wsp>
                </a:graphicData>
              </a:graphic>
            </wp:anchor>
          </w:drawing>
        </mc:Choice>
        <mc:Fallback>
          <w:pict>
            <v:shapetype w14:anchorId="3EDD8FA9" id="_x0000_t202" coordsize="21600,21600" o:spt="202" path="m,l,21600r21600,l21600,xe">
              <v:stroke joinstyle="miter"/>
              <v:path gradientshapeok="t" o:connecttype="rect"/>
            </v:shapetype>
            <v:shape id="文本框 21" o:spid="_x0000_s1030" type="#_x0000_t202" style="position:absolute;margin-left:406.45pt;margin-top:10.85pt;width:140.25pt;height:22.1pt;z-index:25165825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" filled="f" stroked="f">
              <v:textbox>
                <w:txbxContent>
                  <w:p w14:paraId="464C3F0A" w14:textId="77777777" w:rsidR="004B3C84" w:rsidRDefault="00B6032E">
                    <w:pPr>
                      <w:jc w:val="right"/>
                      <w:rPr>
                        <w:color w:val="FFFFFF" w:themeColor="background1"/>
                      </w:rPr>
                    </w:pPr>
                    <w:r>
                      <w:fldChar w:fldCharType="begin"/>
                    </w:r>
                    <w:r>
                      <w:instrText xml:space="preserve"> HYPERLINK "mailto:reporting@unpri.org" </w:instrText>
                    </w:r>
                    <w:r>
                      <w:fldChar w:fldCharType="separate"/>
                    </w:r>
                    <w:r w:rsidR="00BE2D00">
                      <w:rPr>
                        <w:rStyle w:val="Hyperlink"/>
                        <w:color w:val="FFFFFF" w:themeColor="background1"/>
                      </w:rPr>
                      <w:t>reporting@unpri.org</w:t>
                    </w:r>
                    <w:r>
                      <w:rPr>
                        <w:rStyle w:val="Hyperlink"/>
                        <w:color w:val="FFFFFF" w:themeColor="background1"/>
                      </w:rPr>
                      <w:fldChar w:fldCharType="end"/>
                    </w:r>
                  </w:p>
                </w:txbxContent>
              </v:textbox>
              <w10:wrap type="square"/>
            </v:shape>
          </w:pict>
        </mc:Fallback>
      </mc:AlternateContent>
    </w:r>
    <w:r>
      <w:rPr>
        <w:noProof/>
        <w:lang w:val="en-US"/>
      </w:rPr>
      <w:drawing>
        <wp:anchor distT="0" distB="0" distL="114300" distR="114300" simplePos="0" relativeHeight="251658251" behindDoc="0" locked="0" layoutInCell="1" allowOverlap="1" wp14:anchorId="42838B76" wp14:editId="4B89FA98">
          <wp:simplePos x="0" y="0"/>
          <wp:positionH relativeFrom="margin">
            <wp:posOffset>-34290</wp:posOffset>
          </wp:positionH>
          <wp:positionV relativeFrom="paragraph">
            <wp:posOffset>130175</wp:posOffset>
          </wp:positionV>
          <wp:extent cx="1152525" cy="250190"/>
          <wp:effectExtent l="0" t="0" r="9525" b="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152525" cy="250190"/>
                  </a:xfrm>
                  <a:prstGeom prst="rect">
                    <a:avLst/>
                  </a:prstGeom>
                  <a:noFill/>
                  <a:ln>
                    <a:noFill/>
                  </a:ln>
                </pic:spPr>
              </pic:pic>
            </a:graphicData>
          </a:graphic>
        </wp:anchor>
      </w:drawing>
    </w:r>
    <w:r>
      <w:rPr>
        <w:noProof/>
        <w:lang w:val="en-US"/>
      </w:rPr>
      <mc:AlternateContent>
        <mc:Choice Requires="wps">
          <w:drawing>
            <wp:anchor distT="0" distB="0" distL="114300" distR="114300" simplePos="0" relativeHeight="251658252" behindDoc="0" locked="0" layoutInCell="1" allowOverlap="1" wp14:anchorId="075F7310" wp14:editId="73CDD81E">
              <wp:simplePos x="0" y="0"/>
              <wp:positionH relativeFrom="column">
                <wp:posOffset>1294765</wp:posOffset>
              </wp:positionH>
              <wp:positionV relativeFrom="paragraph">
                <wp:posOffset>166370</wp:posOffset>
              </wp:positionV>
              <wp:extent cx="2514600" cy="242570"/>
              <wp:effectExtent l="0" t="0" r="0" b="5080"/>
              <wp:wrapNone/>
              <wp:docPr id="22" name="文本框 22"/>
              <wp:cNvGraphicFramePr/>
              <a:graphic xmlns:a="http://schemas.openxmlformats.org/drawingml/2006/main">
                <a:graphicData uri="http://schemas.microsoft.com/office/word/2010/wordprocessingShape">
                  <wps:wsp>
                    <wps:cNvSpPr txBox="1"/>
                    <wps:spPr>
                      <a:xfrm>
                        <a:off x="0" y="0"/>
                        <a:ext cx="2514600" cy="242570"/>
                      </a:xfrm>
                      <a:prstGeom prst="rect">
                        <a:avLst/>
                      </a:prstGeom>
                      <a:noFill/>
                      <a:ln w="6350">
                        <a:noFill/>
                      </a:ln>
                    </wps:spPr>
                    <wps:txbx>
                      <w:txbxContent>
                        <w:p w14:paraId="0F3370E4" w14:textId="1E7C85D5" w:rsidR="004B3C84" w:rsidRDefault="00BE2D00">
                          <w:pPr>
                            <w:rPr>
                              <w:color w:val="FFFFFF" w:themeColor="background1"/>
                              <w:sz w:val="14"/>
                              <w:szCs w:val="14"/>
                            </w:rPr>
                          </w:pPr>
                          <w:r>
                            <w:rPr>
                              <w:color w:val="FFFFFF" w:themeColor="background1"/>
                              <w:sz w:val="14"/>
                              <w:szCs w:val="14"/>
                            </w:rPr>
                            <w:t>2022 PRI</w:t>
                          </w:r>
                          <w:r>
                            <w:rPr>
                              <w:rFonts w:eastAsia="宋体" w:hint="eastAsia"/>
                              <w:color w:val="FFFFFF" w:themeColor="background1"/>
                              <w:sz w:val="14"/>
                              <w:szCs w:val="14"/>
                              <w:lang w:val="en-US" w:eastAsia="zh-CN"/>
                            </w:rPr>
                            <w:t xml:space="preserve"> </w:t>
                          </w:r>
                          <w:proofErr w:type="spellStart"/>
                          <w:r>
                            <w:rPr>
                              <w:rFonts w:eastAsia="宋体" w:hint="eastAsia"/>
                              <w:color w:val="FFFFFF" w:themeColor="background1"/>
                              <w:sz w:val="14"/>
                              <w:szCs w:val="14"/>
                              <w:lang w:val="en-US" w:eastAsia="zh-CN"/>
                            </w:rPr>
                            <w:t>Association</w:t>
                          </w:r>
                          <w:r w:rsidRPr="007B4E72">
                            <w:rPr>
                              <w:rFonts w:ascii="宋体" w:eastAsia="宋体" w:hAnsi="宋体"/>
                              <w:color w:val="FFFFFF" w:themeColor="background1"/>
                              <w:sz w:val="14"/>
                              <w:szCs w:val="14"/>
                            </w:rPr>
                            <w:t>版权所有</w:t>
                          </w:r>
                          <w:proofErr w:type="spellEnd"/>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75F7310" id="文本框 22" o:spid="_x0000_s1031" type="#_x0000_t202" style="position:absolute;margin-left:101.95pt;margin-top:13.1pt;width:198pt;height:19.1pt;z-index:2516582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" filled="f" stroked="f" strokeweight=".5pt">
              <v:textbox>
                <w:txbxContent>
                  <w:p w14:paraId="0F3370E4" w14:textId="1E7C85D5" w:rsidR="004B3C84" w:rsidRDefault="00BE2D00">
                    <w:pPr>
                      <w:rPr>
                        <w:color w:val="FFFFFF" w:themeColor="background1"/>
                        <w:sz w:val="14"/>
                        <w:szCs w:val="14"/>
                      </w:rPr>
                    </w:pPr>
                    <w:r>
                      <w:rPr>
                        <w:color w:val="FFFFFF" w:themeColor="background1"/>
                        <w:sz w:val="14"/>
                        <w:szCs w:val="14"/>
                      </w:rPr>
                      <w:t>2022 PRI</w:t>
                    </w:r>
                    <w:r>
                      <w:rPr>
                        <w:rFonts w:eastAsia="宋体" w:hint="eastAsia"/>
                        <w:color w:val="FFFFFF" w:themeColor="background1"/>
                        <w:sz w:val="14"/>
                        <w:szCs w:val="14"/>
                        <w:lang w:val="en-US" w:eastAsia="zh-CN"/>
                      </w:rPr>
                      <w:t xml:space="preserve"> </w:t>
                    </w:r>
                    <w:proofErr w:type="spellStart"/>
                    <w:r>
                      <w:rPr>
                        <w:rFonts w:eastAsia="宋体" w:hint="eastAsia"/>
                        <w:color w:val="FFFFFF" w:themeColor="background1"/>
                        <w:sz w:val="14"/>
                        <w:szCs w:val="14"/>
                        <w:lang w:val="en-US" w:eastAsia="zh-CN"/>
                      </w:rPr>
                      <w:t>Association</w:t>
                    </w:r>
                    <w:r w:rsidRPr="007B4E72">
                      <w:rPr>
                        <w:rFonts w:ascii="宋体" w:eastAsia="宋体" w:hAnsi="宋体"/>
                        <w:color w:val="FFFFFF" w:themeColor="background1"/>
                        <w:sz w:val="14"/>
                        <w:szCs w:val="14"/>
                      </w:rPr>
                      <w:t>版权所有</w:t>
                    </w:r>
                    <w:proofErr w:type="spellEnd"/>
                  </w:p>
                </w:txbxContent>
              </v:textbox>
            </v:shape>
          </w:pict>
        </mc:Fallback>
      </mc:AlternateContent>
    </w:r>
    <w:r>
      <w:rPr>
        <w:noProof/>
        <w:lang w:val="en-US"/>
      </w:rPr>
      <mc:AlternateContent>
        <mc:Choice Requires="wps">
          <w:drawing>
            <wp:anchor distT="45720" distB="45720" distL="114300" distR="114300" simplePos="0" relativeHeight="251658253" behindDoc="0" locked="0" layoutInCell="1" allowOverlap="1" wp14:anchorId="3AE8F6A7" wp14:editId="164B32F9">
              <wp:simplePos x="0" y="0"/>
              <wp:positionH relativeFrom="margin">
                <wp:posOffset>9057640</wp:posOffset>
              </wp:positionH>
              <wp:positionV relativeFrom="paragraph">
                <wp:posOffset>147320</wp:posOffset>
              </wp:positionV>
              <wp:extent cx="400050" cy="280670"/>
              <wp:effectExtent l="0" t="0" r="0" b="5080"/>
              <wp:wrapSquare wrapText="bothSides"/>
              <wp:docPr id="23" name="文本框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80670"/>
                      </a:xfrm>
                      <a:prstGeom prst="rect">
                        <a:avLst/>
                      </a:prstGeom>
                      <a:noFill/>
                      <a:ln w="9525">
                        <a:noFill/>
                        <a:miter lim="800000"/>
                      </a:ln>
                    </wps:spPr>
                    <wps:txbx>
                      <w:txbxContent>
                        <w:p w14:paraId="67AAA914" w14:textId="77777777" w:rsidR="004B3C84" w:rsidRDefault="00BE2D00">
                          <w:pPr>
                            <w:jc w:val="right"/>
                            <w:rPr>
                              <w:color w:val="FFFFFF" w:themeColor="background1"/>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Pr>
                              <w:color w:val="FFFFFF" w:themeColor="background1"/>
                            </w:rPr>
                            <w:t>4</w:t>
                          </w:r>
                          <w:r>
                            <w:rPr>
                              <w:color w:val="FFFFFF" w:themeColor="background1"/>
                            </w:rPr>
                            <w:fldChar w:fldCharType="end"/>
                          </w:r>
                        </w:p>
                      </w:txbxContent>
                    </wps:txbx>
                    <wps:bodyPr rot="0" vert="horz" wrap="square" lIns="91440" tIns="45720" rIns="91440" bIns="45720" anchor="t" anchorCtr="0">
                      <a:noAutofit/>
                    </wps:bodyPr>
                  </wps:wsp>
                </a:graphicData>
              </a:graphic>
            </wp:anchor>
          </w:drawing>
        </mc:Choice>
        <mc:Fallback>
          <w:pict>
            <v:shape w14:anchorId="3AE8F6A7" id="文本框 23" o:spid="_x0000_s1032" type="#_x0000_t202" style="position:absolute;margin-left:713.2pt;margin-top:11.6pt;width:31.5pt;height:22.1pt;z-index:251658253;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" filled="f" stroked="f">
              <v:textbox>
                <w:txbxContent>
                  <w:p w14:paraId="67AAA914" w14:textId="77777777" w:rsidR="004B3C84" w:rsidRDefault="00BE2D00">
                    <w:pPr>
                      <w:jc w:val="right"/>
                      <w:rPr>
                        <w:color w:val="FFFFFF" w:themeColor="background1"/>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Pr>
                        <w:color w:val="FFFFFF" w:themeColor="background1"/>
                      </w:rPr>
                      <w:t>4</w:t>
                    </w:r>
                    <w:r>
                      <w:rPr>
                        <w:color w:val="FFFFFF" w:themeColor="background1"/>
                      </w:rPr>
                      <w:fldChar w:fldCharType="end"/>
                    </w:r>
                  </w:p>
                </w:txbxContent>
              </v:textbox>
              <w10:wrap type="square" anchorx="margin"/>
            </v:shape>
          </w:pict>
        </mc:Fallback>
      </mc:AlternateContent>
    </w:r>
    <w:r>
      <w:rPr>
        <w:noProof/>
        <w:lang w:val="en-US"/>
      </w:rPr>
      <mc:AlternateContent>
        <mc:Choice Requires="wps">
          <w:drawing>
            <wp:anchor distT="0" distB="0" distL="114300" distR="114300" simplePos="0" relativeHeight="251658249" behindDoc="0" locked="0" layoutInCell="1" allowOverlap="1" wp14:anchorId="5DEF26D0" wp14:editId="3AB0E7C8">
              <wp:simplePos x="0" y="0"/>
              <wp:positionH relativeFrom="page">
                <wp:posOffset>-5080</wp:posOffset>
              </wp:positionH>
              <wp:positionV relativeFrom="paragraph">
                <wp:posOffset>-79375</wp:posOffset>
              </wp:positionV>
              <wp:extent cx="10753725" cy="657225"/>
              <wp:effectExtent l="0" t="0" r="9525" b="9525"/>
              <wp:wrapNone/>
              <wp:docPr id="10" name="矩形 10"/>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C3985C" w14:textId="77777777" w:rsidR="004B3C84" w:rsidRDefault="004B3C84">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DEF26D0" id="矩形 10" o:spid="_x0000_s1033" style="position:absolute;margin-left:-.4pt;margin-top:-6.25pt;width:846.75pt;height:51.75pt;z-index:251658249;visibility:visible;mso-wrap-style:square;mso-wrap-distance-left:9pt;mso-wrap-distance-top:0;mso-wrap-distance-right:9pt;mso-wrap-distance-bottom:0;mso-position-horizontal:absolute;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" fillcolor="#0070c0" stroked="f" strokeweight="1pt">
              <v:textbox>
                <w:txbxContent>
                  <w:p w14:paraId="45C3985C" w14:textId="77777777" w:rsidR="004B3C84" w:rsidRDefault="004B3C84">
                    <w:pPr>
                      <w:jc w:val="center"/>
                    </w:pPr>
                  </w:p>
                </w:txbxContent>
              </v:textbox>
              <w10:wrap anchorx="page"/>
            </v:rect>
          </w:pict>
        </mc:Fallback>
      </mc:AlternateContent>
    </w:r>
    <w:r>
      <w:rPr>
        <w:noProof/>
        <w:color w:val="2B579A"/>
        <w:shd w:val="clear" w:color="auto" w:fill="E6E6E6"/>
        <w:lang w:val="en-US"/>
      </w:rPr>
      <w:drawing>
        <wp:anchor distT="0" distB="0" distL="114300" distR="114300" simplePos="0" relativeHeight="251658248" behindDoc="0" locked="0" layoutInCell="1" allowOverlap="1" wp14:anchorId="2FB8C4EA" wp14:editId="5E671601">
          <wp:simplePos x="0" y="0"/>
          <wp:positionH relativeFrom="margin">
            <wp:align>left</wp:align>
          </wp:positionH>
          <wp:positionV relativeFrom="paragraph">
            <wp:posOffset>152400</wp:posOffset>
          </wp:positionV>
          <wp:extent cx="1152525" cy="250190"/>
          <wp:effectExtent l="0" t="0" r="9525" b="0"/>
          <wp:wrapNone/>
          <wp:docPr id="17" name="图片 17"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clipar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152525" cy="250190"/>
                  </a:xfrm>
                  <a:prstGeom prst="rect">
                    <a:avLst/>
                  </a:prstGeom>
                  <a:noFill/>
                  <a:ln>
                    <a:noFill/>
                  </a:ln>
                </pic:spPr>
              </pic:pic>
            </a:graphicData>
          </a:graphic>
        </wp:anchor>
      </w:drawing>
    </w:r>
    <w:r>
      <w:rPr>
        <w:noProof/>
        <w:lang w:val="en-US"/>
      </w:rPr>
      <mc:AlternateContent>
        <mc:Choice Requires="wps">
          <w:drawing>
            <wp:anchor distT="45720" distB="45720" distL="114300" distR="114300" simplePos="0" relativeHeight="251658240" behindDoc="0" locked="0" layoutInCell="1" allowOverlap="1" wp14:anchorId="33C40BC4" wp14:editId="03042B29">
              <wp:simplePos x="0" y="0"/>
              <wp:positionH relativeFrom="margin">
                <wp:align>right</wp:align>
              </wp:positionH>
              <wp:positionV relativeFrom="paragraph">
                <wp:posOffset>160020</wp:posOffset>
              </wp:positionV>
              <wp:extent cx="400050" cy="280670"/>
              <wp:effectExtent l="0" t="0" r="0" b="5080"/>
              <wp:wrapSquare wrapText="bothSides"/>
              <wp:docPr id="12" name="文本框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80670"/>
                      </a:xfrm>
                      <a:prstGeom prst="rect">
                        <a:avLst/>
                      </a:prstGeom>
                      <a:noFill/>
                      <a:ln w="9525">
                        <a:noFill/>
                        <a:miter lim="800000"/>
                      </a:ln>
                    </wps:spPr>
                    <wps:txbx>
                      <w:txbxContent>
                        <w:p w14:paraId="7C507B90" w14:textId="77777777" w:rsidR="004B3C84" w:rsidRDefault="00BE2D00">
                          <w:pPr>
                            <w:jc w:val="right"/>
                            <w:rPr>
                              <w:color w:val="FFFFFF" w:themeColor="background1"/>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Pr>
                              <w:color w:val="FFFFFF" w:themeColor="background1"/>
                            </w:rPr>
                            <w:t>3</w:t>
                          </w:r>
                          <w:r>
                            <w:rPr>
                              <w:color w:val="FFFFFF" w:themeColor="background1"/>
                            </w:rPr>
                            <w:fldChar w:fldCharType="end"/>
                          </w:r>
                        </w:p>
                      </w:txbxContent>
                    </wps:txbx>
                    <wps:bodyPr rot="0" vert="horz" wrap="square" lIns="91440" tIns="45720" rIns="91440" bIns="45720" anchor="t" anchorCtr="0">
                      <a:noAutofit/>
                    </wps:bodyPr>
                  </wps:wsp>
                </a:graphicData>
              </a:graphic>
            </wp:anchor>
          </w:drawing>
        </mc:Choice>
        <mc:Fallback>
          <w:pict>
            <v:shape w14:anchorId="33C40BC4" id="文本框 12" o:spid="_x0000_s1034" type="#_x0000_t202" style="position:absolute;margin-left:-19.7pt;margin-top:12.6pt;width:31.5pt;height:22.1pt;z-index:251658240;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" filled="f" stroked="f">
              <v:textbox>
                <w:txbxContent>
                  <w:p w14:paraId="7C507B90" w14:textId="77777777" w:rsidR="004B3C84" w:rsidRDefault="00BE2D00">
                    <w:pPr>
                      <w:jc w:val="right"/>
                      <w:rPr>
                        <w:color w:val="FFFFFF" w:themeColor="background1"/>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Pr>
                        <w:color w:val="FFFFFF" w:themeColor="background1"/>
                      </w:rPr>
                      <w:t>3</w:t>
                    </w:r>
                    <w:r>
                      <w:rPr>
                        <w:color w:val="FFFFFF" w:themeColor="background1"/>
                      </w:rPr>
                      <w:fldChar w:fldCharType="end"/>
                    </w:r>
                  </w:p>
                </w:txbxContent>
              </v:textbox>
              <w10:wrap type="square" anchorx="margin"/>
            </v:shape>
          </w:pict>
        </mc:Fallback>
      </mc:AlternateContent>
    </w:r>
    <w:r>
      <w:rPr>
        <w:noProof/>
        <w:lang w:val="en-US"/>
      </w:rPr>
      <mc:AlternateContent>
        <mc:Choice Requires="wps">
          <w:drawing>
            <wp:anchor distT="45720" distB="45720" distL="114300" distR="114300" simplePos="0" relativeHeight="251658241" behindDoc="0" locked="0" layoutInCell="1" allowOverlap="1" wp14:anchorId="51F865E9" wp14:editId="416A8752">
              <wp:simplePos x="0" y="0"/>
              <wp:positionH relativeFrom="column">
                <wp:posOffset>5132070</wp:posOffset>
              </wp:positionH>
              <wp:positionV relativeFrom="paragraph">
                <wp:posOffset>150495</wp:posOffset>
              </wp:positionV>
              <wp:extent cx="1781175" cy="280670"/>
              <wp:effectExtent l="0" t="0" r="0" b="5080"/>
              <wp:wrapSquare wrapText="bothSides"/>
              <wp:docPr id="13"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80670"/>
                      </a:xfrm>
                      <a:prstGeom prst="rect">
                        <a:avLst/>
                      </a:prstGeom>
                      <a:noFill/>
                      <a:ln w="9525">
                        <a:noFill/>
                        <a:miter lim="800000"/>
                      </a:ln>
                    </wps:spPr>
                    <wps:txbx>
                      <w:txbxContent>
                        <w:p w14:paraId="622C81C5" w14:textId="77777777" w:rsidR="004B3C84" w:rsidRDefault="00000000">
                          <w:pPr>
                            <w:jc w:val="right"/>
                            <w:rPr>
                              <w:color w:val="FFFFFF" w:themeColor="background1"/>
                            </w:rPr>
                          </w:pPr>
                          <w:hyperlink r:id="rId2" w:history="1">
                            <w:r w:rsidR="00BE2D00">
                              <w:rPr>
                                <w:rStyle w:val="Hyperlink"/>
                                <w:color w:val="FFFFFF" w:themeColor="background1"/>
                              </w:rPr>
                              <w:t>reporting@unpri.org</w:t>
                            </w:r>
                          </w:hyperlink>
                        </w:p>
                      </w:txbxContent>
                    </wps:txbx>
                    <wps:bodyPr rot="0" vert="horz" wrap="square" lIns="91440" tIns="45720" rIns="91440" bIns="45720" anchor="t" anchorCtr="0">
                      <a:noAutofit/>
                    </wps:bodyPr>
                  </wps:wsp>
                </a:graphicData>
              </a:graphic>
            </wp:anchor>
          </w:drawing>
        </mc:Choice>
        <mc:Fallback>
          <w:pict>
            <v:shape w14:anchorId="51F865E9" id="文本框 13" o:spid="_x0000_s1035" type="#_x0000_t202" style="position:absolute;margin-left:404.1pt;margin-top:11.85pt;width:140.25pt;height:22.1pt;z-index:251658241;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" filled="f" stroked="f">
              <v:textbox>
                <w:txbxContent>
                  <w:p w14:paraId="622C81C5" w14:textId="77777777" w:rsidR="004B3C84" w:rsidRDefault="00000000">
                    <w:pPr>
                      <w:jc w:val="right"/>
                      <w:rPr>
                        <w:color w:val="FFFFFF" w:themeColor="background1"/>
                      </w:rPr>
                    </w:pPr>
                    <w:hyperlink r:id="rId3" w:history="1">
                      <w:r w:rsidR="00BE2D00">
                        <w:rPr>
                          <w:rStyle w:val="Hyperlink"/>
                          <w:color w:val="FFFFFF" w:themeColor="background1"/>
                        </w:rPr>
                        <w:t>reporting@unpri.org</w:t>
                      </w:r>
                    </w:hyperlink>
                  </w:p>
                </w:txbxContent>
              </v:textbox>
              <w10:wrap type="square"/>
            </v:shape>
          </w:pict>
        </mc:Fallback>
      </mc:AlternateContent>
    </w:r>
    <w:r>
      <w:rPr>
        <w:noProof/>
        <w:lang w:val="en-US"/>
      </w:rPr>
      <w:drawing>
        <wp:anchor distT="0" distB="0" distL="114300" distR="114300" simplePos="0" relativeHeight="251658242" behindDoc="0" locked="0" layoutInCell="1" allowOverlap="1" wp14:anchorId="2ED61FF2" wp14:editId="67944182">
          <wp:simplePos x="0" y="0"/>
          <wp:positionH relativeFrom="margin">
            <wp:posOffset>-64770</wp:posOffset>
          </wp:positionH>
          <wp:positionV relativeFrom="paragraph">
            <wp:posOffset>142875</wp:posOffset>
          </wp:positionV>
          <wp:extent cx="1152525" cy="250190"/>
          <wp:effectExtent l="0" t="0" r="9525" b="0"/>
          <wp:wrapNone/>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152525" cy="250190"/>
                  </a:xfrm>
                  <a:prstGeom prst="rect">
                    <a:avLst/>
                  </a:prstGeom>
                  <a:noFill/>
                  <a:ln>
                    <a:noFill/>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CD2C5" w14:textId="77777777" w:rsidR="004B3C84" w:rsidRDefault="00BE2D00">
    <w:pPr>
      <w:pStyle w:val="Footer"/>
    </w:pPr>
    <w:r>
      <w:rPr>
        <w:noProof/>
        <w:lang w:val="en-US"/>
      </w:rPr>
      <w:drawing>
        <wp:anchor distT="0" distB="0" distL="114300" distR="114300" simplePos="0" relativeHeight="251658243" behindDoc="0" locked="0" layoutInCell="1" allowOverlap="1" wp14:anchorId="336E42D1" wp14:editId="28062265">
          <wp:simplePos x="0" y="0"/>
          <wp:positionH relativeFrom="margin">
            <wp:posOffset>-57150</wp:posOffset>
          </wp:positionH>
          <wp:positionV relativeFrom="paragraph">
            <wp:posOffset>128905</wp:posOffset>
          </wp:positionV>
          <wp:extent cx="1152525" cy="250190"/>
          <wp:effectExtent l="0" t="0" r="0" b="0"/>
          <wp:wrapNone/>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152525" cy="250263"/>
                  </a:xfrm>
                  <a:prstGeom prst="rect">
                    <a:avLst/>
                  </a:prstGeom>
                  <a:noFill/>
                  <a:ln>
                    <a:noFill/>
                  </a:ln>
                </pic:spPr>
              </pic:pic>
            </a:graphicData>
          </a:graphic>
        </wp:anchor>
      </w:drawing>
    </w:r>
    <w:r>
      <w:rPr>
        <w:noProof/>
        <w:lang w:val="en-US"/>
      </w:rPr>
      <mc:AlternateContent>
        <mc:Choice Requires="wps">
          <w:drawing>
            <wp:anchor distT="45720" distB="45720" distL="114300" distR="114300" simplePos="0" relativeHeight="251658244" behindDoc="0" locked="0" layoutInCell="1" allowOverlap="1" wp14:anchorId="0E6247B3" wp14:editId="6B654AAF">
              <wp:simplePos x="0" y="0"/>
              <wp:positionH relativeFrom="column">
                <wp:posOffset>5579745</wp:posOffset>
              </wp:positionH>
              <wp:positionV relativeFrom="paragraph">
                <wp:posOffset>112395</wp:posOffset>
              </wp:positionV>
              <wp:extent cx="3220720" cy="280670"/>
              <wp:effectExtent l="0" t="0" r="0" b="5080"/>
              <wp:wrapSquare wrapText="bothSides"/>
              <wp:docPr id="217" name="文本框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80670"/>
                      </a:xfrm>
                      <a:prstGeom prst="rect">
                        <a:avLst/>
                      </a:prstGeom>
                      <a:noFill/>
                      <a:ln w="9525">
                        <a:noFill/>
                        <a:miter lim="800000"/>
                      </a:ln>
                    </wps:spPr>
                    <wps:txbx>
                      <w:txbxContent>
                        <w:p w14:paraId="5FB19317" w14:textId="77777777" w:rsidR="004B3C84" w:rsidRDefault="00000000">
                          <w:pPr>
                            <w:jc w:val="right"/>
                            <w:rPr>
                              <w:color w:val="FFFFFF" w:themeColor="background1"/>
                            </w:rPr>
                          </w:pPr>
                          <w:hyperlink r:id="rId2" w:history="1">
                            <w:r w:rsidR="00BE2D00">
                              <w:rPr>
                                <w:rStyle w:val="Hyperlink"/>
                                <w:color w:val="FFFFFF" w:themeColor="background1"/>
                              </w:rPr>
                              <w:t>reporting@unpri.org</w:t>
                            </w:r>
                          </w:hyperlink>
                        </w:p>
                      </w:txbxContent>
                    </wps:txbx>
                    <wps:bodyPr rot="0" vert="horz" wrap="square" lIns="91440" tIns="45720" rIns="91440" bIns="45720" anchor="t" anchorCtr="0">
                      <a:noAutofit/>
                    </wps:bodyPr>
                  </wps:wsp>
                </a:graphicData>
              </a:graphic>
            </wp:anchor>
          </w:drawing>
        </mc:Choice>
        <mc:Fallback>
          <w:pict>
            <v:shapetype w14:anchorId="0E6247B3" id="_x0000_t202" coordsize="21600,21600" o:spt="202" path="m,l,21600r21600,l21600,xe">
              <v:stroke joinstyle="miter"/>
              <v:path gradientshapeok="t" o:connecttype="rect"/>
            </v:shapetype>
            <v:shape id="文本框 217" o:spid="_x0000_s1036" type="#_x0000_t202" style="position:absolute;margin-left:439.35pt;margin-top:8.85pt;width:253.6pt;height:22.1pt;z-index:25165824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" filled="f" stroked="f">
              <v:textbox>
                <w:txbxContent>
                  <w:p w14:paraId="5FB19317" w14:textId="77777777" w:rsidR="004B3C84" w:rsidRDefault="00000000">
                    <w:pPr>
                      <w:jc w:val="right"/>
                      <w:rPr>
                        <w:color w:val="FFFFFF" w:themeColor="background1"/>
                      </w:rPr>
                    </w:pPr>
                    <w:hyperlink r:id="rId3" w:history="1">
                      <w:r w:rsidR="00BE2D00">
                        <w:rPr>
                          <w:rStyle w:val="Hyperlink"/>
                          <w:color w:val="FFFFFF" w:themeColor="background1"/>
                        </w:rPr>
                        <w:t>reporting@unpri.org</w:t>
                      </w:r>
                    </w:hyperlink>
                  </w:p>
                </w:txbxContent>
              </v:textbox>
              <w10:wrap type="square"/>
            </v:shape>
          </w:pict>
        </mc:Fallback>
      </mc:AlternateContent>
    </w:r>
    <w:r>
      <w:rPr>
        <w:noProof/>
        <w:lang w:val="en-US"/>
      </w:rPr>
      <mc:AlternateContent>
        <mc:Choice Requires="wps">
          <w:drawing>
            <wp:anchor distT="0" distB="0" distL="114300" distR="114300" simplePos="0" relativeHeight="251658245" behindDoc="0" locked="0" layoutInCell="1" allowOverlap="1" wp14:anchorId="27EEFF4E" wp14:editId="16C52430">
              <wp:simplePos x="0" y="0"/>
              <wp:positionH relativeFrom="page">
                <wp:posOffset>-28575</wp:posOffset>
              </wp:positionH>
              <wp:positionV relativeFrom="paragraph">
                <wp:posOffset>-78105</wp:posOffset>
              </wp:positionV>
              <wp:extent cx="10753725" cy="657225"/>
              <wp:effectExtent l="0" t="0" r="9525" b="9525"/>
              <wp:wrapNone/>
              <wp:docPr id="1" name="矩形 1"/>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arto="http://schemas.microsoft.com/office/word/2006/arto">
          <w:pict>
            <v:rect w14:anchorId="369A17C0" id="Rectangle 7" o:spid="_x0000_s1026" style="position:absolute;margin-left:-2.25pt;margin-top:-6.15pt;width:846.75pt;height:51.75pt;z-index:251655680;visibility:visible;mso-wrap-style:square;mso-wrap-distance-left:9pt;mso-wrap-distance-top:0;mso-wrap-distance-right:9pt;mso-wrap-distance-bottom:0;mso-position-horizontal:absolute;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" fillcolor="#0070c0" stroked="f" strokeweight="1pt">
              <w10:wrap anchorx="page"/>
            </v:rect>
          </w:pict>
        </mc:Fallback>
      </mc:AlternateContent>
    </w:r>
    <w:r>
      <w:rPr>
        <w:noProof/>
        <w:lang w:val="en-US"/>
      </w:rPr>
      <w:drawing>
        <wp:anchor distT="0" distB="0" distL="114300" distR="114300" simplePos="0" relativeHeight="251658246" behindDoc="0" locked="0" layoutInCell="1" allowOverlap="1" wp14:anchorId="2409F88A" wp14:editId="2D909B54">
          <wp:simplePos x="0" y="0"/>
          <wp:positionH relativeFrom="page">
            <wp:posOffset>8255</wp:posOffset>
          </wp:positionH>
          <wp:positionV relativeFrom="page">
            <wp:posOffset>9783445</wp:posOffset>
          </wp:positionV>
          <wp:extent cx="2919095" cy="881380"/>
          <wp:effectExtent l="0" t="0" r="0" b="0"/>
          <wp:wrapNone/>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8"/>
                  <pic:cNvPicPr>
                    <a:picLocks noChangeAspect="1"/>
                  </pic:cNvPicPr>
                </pic:nvPicPr>
                <pic:blipFill>
                  <a:blip r:embed="rId4">
                    <a:extLst>
                      <a:ext uri="{28A0092B-C50C-407E-A947-70E740481C1C}">
                        <a14:useLocalDpi xmlns:a14="http://schemas.microsoft.com/office/drawing/2010/main" val="0"/>
                      </a:ext>
                    </a:extLst>
                  </a:blip>
                  <a:stretch>
                    <a:fillRect/>
                  </a:stretch>
                </pic:blipFill>
                <pic:spPr>
                  <a:xfrm>
                    <a:off x="0" y="0"/>
                    <a:ext cx="2919095" cy="881380"/>
                  </a:xfrm>
                  <a:prstGeom prst="rect">
                    <a:avLst/>
                  </a:prstGeom>
                </pic:spPr>
              </pic:pic>
            </a:graphicData>
          </a:graphic>
        </wp:anchor>
      </w:drawing>
    </w:r>
    <w:r>
      <w:rPr>
        <w:noProof/>
        <w:lang w:val="en-US"/>
      </w:rPr>
      <w:drawing>
        <wp:anchor distT="0" distB="0" distL="114300" distR="114300" simplePos="0" relativeHeight="251658247" behindDoc="0" locked="0" layoutInCell="1" allowOverlap="1" wp14:anchorId="1FA3AD26" wp14:editId="65365728">
          <wp:simplePos x="0" y="0"/>
          <wp:positionH relativeFrom="page">
            <wp:posOffset>3589655</wp:posOffset>
          </wp:positionH>
          <wp:positionV relativeFrom="page">
            <wp:posOffset>9648825</wp:posOffset>
          </wp:positionV>
          <wp:extent cx="3972560" cy="882015"/>
          <wp:effectExtent l="0" t="0" r="0" b="0"/>
          <wp:wrapNone/>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9"/>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74D695" w14:textId="77777777" w:rsidR="00EA76D4" w:rsidRDefault="00EA76D4">
      <w:r>
        <w:separator/>
      </w:r>
    </w:p>
  </w:footnote>
  <w:footnote w:type="continuationSeparator" w:id="0">
    <w:p w14:paraId="21E79B37" w14:textId="77777777" w:rsidR="00EA76D4" w:rsidRDefault="00EA76D4">
      <w:r>
        <w:continuationSeparator/>
      </w:r>
    </w:p>
  </w:footnote>
  <w:footnote w:type="continuationNotice" w:id="1">
    <w:p w14:paraId="509C2518" w14:textId="77777777" w:rsidR="00EA76D4" w:rsidRDefault="00EA76D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4A0" w:firstRow="1" w:lastRow="0" w:firstColumn="1" w:lastColumn="0" w:noHBand="0" w:noVBand="1"/>
    </w:tblPr>
    <w:tblGrid>
      <w:gridCol w:w="2694"/>
      <w:gridCol w:w="11056"/>
      <w:gridCol w:w="1085"/>
    </w:tblGrid>
    <w:tr w:rsidR="004B3C84" w14:paraId="37F2FA8C" w14:textId="77777777">
      <w:tc>
        <w:tcPr>
          <w:tcW w:w="2694" w:type="dxa"/>
        </w:tcPr>
        <w:p w14:paraId="2B1C817B" w14:textId="77777777" w:rsidR="004B3C84" w:rsidRDefault="004B3C84">
          <w:pPr>
            <w:pStyle w:val="Header"/>
            <w:ind w:left="-115"/>
          </w:pPr>
        </w:p>
      </w:tc>
      <w:tc>
        <w:tcPr>
          <w:tcW w:w="11056" w:type="dxa"/>
        </w:tcPr>
        <w:p w14:paraId="7FA0249F" w14:textId="73C43B39" w:rsidR="004B3C84" w:rsidRDefault="004B3C84">
          <w:pPr>
            <w:pStyle w:val="Header"/>
            <w:jc w:val="center"/>
            <w:rPr>
              <w:color w:val="FF0000"/>
              <w:sz w:val="32"/>
              <w:szCs w:val="32"/>
              <w:lang w:eastAsia="zh-CN"/>
            </w:rPr>
          </w:pPr>
        </w:p>
      </w:tc>
      <w:tc>
        <w:tcPr>
          <w:tcW w:w="1085" w:type="dxa"/>
        </w:tcPr>
        <w:p w14:paraId="3DA9D8E7" w14:textId="77777777" w:rsidR="004B3C84" w:rsidRDefault="004B3C84">
          <w:pPr>
            <w:pStyle w:val="Header"/>
            <w:ind w:right="-115"/>
            <w:jc w:val="right"/>
            <w:rPr>
              <w:lang w:eastAsia="zh-CN"/>
            </w:rPr>
          </w:pPr>
        </w:p>
      </w:tc>
    </w:tr>
  </w:tbl>
  <w:p w14:paraId="7F82A486" w14:textId="77777777" w:rsidR="004B3C84" w:rsidRDefault="004B3C84">
    <w:pPr>
      <w:pStyle w:val="Header"/>
      <w:rPr>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E7006" w14:textId="77777777" w:rsidR="004B3C84" w:rsidRDefault="00BE2D00">
    <w:pPr>
      <w:pStyle w:val="Header"/>
    </w:pPr>
    <w:r>
      <w:rPr>
        <w:noProof/>
        <w:lang w:val="en-US"/>
      </w:rPr>
      <w:drawing>
        <wp:anchor distT="0" distB="0" distL="114300" distR="114300" simplePos="0" relativeHeight="251658254" behindDoc="1" locked="0" layoutInCell="1" allowOverlap="1" wp14:anchorId="3DA1F3B7" wp14:editId="090F8502">
          <wp:simplePos x="0" y="0"/>
          <wp:positionH relativeFrom="page">
            <wp:posOffset>714375</wp:posOffset>
          </wp:positionH>
          <wp:positionV relativeFrom="topMargin">
            <wp:align>bottom</wp:align>
          </wp:positionV>
          <wp:extent cx="2152650" cy="467360"/>
          <wp:effectExtent l="0" t="0" r="0" b="8890"/>
          <wp:wrapNone/>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5"/>
                  <pic:cNvPicPr>
                    <a:picLocks noChangeAspect="1" noChangeArrowheads="1"/>
                  </pic:cNvPicPr>
                </pic:nvPicPr>
                <pic:blipFill>
                  <a:blip r:embed="rId1">
                    <a:extLst>
                      <a:ext uri="{28A0092B-C50C-407E-A947-70E740481C1C}">
                        <a14:useLocalDpi xmlns:a14="http://schemas.microsoft.com/office/drawing/2010/main" val="0"/>
                      </a:ext>
                    </a:extLst>
                  </a:blip>
                  <a:srcRect t="51798" r="59961"/>
                  <a:stretch>
                    <a:fillRect/>
                  </a:stretch>
                </pic:blipFill>
                <pic:spPr>
                  <a:xfrm>
                    <a:off x="0" y="0"/>
                    <a:ext cx="2152650" cy="467628"/>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BB8D881"/>
    <w:multiLevelType w:val="singleLevel"/>
    <w:tmpl w:val="8BB8D881"/>
    <w:lvl w:ilvl="0">
      <w:start w:val="1"/>
      <w:numFmt w:val="decimal"/>
      <w:lvlText w:val="(%1)"/>
      <w:lvlJc w:val="left"/>
      <w:pPr>
        <w:tabs>
          <w:tab w:val="left" w:pos="312"/>
        </w:tabs>
      </w:pPr>
    </w:lvl>
  </w:abstractNum>
  <w:abstractNum w:abstractNumId="1" w15:restartNumberingAfterBreak="0">
    <w:nsid w:val="A72FFE36"/>
    <w:multiLevelType w:val="singleLevel"/>
    <w:tmpl w:val="A72FFE36"/>
    <w:lvl w:ilvl="0">
      <w:start w:val="1"/>
      <w:numFmt w:val="decimal"/>
      <w:suff w:val="space"/>
      <w:lvlText w:val="(%1)"/>
      <w:lvlJc w:val="left"/>
    </w:lvl>
  </w:abstractNum>
  <w:abstractNum w:abstractNumId="2"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3" w15:restartNumberingAfterBreak="0">
    <w:nsid w:val="0910557E"/>
    <w:multiLevelType w:val="multilevel"/>
    <w:tmpl w:val="0910557E"/>
    <w:lvl w:ilvl="0">
      <w:start w:val="1"/>
      <w:numFmt w:val="bullet"/>
      <w:lvlText w:val=""/>
      <w:lvlJc w:val="left"/>
      <w:pPr>
        <w:ind w:left="360" w:hanging="360"/>
      </w:pPr>
      <w:rPr>
        <w:rFonts w:ascii="Wingdings" w:hAnsi="Wingdings" w:cs="Symbol" w:hint="default"/>
        <w:b w:val="0"/>
        <w:sz w:val="20"/>
        <w:szCs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B3521AC"/>
    <w:multiLevelType w:val="multilevel"/>
    <w:tmpl w:val="0B3521AC"/>
    <w:lvl w:ilvl="0">
      <w:start w:val="1"/>
      <w:numFmt w:val="bullet"/>
      <w:lvlText w:val="Օ"/>
      <w:lvlJc w:val="left"/>
      <w:pPr>
        <w:ind w:left="360" w:hanging="360"/>
      </w:pPr>
      <w:rPr>
        <w:rFonts w:ascii="Arial" w:hAnsi="Arial" w:cs="Arial" w:hint="default"/>
        <w:b w:val="0"/>
        <w:sz w:val="22"/>
        <w:szCs w:val="20"/>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D065B8A"/>
    <w:multiLevelType w:val="multilevel"/>
    <w:tmpl w:val="0D065B8A"/>
    <w:lvl w:ilvl="0">
      <w:start w:val="1"/>
      <w:numFmt w:val="bullet"/>
      <w:lvlText w:val=""/>
      <w:lvlJc w:val="left"/>
      <w:pPr>
        <w:ind w:left="360" w:hanging="360"/>
      </w:pPr>
      <w:rPr>
        <w:rFonts w:ascii="Wingdings" w:hAnsi="Wingdings" w:cs="Symbol" w:hint="default"/>
        <w:b w:val="0"/>
        <w:sz w:val="20"/>
        <w:szCs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F183506"/>
    <w:multiLevelType w:val="multilevel"/>
    <w:tmpl w:val="0F183506"/>
    <w:lvl w:ilvl="0">
      <w:start w:val="1"/>
      <w:numFmt w:val="bullet"/>
      <w:lvlText w:val="Օ"/>
      <w:lvlJc w:val="left"/>
      <w:pPr>
        <w:ind w:left="360" w:hanging="360"/>
      </w:pPr>
      <w:rPr>
        <w:rFonts w:ascii="Arial" w:hAnsi="Arial" w:cs="Arial" w:hint="default"/>
        <w:b w:val="0"/>
        <w:sz w:val="22"/>
        <w:szCs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10413D8D"/>
    <w:multiLevelType w:val="multilevel"/>
    <w:tmpl w:val="10413D8D"/>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0070C0"/>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13AE2F76"/>
    <w:multiLevelType w:val="multilevel"/>
    <w:tmpl w:val="13AE2F76"/>
    <w:lvl w:ilvl="0">
      <w:start w:val="1"/>
      <w:numFmt w:val="bullet"/>
      <w:lvlText w:val=""/>
      <w:lvlJc w:val="left"/>
      <w:pPr>
        <w:ind w:left="360" w:hanging="360"/>
      </w:pPr>
      <w:rPr>
        <w:rFonts w:ascii="Wingdings" w:hAnsi="Wingdings" w:cs="Symbol" w:hint="default"/>
        <w:b w:val="0"/>
        <w:sz w:val="20"/>
        <w:szCs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2D152CC"/>
    <w:multiLevelType w:val="multilevel"/>
    <w:tmpl w:val="22D152CC"/>
    <w:lvl w:ilvl="0">
      <w:start w:val="1"/>
      <w:numFmt w:val="bullet"/>
      <w:lvlText w:val=""/>
      <w:lvlJc w:val="left"/>
      <w:pPr>
        <w:ind w:left="360" w:hanging="360"/>
      </w:pPr>
      <w:rPr>
        <w:rFonts w:ascii="Wingdings" w:hAnsi="Wingdings" w:cs="Symbol" w:hint="default"/>
        <w:b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5FD088B"/>
    <w:multiLevelType w:val="multilevel"/>
    <w:tmpl w:val="25FD088B"/>
    <w:lvl w:ilvl="0">
      <w:start w:val="1"/>
      <w:numFmt w:val="bullet"/>
      <w:lvlText w:val=""/>
      <w:lvlJc w:val="left"/>
      <w:pPr>
        <w:ind w:left="720" w:hanging="360"/>
      </w:pPr>
      <w:rPr>
        <w:rFonts w:ascii="Wingdings" w:hAnsi="Wingdings" w:cs="Symbol"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8027F67"/>
    <w:multiLevelType w:val="multilevel"/>
    <w:tmpl w:val="28027F67"/>
    <w:lvl w:ilvl="0">
      <w:start w:val="1"/>
      <w:numFmt w:val="bullet"/>
      <w:lvlText w:val=""/>
      <w:lvlJc w:val="left"/>
      <w:pPr>
        <w:ind w:left="360" w:hanging="360"/>
      </w:pPr>
      <w:rPr>
        <w:rFonts w:ascii="Wingdings" w:hAnsi="Wingdings" w:cs="Symbol" w:hint="default"/>
        <w:b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372F4722"/>
    <w:multiLevelType w:val="multilevel"/>
    <w:tmpl w:val="372F4722"/>
    <w:lvl w:ilvl="0">
      <w:start w:val="1"/>
      <w:numFmt w:val="bullet"/>
      <w:pStyle w:val="Bullestlist2"/>
      <w:lvlText w:val=""/>
      <w:lvlJc w:val="left"/>
      <w:pPr>
        <w:ind w:left="720" w:hanging="360"/>
      </w:pPr>
      <w:rPr>
        <w:rFonts w:ascii="Wingdings" w:hAnsi="Wingdings" w:hint="default"/>
        <w:color w:val="00B0F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7795619"/>
    <w:multiLevelType w:val="multilevel"/>
    <w:tmpl w:val="37795619"/>
    <w:lvl w:ilvl="0">
      <w:start w:val="1"/>
      <w:numFmt w:val="bullet"/>
      <w:pStyle w:val="ListBullet"/>
      <w:lvlText w:val="■"/>
      <w:lvlJc w:val="left"/>
      <w:pPr>
        <w:ind w:left="720" w:hanging="360"/>
      </w:pPr>
      <w:rPr>
        <w:rFonts w:ascii="Arial" w:hAnsi="Arial" w:hint="default"/>
        <w:color w:val="0070C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CCD46E4"/>
    <w:multiLevelType w:val="multilevel"/>
    <w:tmpl w:val="3CCD46E4"/>
    <w:lvl w:ilvl="0">
      <w:start w:val="1"/>
      <w:numFmt w:val="bullet"/>
      <w:lvlText w:val=""/>
      <w:lvlJc w:val="left"/>
      <w:pPr>
        <w:ind w:left="360" w:hanging="360"/>
      </w:pPr>
      <w:rPr>
        <w:rFonts w:ascii="Wingdings" w:hAnsi="Wingdings" w:cs="Symbol" w:hint="default"/>
        <w:b w:val="0"/>
        <w:sz w:val="20"/>
        <w:szCs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447E54AE"/>
    <w:multiLevelType w:val="multilevel"/>
    <w:tmpl w:val="447E54AE"/>
    <w:lvl w:ilvl="0">
      <w:start w:val="1"/>
      <w:numFmt w:val="bullet"/>
      <w:lvlText w:val="Օ"/>
      <w:lvlJc w:val="left"/>
      <w:pPr>
        <w:ind w:left="720" w:hanging="360"/>
      </w:pPr>
      <w:rPr>
        <w:rFonts w:ascii="Arial" w:hAnsi="Arial" w:cs="Arial" w:hint="default"/>
        <w:b w:val="0"/>
        <w:sz w:val="20"/>
        <w:szCs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4DB4C20"/>
    <w:multiLevelType w:val="multilevel"/>
    <w:tmpl w:val="44DB4C20"/>
    <w:lvl w:ilvl="0">
      <w:start w:val="1"/>
      <w:numFmt w:val="bullet"/>
      <w:lvlText w:val="Օ"/>
      <w:lvlJc w:val="left"/>
      <w:pPr>
        <w:ind w:left="360" w:hanging="360"/>
      </w:pPr>
      <w:rPr>
        <w:rFonts w:ascii="Arial" w:hAnsi="Arial" w:cs="Arial" w:hint="default"/>
        <w:b w:val="0"/>
        <w:sz w:val="20"/>
        <w:szCs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47DE4FAF"/>
    <w:multiLevelType w:val="multilevel"/>
    <w:tmpl w:val="47DE4FAF"/>
    <w:lvl w:ilvl="0">
      <w:start w:val="1"/>
      <w:numFmt w:val="bullet"/>
      <w:pStyle w:val="Bullet1"/>
      <w:lvlText w:val=""/>
      <w:lvlJc w:val="left"/>
      <w:pPr>
        <w:ind w:left="360" w:hanging="360"/>
      </w:pPr>
      <w:rPr>
        <w:rFonts w:ascii="Symbol" w:hAnsi="Symbol" w:hint="default"/>
        <w:color w:val="FFC000" w:themeColor="accent4"/>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F1F22EC"/>
    <w:multiLevelType w:val="multilevel"/>
    <w:tmpl w:val="4F1F22EC"/>
    <w:lvl w:ilvl="0">
      <w:start w:val="1"/>
      <w:numFmt w:val="bullet"/>
      <w:lvlText w:val="Օ"/>
      <w:lvlJc w:val="left"/>
      <w:pPr>
        <w:ind w:left="360" w:hanging="360"/>
      </w:pPr>
      <w:rPr>
        <w:rFonts w:ascii="Arial" w:hAnsi="Arial" w:cs="Arial" w:hint="default"/>
        <w:b w:val="0"/>
        <w:sz w:val="22"/>
        <w:szCs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56053C8E"/>
    <w:multiLevelType w:val="multilevel"/>
    <w:tmpl w:val="56053C8E"/>
    <w:lvl w:ilvl="0">
      <w:start w:val="1"/>
      <w:numFmt w:val="bullet"/>
      <w:lvlText w:val="Օ"/>
      <w:lvlJc w:val="left"/>
      <w:pPr>
        <w:ind w:left="360" w:hanging="360"/>
      </w:pPr>
      <w:rPr>
        <w:rFonts w:ascii="Arial" w:hAnsi="Arial" w:cs="Arial" w:hint="default"/>
        <w:b w:val="0"/>
        <w:sz w:val="22"/>
        <w:szCs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5BBB5B8C"/>
    <w:multiLevelType w:val="multilevel"/>
    <w:tmpl w:val="5BBB5B8C"/>
    <w:lvl w:ilvl="0">
      <w:start w:val="1"/>
      <w:numFmt w:val="bullet"/>
      <w:lvlText w:val="Օ"/>
      <w:lvlJc w:val="left"/>
      <w:pPr>
        <w:ind w:left="360" w:hanging="360"/>
      </w:pPr>
      <w:rPr>
        <w:rFonts w:ascii="Arial" w:hAnsi="Arial" w:cs="Arial" w:hint="default"/>
        <w:b w:val="0"/>
        <w:sz w:val="22"/>
        <w:szCs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5C0731E0"/>
    <w:multiLevelType w:val="multilevel"/>
    <w:tmpl w:val="5C0731E0"/>
    <w:lvl w:ilvl="0">
      <w:start w:val="1"/>
      <w:numFmt w:val="bullet"/>
      <w:lvlText w:val="Օ"/>
      <w:lvlJc w:val="left"/>
      <w:pPr>
        <w:ind w:left="360" w:hanging="360"/>
      </w:pPr>
      <w:rPr>
        <w:rFonts w:ascii="Arial" w:hAnsi="Arial" w:cs="Arial" w:hint="default"/>
        <w:b w:val="0"/>
        <w:sz w:val="22"/>
        <w:szCs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604D3107"/>
    <w:multiLevelType w:val="multilevel"/>
    <w:tmpl w:val="604D3107"/>
    <w:lvl w:ilvl="0">
      <w:start w:val="1"/>
      <w:numFmt w:val="bullet"/>
      <w:lvlText w:val=""/>
      <w:lvlJc w:val="left"/>
      <w:pPr>
        <w:ind w:left="360" w:hanging="360"/>
      </w:pPr>
      <w:rPr>
        <w:rFonts w:ascii="Wingdings" w:hAnsi="Wingdings" w:cs="Symbol" w:hint="default"/>
        <w:b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62313F59"/>
    <w:multiLevelType w:val="multilevel"/>
    <w:tmpl w:val="62313F59"/>
    <w:lvl w:ilvl="0">
      <w:start w:val="1"/>
      <w:numFmt w:val="bullet"/>
      <w:pStyle w:val="Subtitle"/>
      <w:lvlText w:val="■"/>
      <w:lvlJc w:val="left"/>
      <w:pPr>
        <w:ind w:left="720" w:hanging="360"/>
      </w:pPr>
      <w:rPr>
        <w:rFonts w:ascii="Arial" w:hAnsi="Arial" w:hint="default"/>
        <w:color w:val="00B0F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66A35AE"/>
    <w:multiLevelType w:val="multilevel"/>
    <w:tmpl w:val="666A35AE"/>
    <w:lvl w:ilvl="0">
      <w:start w:val="1"/>
      <w:numFmt w:val="bullet"/>
      <w:lvlText w:val="Օ"/>
      <w:lvlJc w:val="left"/>
      <w:pPr>
        <w:ind w:left="360" w:hanging="360"/>
      </w:pPr>
      <w:rPr>
        <w:rFonts w:ascii="Arial" w:hAnsi="Arial" w:cs="Arial" w:hint="default"/>
        <w:b w:val="0"/>
        <w:sz w:val="22"/>
        <w:szCs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6C391F96"/>
    <w:multiLevelType w:val="multilevel"/>
    <w:tmpl w:val="6C391F96"/>
    <w:lvl w:ilvl="0">
      <w:start w:val="1"/>
      <w:numFmt w:val="bullet"/>
      <w:lvlText w:val=""/>
      <w:lvlJc w:val="left"/>
      <w:pPr>
        <w:ind w:left="360" w:hanging="360"/>
      </w:pPr>
      <w:rPr>
        <w:rFonts w:ascii="Wingdings" w:hAnsi="Wingdings" w:cs="Symbol" w:hint="default"/>
        <w:b w:val="0"/>
        <w:sz w:val="20"/>
        <w:szCs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7110185C"/>
    <w:multiLevelType w:val="singleLevel"/>
    <w:tmpl w:val="7110185C"/>
    <w:lvl w:ilvl="0">
      <w:start w:val="1"/>
      <w:numFmt w:val="decimal"/>
      <w:lvlText w:val="(%1)"/>
      <w:lvlJc w:val="left"/>
      <w:pPr>
        <w:tabs>
          <w:tab w:val="left" w:pos="312"/>
        </w:tabs>
      </w:pPr>
    </w:lvl>
  </w:abstractNum>
  <w:abstractNum w:abstractNumId="27" w15:restartNumberingAfterBreak="0">
    <w:nsid w:val="73A67D70"/>
    <w:multiLevelType w:val="multilevel"/>
    <w:tmpl w:val="73A67D70"/>
    <w:lvl w:ilvl="0">
      <w:start w:val="1"/>
      <w:numFmt w:val="bullet"/>
      <w:lvlText w:val="Օ"/>
      <w:lvlJc w:val="left"/>
      <w:pPr>
        <w:ind w:left="360" w:hanging="360"/>
      </w:pPr>
      <w:rPr>
        <w:rFonts w:ascii="Arial" w:hAnsi="Arial" w:cs="Arial" w:hint="default"/>
        <w:b w:val="0"/>
        <w:sz w:val="22"/>
        <w:szCs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78CB4D23"/>
    <w:multiLevelType w:val="multilevel"/>
    <w:tmpl w:val="78CB4D23"/>
    <w:lvl w:ilvl="0">
      <w:start w:val="1"/>
      <w:numFmt w:val="bullet"/>
      <w:lvlText w:val=""/>
      <w:lvlJc w:val="left"/>
      <w:pPr>
        <w:ind w:left="360" w:hanging="360"/>
      </w:pPr>
      <w:rPr>
        <w:rFonts w:ascii="Wingdings" w:hAnsi="Wingdings" w:cs="Symbol" w:hint="default"/>
        <w:b w:val="0"/>
        <w:sz w:val="20"/>
        <w:szCs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79F27F19"/>
    <w:multiLevelType w:val="multilevel"/>
    <w:tmpl w:val="79F27F19"/>
    <w:lvl w:ilvl="0">
      <w:start w:val="1"/>
      <w:numFmt w:val="bullet"/>
      <w:lvlText w:val="Օ"/>
      <w:lvlJc w:val="left"/>
      <w:pPr>
        <w:ind w:left="360" w:hanging="360"/>
      </w:pPr>
      <w:rPr>
        <w:rFonts w:ascii="Arial" w:hAnsi="Arial" w:cs="Arial" w:hint="default"/>
        <w:b w:val="0"/>
        <w:sz w:val="22"/>
        <w:szCs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7C326060"/>
    <w:multiLevelType w:val="multilevel"/>
    <w:tmpl w:val="7C326060"/>
    <w:lvl w:ilvl="0">
      <w:start w:val="1"/>
      <w:numFmt w:val="bullet"/>
      <w:lvlText w:val="Օ"/>
      <w:lvlJc w:val="left"/>
      <w:pPr>
        <w:ind w:left="360" w:hanging="360"/>
      </w:pPr>
      <w:rPr>
        <w:rFonts w:ascii="Arial" w:hAnsi="Arial" w:cs="Arial" w:hint="default"/>
        <w:b w:val="0"/>
        <w:sz w:val="22"/>
        <w:szCs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7D0F0CF2"/>
    <w:multiLevelType w:val="multilevel"/>
    <w:tmpl w:val="7D0F0CF2"/>
    <w:lvl w:ilvl="0">
      <w:start w:val="1"/>
      <w:numFmt w:val="bullet"/>
      <w:pStyle w:val="ListBullet3"/>
      <w:lvlText w:val="■"/>
      <w:lvlJc w:val="left"/>
      <w:pPr>
        <w:tabs>
          <w:tab w:val="left" w:pos="926"/>
        </w:tabs>
        <w:ind w:left="926" w:hanging="360"/>
      </w:pPr>
      <w:rPr>
        <w:rFonts w:ascii="Arial" w:hAnsi="Arial" w:hint="default"/>
        <w:color w:val="7F7F7F" w:themeColor="text1" w:themeTint="8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643923925">
    <w:abstractNumId w:val="7"/>
  </w:num>
  <w:num w:numId="2" w16cid:durableId="425612546">
    <w:abstractNumId w:val="13"/>
  </w:num>
  <w:num w:numId="3" w16cid:durableId="1618021070">
    <w:abstractNumId w:val="31"/>
  </w:num>
  <w:num w:numId="4" w16cid:durableId="103229787">
    <w:abstractNumId w:val="2"/>
  </w:num>
  <w:num w:numId="5" w16cid:durableId="358776598">
    <w:abstractNumId w:val="23"/>
  </w:num>
  <w:num w:numId="6" w16cid:durableId="574243567">
    <w:abstractNumId w:val="12"/>
  </w:num>
  <w:num w:numId="7" w16cid:durableId="1446074677">
    <w:abstractNumId w:val="17"/>
  </w:num>
  <w:num w:numId="8" w16cid:durableId="1833638505">
    <w:abstractNumId w:val="10"/>
  </w:num>
  <w:num w:numId="9" w16cid:durableId="303120367">
    <w:abstractNumId w:val="15"/>
  </w:num>
  <w:num w:numId="10" w16cid:durableId="1906791883">
    <w:abstractNumId w:val="16"/>
  </w:num>
  <w:num w:numId="11" w16cid:durableId="1579948332">
    <w:abstractNumId w:val="4"/>
  </w:num>
  <w:num w:numId="12" w16cid:durableId="679818972">
    <w:abstractNumId w:val="30"/>
  </w:num>
  <w:num w:numId="13" w16cid:durableId="1174611388">
    <w:abstractNumId w:val="14"/>
  </w:num>
  <w:num w:numId="14" w16cid:durableId="627199457">
    <w:abstractNumId w:val="9"/>
  </w:num>
  <w:num w:numId="15" w16cid:durableId="1220480024">
    <w:abstractNumId w:val="26"/>
  </w:num>
  <w:num w:numId="16" w16cid:durableId="1223174723">
    <w:abstractNumId w:val="6"/>
  </w:num>
  <w:num w:numId="17" w16cid:durableId="1564294390">
    <w:abstractNumId w:val="28"/>
  </w:num>
  <w:num w:numId="18" w16cid:durableId="1162551677">
    <w:abstractNumId w:val="0"/>
  </w:num>
  <w:num w:numId="19" w16cid:durableId="1957709750">
    <w:abstractNumId w:val="19"/>
  </w:num>
  <w:num w:numId="20" w16cid:durableId="75564190">
    <w:abstractNumId w:val="22"/>
  </w:num>
  <w:num w:numId="21" w16cid:durableId="855998123">
    <w:abstractNumId w:val="8"/>
  </w:num>
  <w:num w:numId="22" w16cid:durableId="2026129733">
    <w:abstractNumId w:val="20"/>
  </w:num>
  <w:num w:numId="23" w16cid:durableId="1631398842">
    <w:abstractNumId w:val="5"/>
  </w:num>
  <w:num w:numId="24" w16cid:durableId="290940111">
    <w:abstractNumId w:val="27"/>
  </w:num>
  <w:num w:numId="25" w16cid:durableId="1721661187">
    <w:abstractNumId w:val="3"/>
  </w:num>
  <w:num w:numId="26" w16cid:durableId="1921712739">
    <w:abstractNumId w:val="18"/>
  </w:num>
  <w:num w:numId="27" w16cid:durableId="1004824668">
    <w:abstractNumId w:val="25"/>
  </w:num>
  <w:num w:numId="28" w16cid:durableId="534780654">
    <w:abstractNumId w:val="24"/>
  </w:num>
  <w:num w:numId="29" w16cid:durableId="1825930911">
    <w:abstractNumId w:val="21"/>
  </w:num>
  <w:num w:numId="30" w16cid:durableId="937714693">
    <w:abstractNumId w:val="11"/>
  </w:num>
  <w:num w:numId="31" w16cid:durableId="1637879107">
    <w:abstractNumId w:val="29"/>
  </w:num>
  <w:num w:numId="32" w16cid:durableId="162222712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displayBackgroundShape/>
  <w:bordersDoNotSurroundHeader/>
  <w:bordersDoNotSurroundFooter/>
  <w:proofState w:spelling="clean"/>
  <w:defaultTabStop w:val="720"/>
  <w:characterSpacingControl w:val="doNotCompress"/>
  <w:hdrShapeDefaults>
    <o:shapedefaults v:ext="edit" spidmax="2050" fillcolor="white">
      <v:fill color="white"/>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Tc0Mza3MDQ3MjQ0szRV0lEKTi0uzszPAykwNKkFAPIkCFQtAAAA"/>
    <w:docVar w:name="commondata" w:val="eyJoZGlkIjoiNTFlZjk2YWU1NWYwNTk0ZmRiMzMzMTg0NzhiZDkxZWEifQ=="/>
  </w:docVars>
  <w:rsids>
    <w:rsidRoot w:val="00AF407C"/>
    <w:rsid w:val="00000C9C"/>
    <w:rsid w:val="00000E85"/>
    <w:rsid w:val="00000EF3"/>
    <w:rsid w:val="000012B6"/>
    <w:rsid w:val="00001722"/>
    <w:rsid w:val="000017CB"/>
    <w:rsid w:val="00001C94"/>
    <w:rsid w:val="0000211E"/>
    <w:rsid w:val="000023D7"/>
    <w:rsid w:val="00003C92"/>
    <w:rsid w:val="00003D54"/>
    <w:rsid w:val="00003F85"/>
    <w:rsid w:val="00004F70"/>
    <w:rsid w:val="00004FDC"/>
    <w:rsid w:val="00006567"/>
    <w:rsid w:val="000072AF"/>
    <w:rsid w:val="000075A4"/>
    <w:rsid w:val="00007C69"/>
    <w:rsid w:val="00007C77"/>
    <w:rsid w:val="000102CC"/>
    <w:rsid w:val="00010BDC"/>
    <w:rsid w:val="000114B9"/>
    <w:rsid w:val="00011500"/>
    <w:rsid w:val="00011ADA"/>
    <w:rsid w:val="00011C06"/>
    <w:rsid w:val="00011C71"/>
    <w:rsid w:val="00011CE3"/>
    <w:rsid w:val="0001266A"/>
    <w:rsid w:val="000144FA"/>
    <w:rsid w:val="00014DF7"/>
    <w:rsid w:val="000162A0"/>
    <w:rsid w:val="00017D77"/>
    <w:rsid w:val="000206CF"/>
    <w:rsid w:val="00020717"/>
    <w:rsid w:val="00020A4D"/>
    <w:rsid w:val="00020F5F"/>
    <w:rsid w:val="000211DE"/>
    <w:rsid w:val="00021AC4"/>
    <w:rsid w:val="00021B60"/>
    <w:rsid w:val="000220E1"/>
    <w:rsid w:val="000221EA"/>
    <w:rsid w:val="000223FB"/>
    <w:rsid w:val="000228ED"/>
    <w:rsid w:val="00022E23"/>
    <w:rsid w:val="00022F49"/>
    <w:rsid w:val="00023415"/>
    <w:rsid w:val="00023F29"/>
    <w:rsid w:val="00024C26"/>
    <w:rsid w:val="00024C77"/>
    <w:rsid w:val="00025264"/>
    <w:rsid w:val="00025C22"/>
    <w:rsid w:val="00025E35"/>
    <w:rsid w:val="00025FE4"/>
    <w:rsid w:val="00026634"/>
    <w:rsid w:val="00026E63"/>
    <w:rsid w:val="00026F72"/>
    <w:rsid w:val="000270C9"/>
    <w:rsid w:val="000270E2"/>
    <w:rsid w:val="0002716D"/>
    <w:rsid w:val="000302C3"/>
    <w:rsid w:val="00031DBC"/>
    <w:rsid w:val="00032246"/>
    <w:rsid w:val="0003335D"/>
    <w:rsid w:val="0003365B"/>
    <w:rsid w:val="000338B4"/>
    <w:rsid w:val="00034176"/>
    <w:rsid w:val="00034192"/>
    <w:rsid w:val="000345ED"/>
    <w:rsid w:val="00034E22"/>
    <w:rsid w:val="00035970"/>
    <w:rsid w:val="00035FF7"/>
    <w:rsid w:val="00037083"/>
    <w:rsid w:val="000406B6"/>
    <w:rsid w:val="00040DD7"/>
    <w:rsid w:val="00041CBD"/>
    <w:rsid w:val="00041E9D"/>
    <w:rsid w:val="00041EFA"/>
    <w:rsid w:val="00042541"/>
    <w:rsid w:val="00042C64"/>
    <w:rsid w:val="000436AE"/>
    <w:rsid w:val="00043C88"/>
    <w:rsid w:val="00043F7B"/>
    <w:rsid w:val="00044304"/>
    <w:rsid w:val="0004519F"/>
    <w:rsid w:val="0004588B"/>
    <w:rsid w:val="00045A3D"/>
    <w:rsid w:val="00045A99"/>
    <w:rsid w:val="00045AEC"/>
    <w:rsid w:val="00045C2B"/>
    <w:rsid w:val="00045EFB"/>
    <w:rsid w:val="000472EC"/>
    <w:rsid w:val="000477CA"/>
    <w:rsid w:val="0005026D"/>
    <w:rsid w:val="000508B6"/>
    <w:rsid w:val="00050CF0"/>
    <w:rsid w:val="00051237"/>
    <w:rsid w:val="000520F4"/>
    <w:rsid w:val="00052301"/>
    <w:rsid w:val="000534CC"/>
    <w:rsid w:val="00053EC4"/>
    <w:rsid w:val="000541D4"/>
    <w:rsid w:val="00054233"/>
    <w:rsid w:val="00054822"/>
    <w:rsid w:val="000548CA"/>
    <w:rsid w:val="0005544D"/>
    <w:rsid w:val="000563ED"/>
    <w:rsid w:val="00057E0B"/>
    <w:rsid w:val="00060545"/>
    <w:rsid w:val="00060EFF"/>
    <w:rsid w:val="00060FBC"/>
    <w:rsid w:val="00060FEA"/>
    <w:rsid w:val="00063C51"/>
    <w:rsid w:val="00064B6C"/>
    <w:rsid w:val="00064D71"/>
    <w:rsid w:val="0006522A"/>
    <w:rsid w:val="000667C2"/>
    <w:rsid w:val="000677FE"/>
    <w:rsid w:val="00067CE2"/>
    <w:rsid w:val="0007072B"/>
    <w:rsid w:val="00070AE9"/>
    <w:rsid w:val="00070E46"/>
    <w:rsid w:val="00071FF7"/>
    <w:rsid w:val="000720E8"/>
    <w:rsid w:val="00074257"/>
    <w:rsid w:val="000744B4"/>
    <w:rsid w:val="00075B27"/>
    <w:rsid w:val="00076326"/>
    <w:rsid w:val="00076CA4"/>
    <w:rsid w:val="00076E3A"/>
    <w:rsid w:val="00076E98"/>
    <w:rsid w:val="00076F3B"/>
    <w:rsid w:val="0007713B"/>
    <w:rsid w:val="00077210"/>
    <w:rsid w:val="00077C08"/>
    <w:rsid w:val="00077E1E"/>
    <w:rsid w:val="0008026F"/>
    <w:rsid w:val="000806EB"/>
    <w:rsid w:val="00081A56"/>
    <w:rsid w:val="00082314"/>
    <w:rsid w:val="00082444"/>
    <w:rsid w:val="00082FC5"/>
    <w:rsid w:val="000831B8"/>
    <w:rsid w:val="000835BB"/>
    <w:rsid w:val="0008393A"/>
    <w:rsid w:val="00083F13"/>
    <w:rsid w:val="00084255"/>
    <w:rsid w:val="000844FF"/>
    <w:rsid w:val="00085059"/>
    <w:rsid w:val="00085E44"/>
    <w:rsid w:val="00085F2D"/>
    <w:rsid w:val="0008600D"/>
    <w:rsid w:val="00086135"/>
    <w:rsid w:val="0008636F"/>
    <w:rsid w:val="0008698C"/>
    <w:rsid w:val="000869F6"/>
    <w:rsid w:val="00087BCA"/>
    <w:rsid w:val="00087BF3"/>
    <w:rsid w:val="0009024D"/>
    <w:rsid w:val="00090882"/>
    <w:rsid w:val="00090FF7"/>
    <w:rsid w:val="000912CD"/>
    <w:rsid w:val="00091EEB"/>
    <w:rsid w:val="00092829"/>
    <w:rsid w:val="00092C16"/>
    <w:rsid w:val="00092FC8"/>
    <w:rsid w:val="000946F8"/>
    <w:rsid w:val="00094A5A"/>
    <w:rsid w:val="00096559"/>
    <w:rsid w:val="00096858"/>
    <w:rsid w:val="00096FF1"/>
    <w:rsid w:val="000A0469"/>
    <w:rsid w:val="000A0686"/>
    <w:rsid w:val="000A17BA"/>
    <w:rsid w:val="000A19E8"/>
    <w:rsid w:val="000A444D"/>
    <w:rsid w:val="000A4752"/>
    <w:rsid w:val="000A4E83"/>
    <w:rsid w:val="000A5038"/>
    <w:rsid w:val="000A6641"/>
    <w:rsid w:val="000A7913"/>
    <w:rsid w:val="000A7CB3"/>
    <w:rsid w:val="000B024E"/>
    <w:rsid w:val="000B05A9"/>
    <w:rsid w:val="000B062C"/>
    <w:rsid w:val="000B0665"/>
    <w:rsid w:val="000B1772"/>
    <w:rsid w:val="000B1C48"/>
    <w:rsid w:val="000B200B"/>
    <w:rsid w:val="000B22F6"/>
    <w:rsid w:val="000B3E0A"/>
    <w:rsid w:val="000B45FA"/>
    <w:rsid w:val="000B4DCA"/>
    <w:rsid w:val="000B541E"/>
    <w:rsid w:val="000B5E22"/>
    <w:rsid w:val="000B647E"/>
    <w:rsid w:val="000B6726"/>
    <w:rsid w:val="000B6C96"/>
    <w:rsid w:val="000B7976"/>
    <w:rsid w:val="000B7FA7"/>
    <w:rsid w:val="000C06DA"/>
    <w:rsid w:val="000C0812"/>
    <w:rsid w:val="000C0A22"/>
    <w:rsid w:val="000C14BE"/>
    <w:rsid w:val="000C16DE"/>
    <w:rsid w:val="000C1ADD"/>
    <w:rsid w:val="000C2941"/>
    <w:rsid w:val="000C3718"/>
    <w:rsid w:val="000C372B"/>
    <w:rsid w:val="000C3A24"/>
    <w:rsid w:val="000C3CEC"/>
    <w:rsid w:val="000C477B"/>
    <w:rsid w:val="000C4BE8"/>
    <w:rsid w:val="000C5342"/>
    <w:rsid w:val="000C53C8"/>
    <w:rsid w:val="000C54F7"/>
    <w:rsid w:val="000C5520"/>
    <w:rsid w:val="000C556E"/>
    <w:rsid w:val="000C5866"/>
    <w:rsid w:val="000C63B2"/>
    <w:rsid w:val="000C644B"/>
    <w:rsid w:val="000C7DEF"/>
    <w:rsid w:val="000D03A2"/>
    <w:rsid w:val="000D0BD4"/>
    <w:rsid w:val="000D1DEF"/>
    <w:rsid w:val="000D572A"/>
    <w:rsid w:val="000D57F5"/>
    <w:rsid w:val="000D584B"/>
    <w:rsid w:val="000D5C45"/>
    <w:rsid w:val="000D5D9C"/>
    <w:rsid w:val="000D5DBC"/>
    <w:rsid w:val="000D5ECE"/>
    <w:rsid w:val="000D62B6"/>
    <w:rsid w:val="000D7280"/>
    <w:rsid w:val="000D740B"/>
    <w:rsid w:val="000D761F"/>
    <w:rsid w:val="000E0353"/>
    <w:rsid w:val="000E03FD"/>
    <w:rsid w:val="000E083E"/>
    <w:rsid w:val="000E0BB2"/>
    <w:rsid w:val="000E0E42"/>
    <w:rsid w:val="000E0F57"/>
    <w:rsid w:val="000E17CE"/>
    <w:rsid w:val="000E1FBF"/>
    <w:rsid w:val="000E2E99"/>
    <w:rsid w:val="000E3761"/>
    <w:rsid w:val="000E3E59"/>
    <w:rsid w:val="000E43BF"/>
    <w:rsid w:val="000E472A"/>
    <w:rsid w:val="000E47B5"/>
    <w:rsid w:val="000E4DF0"/>
    <w:rsid w:val="000E55BF"/>
    <w:rsid w:val="000E573E"/>
    <w:rsid w:val="000E578D"/>
    <w:rsid w:val="000E5AA5"/>
    <w:rsid w:val="000E5D40"/>
    <w:rsid w:val="000E5E4C"/>
    <w:rsid w:val="000E5FA0"/>
    <w:rsid w:val="000E63A8"/>
    <w:rsid w:val="000E63F1"/>
    <w:rsid w:val="000E640F"/>
    <w:rsid w:val="000E6C20"/>
    <w:rsid w:val="000E6DBC"/>
    <w:rsid w:val="000F12B6"/>
    <w:rsid w:val="000F13EB"/>
    <w:rsid w:val="000F1F65"/>
    <w:rsid w:val="000F2923"/>
    <w:rsid w:val="000F31C2"/>
    <w:rsid w:val="000F368E"/>
    <w:rsid w:val="000F37DC"/>
    <w:rsid w:val="000F3CF4"/>
    <w:rsid w:val="000F3EFA"/>
    <w:rsid w:val="000F422A"/>
    <w:rsid w:val="000F5158"/>
    <w:rsid w:val="000F5403"/>
    <w:rsid w:val="000F5B41"/>
    <w:rsid w:val="000F5C4B"/>
    <w:rsid w:val="000F5EAB"/>
    <w:rsid w:val="000F658D"/>
    <w:rsid w:val="000F7E2A"/>
    <w:rsid w:val="000F7EC1"/>
    <w:rsid w:val="001003A6"/>
    <w:rsid w:val="00100959"/>
    <w:rsid w:val="001017CA"/>
    <w:rsid w:val="00101892"/>
    <w:rsid w:val="0010197C"/>
    <w:rsid w:val="00102AEB"/>
    <w:rsid w:val="00102C77"/>
    <w:rsid w:val="001037DF"/>
    <w:rsid w:val="00103E1E"/>
    <w:rsid w:val="00104185"/>
    <w:rsid w:val="0010445F"/>
    <w:rsid w:val="001044A0"/>
    <w:rsid w:val="00104EB1"/>
    <w:rsid w:val="00105077"/>
    <w:rsid w:val="001053DD"/>
    <w:rsid w:val="00106116"/>
    <w:rsid w:val="00106478"/>
    <w:rsid w:val="00107545"/>
    <w:rsid w:val="001076EF"/>
    <w:rsid w:val="00107E2F"/>
    <w:rsid w:val="00110BF4"/>
    <w:rsid w:val="00113AE5"/>
    <w:rsid w:val="00113E0A"/>
    <w:rsid w:val="001147DA"/>
    <w:rsid w:val="00114952"/>
    <w:rsid w:val="00114E79"/>
    <w:rsid w:val="0011578C"/>
    <w:rsid w:val="00115C63"/>
    <w:rsid w:val="00117236"/>
    <w:rsid w:val="0011786C"/>
    <w:rsid w:val="00117ED8"/>
    <w:rsid w:val="00120274"/>
    <w:rsid w:val="00120696"/>
    <w:rsid w:val="00123525"/>
    <w:rsid w:val="00123B6C"/>
    <w:rsid w:val="00123D4D"/>
    <w:rsid w:val="00124AFE"/>
    <w:rsid w:val="00125A04"/>
    <w:rsid w:val="00125E17"/>
    <w:rsid w:val="00125F57"/>
    <w:rsid w:val="001262C2"/>
    <w:rsid w:val="0012652C"/>
    <w:rsid w:val="001271AB"/>
    <w:rsid w:val="001303E6"/>
    <w:rsid w:val="0013214F"/>
    <w:rsid w:val="00132AA1"/>
    <w:rsid w:val="00132C2F"/>
    <w:rsid w:val="0013418E"/>
    <w:rsid w:val="001346AC"/>
    <w:rsid w:val="00135E34"/>
    <w:rsid w:val="00136409"/>
    <w:rsid w:val="00136602"/>
    <w:rsid w:val="00140DA3"/>
    <w:rsid w:val="00141AF6"/>
    <w:rsid w:val="00141F19"/>
    <w:rsid w:val="0014322B"/>
    <w:rsid w:val="001434A0"/>
    <w:rsid w:val="00143C80"/>
    <w:rsid w:val="00144284"/>
    <w:rsid w:val="00144D20"/>
    <w:rsid w:val="00145362"/>
    <w:rsid w:val="00145949"/>
    <w:rsid w:val="00145EAE"/>
    <w:rsid w:val="001464AB"/>
    <w:rsid w:val="00146A7C"/>
    <w:rsid w:val="00147008"/>
    <w:rsid w:val="00147529"/>
    <w:rsid w:val="001477E6"/>
    <w:rsid w:val="00150A54"/>
    <w:rsid w:val="00150B41"/>
    <w:rsid w:val="00150DB7"/>
    <w:rsid w:val="00151D54"/>
    <w:rsid w:val="00152264"/>
    <w:rsid w:val="001527EF"/>
    <w:rsid w:val="00152F7B"/>
    <w:rsid w:val="00152F9A"/>
    <w:rsid w:val="00154497"/>
    <w:rsid w:val="00154894"/>
    <w:rsid w:val="001557E2"/>
    <w:rsid w:val="00155803"/>
    <w:rsid w:val="00155BDA"/>
    <w:rsid w:val="001574B8"/>
    <w:rsid w:val="00157A50"/>
    <w:rsid w:val="00157CDB"/>
    <w:rsid w:val="001611B7"/>
    <w:rsid w:val="001618AC"/>
    <w:rsid w:val="00162038"/>
    <w:rsid w:val="0016301F"/>
    <w:rsid w:val="00163028"/>
    <w:rsid w:val="001630B9"/>
    <w:rsid w:val="001633FF"/>
    <w:rsid w:val="00163F73"/>
    <w:rsid w:val="00164771"/>
    <w:rsid w:val="00164957"/>
    <w:rsid w:val="00165EF7"/>
    <w:rsid w:val="00166407"/>
    <w:rsid w:val="0016795B"/>
    <w:rsid w:val="0017075F"/>
    <w:rsid w:val="001713DA"/>
    <w:rsid w:val="001719BC"/>
    <w:rsid w:val="00171E64"/>
    <w:rsid w:val="001727B9"/>
    <w:rsid w:val="001730CD"/>
    <w:rsid w:val="00173347"/>
    <w:rsid w:val="00173C6F"/>
    <w:rsid w:val="00174725"/>
    <w:rsid w:val="00176036"/>
    <w:rsid w:val="001763ED"/>
    <w:rsid w:val="00176B57"/>
    <w:rsid w:val="00176E0F"/>
    <w:rsid w:val="001772C8"/>
    <w:rsid w:val="00177374"/>
    <w:rsid w:val="00177882"/>
    <w:rsid w:val="00177FBA"/>
    <w:rsid w:val="0018009E"/>
    <w:rsid w:val="001806E1"/>
    <w:rsid w:val="00181ED8"/>
    <w:rsid w:val="00182E75"/>
    <w:rsid w:val="0018423D"/>
    <w:rsid w:val="00184F1A"/>
    <w:rsid w:val="00185319"/>
    <w:rsid w:val="00185B49"/>
    <w:rsid w:val="00185BF5"/>
    <w:rsid w:val="00185E7F"/>
    <w:rsid w:val="001867BB"/>
    <w:rsid w:val="00186A2B"/>
    <w:rsid w:val="00186B4F"/>
    <w:rsid w:val="001877A1"/>
    <w:rsid w:val="00187C78"/>
    <w:rsid w:val="00187CE5"/>
    <w:rsid w:val="00190DA3"/>
    <w:rsid w:val="001912CE"/>
    <w:rsid w:val="00191B57"/>
    <w:rsid w:val="001932D7"/>
    <w:rsid w:val="001936D5"/>
    <w:rsid w:val="00193DA9"/>
    <w:rsid w:val="00193FFB"/>
    <w:rsid w:val="001942B6"/>
    <w:rsid w:val="00194320"/>
    <w:rsid w:val="00194891"/>
    <w:rsid w:val="00194AC8"/>
    <w:rsid w:val="00194FED"/>
    <w:rsid w:val="00195B98"/>
    <w:rsid w:val="00196207"/>
    <w:rsid w:val="0019702E"/>
    <w:rsid w:val="001975F3"/>
    <w:rsid w:val="00197661"/>
    <w:rsid w:val="0019769E"/>
    <w:rsid w:val="00197C00"/>
    <w:rsid w:val="00197D9B"/>
    <w:rsid w:val="00197FCD"/>
    <w:rsid w:val="001A0541"/>
    <w:rsid w:val="001A2434"/>
    <w:rsid w:val="001A2759"/>
    <w:rsid w:val="001A3211"/>
    <w:rsid w:val="001A369A"/>
    <w:rsid w:val="001A558E"/>
    <w:rsid w:val="001A587A"/>
    <w:rsid w:val="001A5A01"/>
    <w:rsid w:val="001A6A9A"/>
    <w:rsid w:val="001A6D3B"/>
    <w:rsid w:val="001A6DE8"/>
    <w:rsid w:val="001A70FE"/>
    <w:rsid w:val="001A7990"/>
    <w:rsid w:val="001A7F67"/>
    <w:rsid w:val="001A7F7F"/>
    <w:rsid w:val="001B0727"/>
    <w:rsid w:val="001B09FC"/>
    <w:rsid w:val="001B10A8"/>
    <w:rsid w:val="001B1245"/>
    <w:rsid w:val="001B12EE"/>
    <w:rsid w:val="001B1929"/>
    <w:rsid w:val="001B3F56"/>
    <w:rsid w:val="001B5331"/>
    <w:rsid w:val="001B5565"/>
    <w:rsid w:val="001B5914"/>
    <w:rsid w:val="001B652B"/>
    <w:rsid w:val="001B6575"/>
    <w:rsid w:val="001B7210"/>
    <w:rsid w:val="001C092E"/>
    <w:rsid w:val="001C1331"/>
    <w:rsid w:val="001C13E2"/>
    <w:rsid w:val="001C20A8"/>
    <w:rsid w:val="001C226D"/>
    <w:rsid w:val="001C2532"/>
    <w:rsid w:val="001C26E4"/>
    <w:rsid w:val="001C2B99"/>
    <w:rsid w:val="001C2F6F"/>
    <w:rsid w:val="001C3F96"/>
    <w:rsid w:val="001C411D"/>
    <w:rsid w:val="001C4632"/>
    <w:rsid w:val="001C5B7F"/>
    <w:rsid w:val="001C5D63"/>
    <w:rsid w:val="001C6026"/>
    <w:rsid w:val="001C6ADD"/>
    <w:rsid w:val="001C6EDF"/>
    <w:rsid w:val="001C72B2"/>
    <w:rsid w:val="001C74F4"/>
    <w:rsid w:val="001C78E8"/>
    <w:rsid w:val="001C7FD6"/>
    <w:rsid w:val="001D040B"/>
    <w:rsid w:val="001D059F"/>
    <w:rsid w:val="001D1371"/>
    <w:rsid w:val="001D175A"/>
    <w:rsid w:val="001D222B"/>
    <w:rsid w:val="001D2701"/>
    <w:rsid w:val="001D29C3"/>
    <w:rsid w:val="001D2B4B"/>
    <w:rsid w:val="001D2F4C"/>
    <w:rsid w:val="001D3FDB"/>
    <w:rsid w:val="001D5C4D"/>
    <w:rsid w:val="001D6CDC"/>
    <w:rsid w:val="001D7574"/>
    <w:rsid w:val="001D7618"/>
    <w:rsid w:val="001E1B17"/>
    <w:rsid w:val="001E1C7F"/>
    <w:rsid w:val="001E2F3E"/>
    <w:rsid w:val="001E3309"/>
    <w:rsid w:val="001E3544"/>
    <w:rsid w:val="001E3B99"/>
    <w:rsid w:val="001E43B3"/>
    <w:rsid w:val="001E4DB4"/>
    <w:rsid w:val="001E5398"/>
    <w:rsid w:val="001E59F9"/>
    <w:rsid w:val="001E6533"/>
    <w:rsid w:val="001E6B39"/>
    <w:rsid w:val="001E753A"/>
    <w:rsid w:val="001E7E5C"/>
    <w:rsid w:val="001F0E04"/>
    <w:rsid w:val="001F1948"/>
    <w:rsid w:val="001F196F"/>
    <w:rsid w:val="001F1C63"/>
    <w:rsid w:val="001F3242"/>
    <w:rsid w:val="001F39EA"/>
    <w:rsid w:val="001F3A52"/>
    <w:rsid w:val="001F4254"/>
    <w:rsid w:val="001F4449"/>
    <w:rsid w:val="001F4650"/>
    <w:rsid w:val="001F4728"/>
    <w:rsid w:val="001F47BB"/>
    <w:rsid w:val="001F513D"/>
    <w:rsid w:val="001F51C9"/>
    <w:rsid w:val="001F5317"/>
    <w:rsid w:val="001F53CE"/>
    <w:rsid w:val="001F5531"/>
    <w:rsid w:val="001F5915"/>
    <w:rsid w:val="001F673C"/>
    <w:rsid w:val="001F6BAF"/>
    <w:rsid w:val="001F726C"/>
    <w:rsid w:val="001F7331"/>
    <w:rsid w:val="002008BD"/>
    <w:rsid w:val="0020230A"/>
    <w:rsid w:val="002030B8"/>
    <w:rsid w:val="002036E8"/>
    <w:rsid w:val="00204712"/>
    <w:rsid w:val="00205403"/>
    <w:rsid w:val="00205814"/>
    <w:rsid w:val="0020586E"/>
    <w:rsid w:val="002058D1"/>
    <w:rsid w:val="00205D43"/>
    <w:rsid w:val="002069AE"/>
    <w:rsid w:val="00207324"/>
    <w:rsid w:val="00207DBD"/>
    <w:rsid w:val="00210D73"/>
    <w:rsid w:val="00210F19"/>
    <w:rsid w:val="00211F70"/>
    <w:rsid w:val="0021260E"/>
    <w:rsid w:val="00212B1E"/>
    <w:rsid w:val="002132FD"/>
    <w:rsid w:val="00213C26"/>
    <w:rsid w:val="00215187"/>
    <w:rsid w:val="00215BA5"/>
    <w:rsid w:val="00215DAD"/>
    <w:rsid w:val="00216175"/>
    <w:rsid w:val="0021680E"/>
    <w:rsid w:val="0021744D"/>
    <w:rsid w:val="00220E65"/>
    <w:rsid w:val="00221ADD"/>
    <w:rsid w:val="00221B9D"/>
    <w:rsid w:val="00221BAA"/>
    <w:rsid w:val="00222100"/>
    <w:rsid w:val="00222237"/>
    <w:rsid w:val="00222A14"/>
    <w:rsid w:val="00222EDB"/>
    <w:rsid w:val="00222FF1"/>
    <w:rsid w:val="002235E8"/>
    <w:rsid w:val="00223626"/>
    <w:rsid w:val="00224B2C"/>
    <w:rsid w:val="00224C5B"/>
    <w:rsid w:val="00224D7C"/>
    <w:rsid w:val="0022526B"/>
    <w:rsid w:val="002255FC"/>
    <w:rsid w:val="00225BB6"/>
    <w:rsid w:val="002268B4"/>
    <w:rsid w:val="002308E6"/>
    <w:rsid w:val="002324E0"/>
    <w:rsid w:val="002327A8"/>
    <w:rsid w:val="00232DF8"/>
    <w:rsid w:val="00233466"/>
    <w:rsid w:val="0023626F"/>
    <w:rsid w:val="0023633C"/>
    <w:rsid w:val="00237698"/>
    <w:rsid w:val="002379F3"/>
    <w:rsid w:val="002412D3"/>
    <w:rsid w:val="0024150E"/>
    <w:rsid w:val="002420E7"/>
    <w:rsid w:val="00242914"/>
    <w:rsid w:val="0024296A"/>
    <w:rsid w:val="00244DDC"/>
    <w:rsid w:val="00245F7A"/>
    <w:rsid w:val="00246D98"/>
    <w:rsid w:val="00247015"/>
    <w:rsid w:val="00247566"/>
    <w:rsid w:val="0025000D"/>
    <w:rsid w:val="00251AC9"/>
    <w:rsid w:val="00252008"/>
    <w:rsid w:val="002521F3"/>
    <w:rsid w:val="00252D2F"/>
    <w:rsid w:val="002532F9"/>
    <w:rsid w:val="002539D3"/>
    <w:rsid w:val="00253A19"/>
    <w:rsid w:val="0025411B"/>
    <w:rsid w:val="0025422F"/>
    <w:rsid w:val="00254786"/>
    <w:rsid w:val="0025557D"/>
    <w:rsid w:val="002565D2"/>
    <w:rsid w:val="002565D4"/>
    <w:rsid w:val="002566B5"/>
    <w:rsid w:val="00256BD3"/>
    <w:rsid w:val="0025715F"/>
    <w:rsid w:val="0026029F"/>
    <w:rsid w:val="00261258"/>
    <w:rsid w:val="00261530"/>
    <w:rsid w:val="002619EF"/>
    <w:rsid w:val="002635ED"/>
    <w:rsid w:val="002643FD"/>
    <w:rsid w:val="0026492C"/>
    <w:rsid w:val="00265480"/>
    <w:rsid w:val="00265B7D"/>
    <w:rsid w:val="00265C03"/>
    <w:rsid w:val="00266181"/>
    <w:rsid w:val="002662E9"/>
    <w:rsid w:val="002663AA"/>
    <w:rsid w:val="00266620"/>
    <w:rsid w:val="00266C7E"/>
    <w:rsid w:val="00266D29"/>
    <w:rsid w:val="00266DF1"/>
    <w:rsid w:val="00267746"/>
    <w:rsid w:val="002677A6"/>
    <w:rsid w:val="002709E9"/>
    <w:rsid w:val="00270D7F"/>
    <w:rsid w:val="00273DD7"/>
    <w:rsid w:val="00273EAD"/>
    <w:rsid w:val="002744E8"/>
    <w:rsid w:val="002752BE"/>
    <w:rsid w:val="0027577D"/>
    <w:rsid w:val="002758B3"/>
    <w:rsid w:val="002764AA"/>
    <w:rsid w:val="00276B8E"/>
    <w:rsid w:val="00277242"/>
    <w:rsid w:val="00277A5E"/>
    <w:rsid w:val="00281519"/>
    <w:rsid w:val="00281B0B"/>
    <w:rsid w:val="00281BE6"/>
    <w:rsid w:val="00282187"/>
    <w:rsid w:val="002822CA"/>
    <w:rsid w:val="0028240C"/>
    <w:rsid w:val="002826E6"/>
    <w:rsid w:val="00282D28"/>
    <w:rsid w:val="0028356F"/>
    <w:rsid w:val="00283EAF"/>
    <w:rsid w:val="002848F6"/>
    <w:rsid w:val="00284B72"/>
    <w:rsid w:val="00284FF9"/>
    <w:rsid w:val="002860A1"/>
    <w:rsid w:val="002864EC"/>
    <w:rsid w:val="00286C01"/>
    <w:rsid w:val="00286DB4"/>
    <w:rsid w:val="00286E61"/>
    <w:rsid w:val="00287657"/>
    <w:rsid w:val="00287E1B"/>
    <w:rsid w:val="00290D12"/>
    <w:rsid w:val="00290DD4"/>
    <w:rsid w:val="00291330"/>
    <w:rsid w:val="00291A64"/>
    <w:rsid w:val="00291B9D"/>
    <w:rsid w:val="002929D4"/>
    <w:rsid w:val="00292C95"/>
    <w:rsid w:val="002932BE"/>
    <w:rsid w:val="0029359E"/>
    <w:rsid w:val="00293A34"/>
    <w:rsid w:val="0029439F"/>
    <w:rsid w:val="00295CFE"/>
    <w:rsid w:val="002966DE"/>
    <w:rsid w:val="00296A3C"/>
    <w:rsid w:val="00296B99"/>
    <w:rsid w:val="00296E32"/>
    <w:rsid w:val="00297487"/>
    <w:rsid w:val="002974D0"/>
    <w:rsid w:val="002A09DF"/>
    <w:rsid w:val="002A111A"/>
    <w:rsid w:val="002A1961"/>
    <w:rsid w:val="002A2486"/>
    <w:rsid w:val="002A3C82"/>
    <w:rsid w:val="002A3DD1"/>
    <w:rsid w:val="002A4072"/>
    <w:rsid w:val="002A4386"/>
    <w:rsid w:val="002A5DE4"/>
    <w:rsid w:val="002A6152"/>
    <w:rsid w:val="002A61BF"/>
    <w:rsid w:val="002A6F24"/>
    <w:rsid w:val="002A702A"/>
    <w:rsid w:val="002A784F"/>
    <w:rsid w:val="002B0156"/>
    <w:rsid w:val="002B0C42"/>
    <w:rsid w:val="002B0D86"/>
    <w:rsid w:val="002B10D6"/>
    <w:rsid w:val="002B1920"/>
    <w:rsid w:val="002B1A6F"/>
    <w:rsid w:val="002B1BE4"/>
    <w:rsid w:val="002B2B57"/>
    <w:rsid w:val="002B3BA5"/>
    <w:rsid w:val="002B480D"/>
    <w:rsid w:val="002B4A3E"/>
    <w:rsid w:val="002B4BE4"/>
    <w:rsid w:val="002B50DD"/>
    <w:rsid w:val="002B5283"/>
    <w:rsid w:val="002B5932"/>
    <w:rsid w:val="002B6880"/>
    <w:rsid w:val="002B6B4C"/>
    <w:rsid w:val="002B7144"/>
    <w:rsid w:val="002B7324"/>
    <w:rsid w:val="002B7664"/>
    <w:rsid w:val="002B7BCC"/>
    <w:rsid w:val="002B7DCA"/>
    <w:rsid w:val="002C0D4F"/>
    <w:rsid w:val="002C2386"/>
    <w:rsid w:val="002C280F"/>
    <w:rsid w:val="002C3406"/>
    <w:rsid w:val="002C351B"/>
    <w:rsid w:val="002C3676"/>
    <w:rsid w:val="002C3772"/>
    <w:rsid w:val="002C3AB6"/>
    <w:rsid w:val="002C3D9E"/>
    <w:rsid w:val="002C43F4"/>
    <w:rsid w:val="002C4B53"/>
    <w:rsid w:val="002C4BA9"/>
    <w:rsid w:val="002C4DE0"/>
    <w:rsid w:val="002C500D"/>
    <w:rsid w:val="002C6174"/>
    <w:rsid w:val="002C7986"/>
    <w:rsid w:val="002C7DC7"/>
    <w:rsid w:val="002C7EC9"/>
    <w:rsid w:val="002D0A2A"/>
    <w:rsid w:val="002D1336"/>
    <w:rsid w:val="002D19A4"/>
    <w:rsid w:val="002D1A25"/>
    <w:rsid w:val="002D2274"/>
    <w:rsid w:val="002D28A5"/>
    <w:rsid w:val="002D2FB4"/>
    <w:rsid w:val="002D3292"/>
    <w:rsid w:val="002D3398"/>
    <w:rsid w:val="002D3E50"/>
    <w:rsid w:val="002D40CC"/>
    <w:rsid w:val="002D4A54"/>
    <w:rsid w:val="002D4DA3"/>
    <w:rsid w:val="002D4E22"/>
    <w:rsid w:val="002D5387"/>
    <w:rsid w:val="002D69F7"/>
    <w:rsid w:val="002D6C70"/>
    <w:rsid w:val="002D6C78"/>
    <w:rsid w:val="002E0C61"/>
    <w:rsid w:val="002E0F20"/>
    <w:rsid w:val="002E0F9E"/>
    <w:rsid w:val="002E1243"/>
    <w:rsid w:val="002E1946"/>
    <w:rsid w:val="002E390F"/>
    <w:rsid w:val="002E489A"/>
    <w:rsid w:val="002E4F67"/>
    <w:rsid w:val="002E56AA"/>
    <w:rsid w:val="002E5CD9"/>
    <w:rsid w:val="002E631D"/>
    <w:rsid w:val="002E6CA1"/>
    <w:rsid w:val="002E6CFF"/>
    <w:rsid w:val="002E6DE5"/>
    <w:rsid w:val="002E6DF4"/>
    <w:rsid w:val="002E6ED8"/>
    <w:rsid w:val="002E7A06"/>
    <w:rsid w:val="002E7CDB"/>
    <w:rsid w:val="002E7D93"/>
    <w:rsid w:val="002F0247"/>
    <w:rsid w:val="002F0339"/>
    <w:rsid w:val="002F0AB2"/>
    <w:rsid w:val="002F11B8"/>
    <w:rsid w:val="002F139F"/>
    <w:rsid w:val="002F1696"/>
    <w:rsid w:val="002F1756"/>
    <w:rsid w:val="002F1C80"/>
    <w:rsid w:val="002F1D30"/>
    <w:rsid w:val="002F2CF7"/>
    <w:rsid w:val="002F44C7"/>
    <w:rsid w:val="002F4656"/>
    <w:rsid w:val="002F50F0"/>
    <w:rsid w:val="002F5E64"/>
    <w:rsid w:val="002F6CF3"/>
    <w:rsid w:val="002F77E3"/>
    <w:rsid w:val="002F7C99"/>
    <w:rsid w:val="00301824"/>
    <w:rsid w:val="00301F66"/>
    <w:rsid w:val="00302D0D"/>
    <w:rsid w:val="00302D10"/>
    <w:rsid w:val="0030343D"/>
    <w:rsid w:val="003046C6"/>
    <w:rsid w:val="00304A51"/>
    <w:rsid w:val="00304BC4"/>
    <w:rsid w:val="00305932"/>
    <w:rsid w:val="00305FA1"/>
    <w:rsid w:val="00306596"/>
    <w:rsid w:val="003072BF"/>
    <w:rsid w:val="00307A30"/>
    <w:rsid w:val="00307C86"/>
    <w:rsid w:val="003101FC"/>
    <w:rsid w:val="00310959"/>
    <w:rsid w:val="00310996"/>
    <w:rsid w:val="003121F2"/>
    <w:rsid w:val="00312533"/>
    <w:rsid w:val="00312701"/>
    <w:rsid w:val="00312FC5"/>
    <w:rsid w:val="003131D9"/>
    <w:rsid w:val="003139C8"/>
    <w:rsid w:val="00313B05"/>
    <w:rsid w:val="00313BB5"/>
    <w:rsid w:val="003141FB"/>
    <w:rsid w:val="003150B8"/>
    <w:rsid w:val="0031624A"/>
    <w:rsid w:val="003162DA"/>
    <w:rsid w:val="00316830"/>
    <w:rsid w:val="00316BAC"/>
    <w:rsid w:val="00317D5B"/>
    <w:rsid w:val="00317F7F"/>
    <w:rsid w:val="00320649"/>
    <w:rsid w:val="003206E8"/>
    <w:rsid w:val="003209B2"/>
    <w:rsid w:val="00321A57"/>
    <w:rsid w:val="00322413"/>
    <w:rsid w:val="00322711"/>
    <w:rsid w:val="003227EA"/>
    <w:rsid w:val="00322B7A"/>
    <w:rsid w:val="00324139"/>
    <w:rsid w:val="00324175"/>
    <w:rsid w:val="00324806"/>
    <w:rsid w:val="00324F04"/>
    <w:rsid w:val="00325412"/>
    <w:rsid w:val="00325ED1"/>
    <w:rsid w:val="00326287"/>
    <w:rsid w:val="00326432"/>
    <w:rsid w:val="00326864"/>
    <w:rsid w:val="003268EA"/>
    <w:rsid w:val="00326A2C"/>
    <w:rsid w:val="00326B74"/>
    <w:rsid w:val="00326DE7"/>
    <w:rsid w:val="00330057"/>
    <w:rsid w:val="00331389"/>
    <w:rsid w:val="00331692"/>
    <w:rsid w:val="00332068"/>
    <w:rsid w:val="00332A80"/>
    <w:rsid w:val="003342AE"/>
    <w:rsid w:val="0033640F"/>
    <w:rsid w:val="00336AEB"/>
    <w:rsid w:val="00336B1D"/>
    <w:rsid w:val="00336F8A"/>
    <w:rsid w:val="003374A3"/>
    <w:rsid w:val="00337BCB"/>
    <w:rsid w:val="00337DDF"/>
    <w:rsid w:val="00337E76"/>
    <w:rsid w:val="00340CB6"/>
    <w:rsid w:val="00340D0D"/>
    <w:rsid w:val="00340FCF"/>
    <w:rsid w:val="00341875"/>
    <w:rsid w:val="00343EC8"/>
    <w:rsid w:val="00344179"/>
    <w:rsid w:val="00344C22"/>
    <w:rsid w:val="003451F3"/>
    <w:rsid w:val="00345DFC"/>
    <w:rsid w:val="00345F80"/>
    <w:rsid w:val="00346C32"/>
    <w:rsid w:val="00350888"/>
    <w:rsid w:val="00350B17"/>
    <w:rsid w:val="00351877"/>
    <w:rsid w:val="0035213A"/>
    <w:rsid w:val="003528C8"/>
    <w:rsid w:val="0035388F"/>
    <w:rsid w:val="00353B30"/>
    <w:rsid w:val="00353C85"/>
    <w:rsid w:val="00353FB8"/>
    <w:rsid w:val="00354A43"/>
    <w:rsid w:val="00354A99"/>
    <w:rsid w:val="0035598F"/>
    <w:rsid w:val="00355CCD"/>
    <w:rsid w:val="00355EF3"/>
    <w:rsid w:val="003570FF"/>
    <w:rsid w:val="003572F5"/>
    <w:rsid w:val="0035754B"/>
    <w:rsid w:val="00357885"/>
    <w:rsid w:val="00357ED3"/>
    <w:rsid w:val="00357FD0"/>
    <w:rsid w:val="0036012D"/>
    <w:rsid w:val="00360142"/>
    <w:rsid w:val="00360581"/>
    <w:rsid w:val="00360AEB"/>
    <w:rsid w:val="00360CFD"/>
    <w:rsid w:val="003613B4"/>
    <w:rsid w:val="003617B3"/>
    <w:rsid w:val="003619F8"/>
    <w:rsid w:val="003621DC"/>
    <w:rsid w:val="003627E6"/>
    <w:rsid w:val="003632C3"/>
    <w:rsid w:val="00363439"/>
    <w:rsid w:val="00363FC6"/>
    <w:rsid w:val="00364286"/>
    <w:rsid w:val="003642BF"/>
    <w:rsid w:val="0036453A"/>
    <w:rsid w:val="00364B1F"/>
    <w:rsid w:val="00364D7E"/>
    <w:rsid w:val="003650FF"/>
    <w:rsid w:val="00365A12"/>
    <w:rsid w:val="00365C37"/>
    <w:rsid w:val="00365F57"/>
    <w:rsid w:val="00366300"/>
    <w:rsid w:val="00366373"/>
    <w:rsid w:val="003704D9"/>
    <w:rsid w:val="003717E8"/>
    <w:rsid w:val="00372006"/>
    <w:rsid w:val="0037275E"/>
    <w:rsid w:val="0037404E"/>
    <w:rsid w:val="00374421"/>
    <w:rsid w:val="00375415"/>
    <w:rsid w:val="00375566"/>
    <w:rsid w:val="00375965"/>
    <w:rsid w:val="003760BB"/>
    <w:rsid w:val="00376370"/>
    <w:rsid w:val="00376DCB"/>
    <w:rsid w:val="00377431"/>
    <w:rsid w:val="00377A0F"/>
    <w:rsid w:val="00377E0B"/>
    <w:rsid w:val="003807A7"/>
    <w:rsid w:val="00381294"/>
    <w:rsid w:val="00381503"/>
    <w:rsid w:val="00381AF5"/>
    <w:rsid w:val="003823E3"/>
    <w:rsid w:val="0038261D"/>
    <w:rsid w:val="00382977"/>
    <w:rsid w:val="003838C3"/>
    <w:rsid w:val="00383938"/>
    <w:rsid w:val="00383BF9"/>
    <w:rsid w:val="00383DE5"/>
    <w:rsid w:val="00384D38"/>
    <w:rsid w:val="003854CD"/>
    <w:rsid w:val="00385AB3"/>
    <w:rsid w:val="00385E92"/>
    <w:rsid w:val="00385FC6"/>
    <w:rsid w:val="0038617D"/>
    <w:rsid w:val="003861EA"/>
    <w:rsid w:val="00386A34"/>
    <w:rsid w:val="00386BAC"/>
    <w:rsid w:val="00386F23"/>
    <w:rsid w:val="003876F6"/>
    <w:rsid w:val="00390408"/>
    <w:rsid w:val="003908DB"/>
    <w:rsid w:val="003913A8"/>
    <w:rsid w:val="0039160F"/>
    <w:rsid w:val="00392394"/>
    <w:rsid w:val="00392946"/>
    <w:rsid w:val="00392AD4"/>
    <w:rsid w:val="0039313A"/>
    <w:rsid w:val="00393653"/>
    <w:rsid w:val="0039380B"/>
    <w:rsid w:val="00394123"/>
    <w:rsid w:val="00394340"/>
    <w:rsid w:val="0039538A"/>
    <w:rsid w:val="00395864"/>
    <w:rsid w:val="003960CE"/>
    <w:rsid w:val="003967C7"/>
    <w:rsid w:val="003976AC"/>
    <w:rsid w:val="00397DDE"/>
    <w:rsid w:val="00397F79"/>
    <w:rsid w:val="003A064E"/>
    <w:rsid w:val="003A0666"/>
    <w:rsid w:val="003A10C3"/>
    <w:rsid w:val="003A11B8"/>
    <w:rsid w:val="003A14BA"/>
    <w:rsid w:val="003A31A2"/>
    <w:rsid w:val="003A3E0D"/>
    <w:rsid w:val="003A42E5"/>
    <w:rsid w:val="003A44AD"/>
    <w:rsid w:val="003A4604"/>
    <w:rsid w:val="003A4867"/>
    <w:rsid w:val="003A5786"/>
    <w:rsid w:val="003A5A8A"/>
    <w:rsid w:val="003A6964"/>
    <w:rsid w:val="003A6E56"/>
    <w:rsid w:val="003A73A5"/>
    <w:rsid w:val="003A7812"/>
    <w:rsid w:val="003A7976"/>
    <w:rsid w:val="003B0087"/>
    <w:rsid w:val="003B0419"/>
    <w:rsid w:val="003B0BE2"/>
    <w:rsid w:val="003B11B6"/>
    <w:rsid w:val="003B1345"/>
    <w:rsid w:val="003B135F"/>
    <w:rsid w:val="003B150B"/>
    <w:rsid w:val="003B2111"/>
    <w:rsid w:val="003B2AFE"/>
    <w:rsid w:val="003B3C3D"/>
    <w:rsid w:val="003B492B"/>
    <w:rsid w:val="003B4E00"/>
    <w:rsid w:val="003B52AA"/>
    <w:rsid w:val="003B56EB"/>
    <w:rsid w:val="003B6026"/>
    <w:rsid w:val="003B61F3"/>
    <w:rsid w:val="003B6250"/>
    <w:rsid w:val="003B6648"/>
    <w:rsid w:val="003B6C6F"/>
    <w:rsid w:val="003B6EDF"/>
    <w:rsid w:val="003B7371"/>
    <w:rsid w:val="003B753E"/>
    <w:rsid w:val="003C0FE5"/>
    <w:rsid w:val="003C1182"/>
    <w:rsid w:val="003C1C78"/>
    <w:rsid w:val="003C2539"/>
    <w:rsid w:val="003C2731"/>
    <w:rsid w:val="003C2AFA"/>
    <w:rsid w:val="003C3671"/>
    <w:rsid w:val="003C37F6"/>
    <w:rsid w:val="003C39B5"/>
    <w:rsid w:val="003C3C76"/>
    <w:rsid w:val="003C4BC4"/>
    <w:rsid w:val="003C4EFF"/>
    <w:rsid w:val="003C52F5"/>
    <w:rsid w:val="003C5E06"/>
    <w:rsid w:val="003C6625"/>
    <w:rsid w:val="003C700A"/>
    <w:rsid w:val="003C7079"/>
    <w:rsid w:val="003C7417"/>
    <w:rsid w:val="003C7766"/>
    <w:rsid w:val="003C7DA6"/>
    <w:rsid w:val="003D043C"/>
    <w:rsid w:val="003D0760"/>
    <w:rsid w:val="003D08C6"/>
    <w:rsid w:val="003D0B06"/>
    <w:rsid w:val="003D1948"/>
    <w:rsid w:val="003D2929"/>
    <w:rsid w:val="003D31ED"/>
    <w:rsid w:val="003D34E5"/>
    <w:rsid w:val="003D3A52"/>
    <w:rsid w:val="003D3C5C"/>
    <w:rsid w:val="003D4A6E"/>
    <w:rsid w:val="003D508E"/>
    <w:rsid w:val="003D6477"/>
    <w:rsid w:val="003D659E"/>
    <w:rsid w:val="003D66F6"/>
    <w:rsid w:val="003D6C9C"/>
    <w:rsid w:val="003D7231"/>
    <w:rsid w:val="003D7803"/>
    <w:rsid w:val="003E0BE6"/>
    <w:rsid w:val="003E1695"/>
    <w:rsid w:val="003E1A5A"/>
    <w:rsid w:val="003E2382"/>
    <w:rsid w:val="003E29EC"/>
    <w:rsid w:val="003E2EE7"/>
    <w:rsid w:val="003E3453"/>
    <w:rsid w:val="003E4832"/>
    <w:rsid w:val="003E4958"/>
    <w:rsid w:val="003E4FE0"/>
    <w:rsid w:val="003E551E"/>
    <w:rsid w:val="003E5FE9"/>
    <w:rsid w:val="003E656D"/>
    <w:rsid w:val="003E66B7"/>
    <w:rsid w:val="003E67A0"/>
    <w:rsid w:val="003E7294"/>
    <w:rsid w:val="003E78BD"/>
    <w:rsid w:val="003E7CA0"/>
    <w:rsid w:val="003F0061"/>
    <w:rsid w:val="003F0B94"/>
    <w:rsid w:val="003F0C15"/>
    <w:rsid w:val="003F1CFA"/>
    <w:rsid w:val="003F1D36"/>
    <w:rsid w:val="003F1E79"/>
    <w:rsid w:val="003F22D3"/>
    <w:rsid w:val="003F26D1"/>
    <w:rsid w:val="003F2ECD"/>
    <w:rsid w:val="003F3242"/>
    <w:rsid w:val="003F337B"/>
    <w:rsid w:val="003F3AA6"/>
    <w:rsid w:val="003F433D"/>
    <w:rsid w:val="003F48A3"/>
    <w:rsid w:val="003F4C98"/>
    <w:rsid w:val="003F5530"/>
    <w:rsid w:val="003F62ED"/>
    <w:rsid w:val="003F6D2C"/>
    <w:rsid w:val="003F7A2E"/>
    <w:rsid w:val="003F7BCD"/>
    <w:rsid w:val="00400E9F"/>
    <w:rsid w:val="00401879"/>
    <w:rsid w:val="00401DCC"/>
    <w:rsid w:val="00402B8E"/>
    <w:rsid w:val="00402E9A"/>
    <w:rsid w:val="004030B6"/>
    <w:rsid w:val="0040351D"/>
    <w:rsid w:val="0040469D"/>
    <w:rsid w:val="004055EE"/>
    <w:rsid w:val="004056FB"/>
    <w:rsid w:val="00405C0D"/>
    <w:rsid w:val="0040602F"/>
    <w:rsid w:val="004062E1"/>
    <w:rsid w:val="00406E77"/>
    <w:rsid w:val="00407100"/>
    <w:rsid w:val="00410A1D"/>
    <w:rsid w:val="00410AAA"/>
    <w:rsid w:val="00411008"/>
    <w:rsid w:val="00411508"/>
    <w:rsid w:val="00412400"/>
    <w:rsid w:val="00412B58"/>
    <w:rsid w:val="00412C05"/>
    <w:rsid w:val="0041320C"/>
    <w:rsid w:val="00414356"/>
    <w:rsid w:val="0041441D"/>
    <w:rsid w:val="00414C33"/>
    <w:rsid w:val="004151CF"/>
    <w:rsid w:val="00415BB7"/>
    <w:rsid w:val="004161AE"/>
    <w:rsid w:val="0041626C"/>
    <w:rsid w:val="0041741A"/>
    <w:rsid w:val="004178CC"/>
    <w:rsid w:val="00420612"/>
    <w:rsid w:val="00420B2D"/>
    <w:rsid w:val="004211E3"/>
    <w:rsid w:val="00421597"/>
    <w:rsid w:val="00421CDF"/>
    <w:rsid w:val="004232BB"/>
    <w:rsid w:val="00423F36"/>
    <w:rsid w:val="00424A1C"/>
    <w:rsid w:val="00425AFE"/>
    <w:rsid w:val="00426785"/>
    <w:rsid w:val="00427082"/>
    <w:rsid w:val="00431830"/>
    <w:rsid w:val="00432B2B"/>
    <w:rsid w:val="00432E04"/>
    <w:rsid w:val="00433041"/>
    <w:rsid w:val="00433B9C"/>
    <w:rsid w:val="00433E58"/>
    <w:rsid w:val="00433F53"/>
    <w:rsid w:val="00434391"/>
    <w:rsid w:val="00434542"/>
    <w:rsid w:val="00434753"/>
    <w:rsid w:val="00434775"/>
    <w:rsid w:val="00434937"/>
    <w:rsid w:val="00435366"/>
    <w:rsid w:val="004353FA"/>
    <w:rsid w:val="00435450"/>
    <w:rsid w:val="00435902"/>
    <w:rsid w:val="00435A74"/>
    <w:rsid w:val="00436054"/>
    <w:rsid w:val="0043713C"/>
    <w:rsid w:val="00437B61"/>
    <w:rsid w:val="0044027C"/>
    <w:rsid w:val="00440C6E"/>
    <w:rsid w:val="00440EEA"/>
    <w:rsid w:val="0044123A"/>
    <w:rsid w:val="00441477"/>
    <w:rsid w:val="00442F6F"/>
    <w:rsid w:val="004436C4"/>
    <w:rsid w:val="00443861"/>
    <w:rsid w:val="00443A43"/>
    <w:rsid w:val="00445117"/>
    <w:rsid w:val="00445364"/>
    <w:rsid w:val="00445678"/>
    <w:rsid w:val="00445A49"/>
    <w:rsid w:val="00445EC1"/>
    <w:rsid w:val="00446384"/>
    <w:rsid w:val="00446705"/>
    <w:rsid w:val="004468FD"/>
    <w:rsid w:val="004469DB"/>
    <w:rsid w:val="00446F0A"/>
    <w:rsid w:val="00447DAB"/>
    <w:rsid w:val="00447DC6"/>
    <w:rsid w:val="00447FCA"/>
    <w:rsid w:val="00450456"/>
    <w:rsid w:val="0045061B"/>
    <w:rsid w:val="0045070C"/>
    <w:rsid w:val="00450A82"/>
    <w:rsid w:val="00450D0F"/>
    <w:rsid w:val="00451163"/>
    <w:rsid w:val="00452454"/>
    <w:rsid w:val="004524CD"/>
    <w:rsid w:val="004527A0"/>
    <w:rsid w:val="00452958"/>
    <w:rsid w:val="00452D1F"/>
    <w:rsid w:val="00453551"/>
    <w:rsid w:val="004539C5"/>
    <w:rsid w:val="00454843"/>
    <w:rsid w:val="0045532B"/>
    <w:rsid w:val="00456006"/>
    <w:rsid w:val="00456326"/>
    <w:rsid w:val="004565A5"/>
    <w:rsid w:val="00456D6F"/>
    <w:rsid w:val="00456D90"/>
    <w:rsid w:val="004600D7"/>
    <w:rsid w:val="00460673"/>
    <w:rsid w:val="00460CB4"/>
    <w:rsid w:val="0046117C"/>
    <w:rsid w:val="004611B9"/>
    <w:rsid w:val="0046173F"/>
    <w:rsid w:val="004617A2"/>
    <w:rsid w:val="00461912"/>
    <w:rsid w:val="00461A36"/>
    <w:rsid w:val="00462235"/>
    <w:rsid w:val="00462D57"/>
    <w:rsid w:val="00463D2E"/>
    <w:rsid w:val="00464139"/>
    <w:rsid w:val="00465E97"/>
    <w:rsid w:val="004670E5"/>
    <w:rsid w:val="00467483"/>
    <w:rsid w:val="004706DC"/>
    <w:rsid w:val="0047077D"/>
    <w:rsid w:val="004707F8"/>
    <w:rsid w:val="004718B0"/>
    <w:rsid w:val="00471E10"/>
    <w:rsid w:val="00472340"/>
    <w:rsid w:val="0047293F"/>
    <w:rsid w:val="004730B5"/>
    <w:rsid w:val="0047338E"/>
    <w:rsid w:val="00473451"/>
    <w:rsid w:val="004735C2"/>
    <w:rsid w:val="00473CC9"/>
    <w:rsid w:val="00475A40"/>
    <w:rsid w:val="00475BBF"/>
    <w:rsid w:val="00475F8D"/>
    <w:rsid w:val="004760A0"/>
    <w:rsid w:val="00476542"/>
    <w:rsid w:val="00476FEC"/>
    <w:rsid w:val="004774E0"/>
    <w:rsid w:val="004778A0"/>
    <w:rsid w:val="00477AEE"/>
    <w:rsid w:val="00477BAB"/>
    <w:rsid w:val="00480371"/>
    <w:rsid w:val="00481208"/>
    <w:rsid w:val="0048126B"/>
    <w:rsid w:val="00481391"/>
    <w:rsid w:val="00481B28"/>
    <w:rsid w:val="00482F7E"/>
    <w:rsid w:val="0048303E"/>
    <w:rsid w:val="00483331"/>
    <w:rsid w:val="00483E6E"/>
    <w:rsid w:val="00484483"/>
    <w:rsid w:val="004845E4"/>
    <w:rsid w:val="0048472D"/>
    <w:rsid w:val="00484950"/>
    <w:rsid w:val="00484EAC"/>
    <w:rsid w:val="00485680"/>
    <w:rsid w:val="00485B07"/>
    <w:rsid w:val="00486BA5"/>
    <w:rsid w:val="00486CEB"/>
    <w:rsid w:val="00487664"/>
    <w:rsid w:val="004879C0"/>
    <w:rsid w:val="00490D46"/>
    <w:rsid w:val="004910C2"/>
    <w:rsid w:val="00491DEE"/>
    <w:rsid w:val="004923CC"/>
    <w:rsid w:val="004923E3"/>
    <w:rsid w:val="00492FB3"/>
    <w:rsid w:val="00493316"/>
    <w:rsid w:val="0049361F"/>
    <w:rsid w:val="00493FA3"/>
    <w:rsid w:val="00494494"/>
    <w:rsid w:val="00494570"/>
    <w:rsid w:val="0049531E"/>
    <w:rsid w:val="00495522"/>
    <w:rsid w:val="004957BD"/>
    <w:rsid w:val="0049619B"/>
    <w:rsid w:val="0049695A"/>
    <w:rsid w:val="00497375"/>
    <w:rsid w:val="004A0AFE"/>
    <w:rsid w:val="004A1003"/>
    <w:rsid w:val="004A12C3"/>
    <w:rsid w:val="004A12FE"/>
    <w:rsid w:val="004A17BC"/>
    <w:rsid w:val="004A19A3"/>
    <w:rsid w:val="004A2E94"/>
    <w:rsid w:val="004A3C0F"/>
    <w:rsid w:val="004A3DBC"/>
    <w:rsid w:val="004A43FD"/>
    <w:rsid w:val="004A4735"/>
    <w:rsid w:val="004A49D1"/>
    <w:rsid w:val="004A4F6F"/>
    <w:rsid w:val="004A56C7"/>
    <w:rsid w:val="004A594E"/>
    <w:rsid w:val="004A5B28"/>
    <w:rsid w:val="004A7AD1"/>
    <w:rsid w:val="004B0072"/>
    <w:rsid w:val="004B0362"/>
    <w:rsid w:val="004B0A09"/>
    <w:rsid w:val="004B0EA0"/>
    <w:rsid w:val="004B14E9"/>
    <w:rsid w:val="004B18AD"/>
    <w:rsid w:val="004B1DB8"/>
    <w:rsid w:val="004B2E4F"/>
    <w:rsid w:val="004B349A"/>
    <w:rsid w:val="004B3C84"/>
    <w:rsid w:val="004B3DEB"/>
    <w:rsid w:val="004B4925"/>
    <w:rsid w:val="004B4C0B"/>
    <w:rsid w:val="004B5D96"/>
    <w:rsid w:val="004B72CA"/>
    <w:rsid w:val="004B7885"/>
    <w:rsid w:val="004C010B"/>
    <w:rsid w:val="004C0E8E"/>
    <w:rsid w:val="004C0FFB"/>
    <w:rsid w:val="004C1261"/>
    <w:rsid w:val="004C12CE"/>
    <w:rsid w:val="004C15C7"/>
    <w:rsid w:val="004C1D6F"/>
    <w:rsid w:val="004C20B3"/>
    <w:rsid w:val="004C25C4"/>
    <w:rsid w:val="004C28B8"/>
    <w:rsid w:val="004C3202"/>
    <w:rsid w:val="004C342E"/>
    <w:rsid w:val="004C377A"/>
    <w:rsid w:val="004C541E"/>
    <w:rsid w:val="004C5EF8"/>
    <w:rsid w:val="004C62B0"/>
    <w:rsid w:val="004C6302"/>
    <w:rsid w:val="004C6CFA"/>
    <w:rsid w:val="004C73D0"/>
    <w:rsid w:val="004C79CE"/>
    <w:rsid w:val="004C7DF1"/>
    <w:rsid w:val="004C7E10"/>
    <w:rsid w:val="004C7E88"/>
    <w:rsid w:val="004D06B2"/>
    <w:rsid w:val="004D0C9E"/>
    <w:rsid w:val="004D1142"/>
    <w:rsid w:val="004D167D"/>
    <w:rsid w:val="004D1707"/>
    <w:rsid w:val="004D24AD"/>
    <w:rsid w:val="004D2693"/>
    <w:rsid w:val="004D2A23"/>
    <w:rsid w:val="004D2E89"/>
    <w:rsid w:val="004D333A"/>
    <w:rsid w:val="004D3430"/>
    <w:rsid w:val="004D366A"/>
    <w:rsid w:val="004D36FB"/>
    <w:rsid w:val="004D370B"/>
    <w:rsid w:val="004D39ED"/>
    <w:rsid w:val="004D417C"/>
    <w:rsid w:val="004D5117"/>
    <w:rsid w:val="004D5570"/>
    <w:rsid w:val="004D5BA0"/>
    <w:rsid w:val="004D607A"/>
    <w:rsid w:val="004D65A5"/>
    <w:rsid w:val="004D65AE"/>
    <w:rsid w:val="004D7113"/>
    <w:rsid w:val="004D71A5"/>
    <w:rsid w:val="004E0327"/>
    <w:rsid w:val="004E0748"/>
    <w:rsid w:val="004E0A1D"/>
    <w:rsid w:val="004E14C4"/>
    <w:rsid w:val="004E20D0"/>
    <w:rsid w:val="004E2F5E"/>
    <w:rsid w:val="004E334D"/>
    <w:rsid w:val="004E371C"/>
    <w:rsid w:val="004E3D3D"/>
    <w:rsid w:val="004E3F4C"/>
    <w:rsid w:val="004E414E"/>
    <w:rsid w:val="004E465D"/>
    <w:rsid w:val="004E4787"/>
    <w:rsid w:val="004E49C5"/>
    <w:rsid w:val="004E4D65"/>
    <w:rsid w:val="004E501A"/>
    <w:rsid w:val="004E5045"/>
    <w:rsid w:val="004E5317"/>
    <w:rsid w:val="004E598F"/>
    <w:rsid w:val="004E5DA1"/>
    <w:rsid w:val="004E6A9F"/>
    <w:rsid w:val="004E6BFC"/>
    <w:rsid w:val="004E7C5D"/>
    <w:rsid w:val="004F05DD"/>
    <w:rsid w:val="004F09C3"/>
    <w:rsid w:val="004F12CF"/>
    <w:rsid w:val="004F147D"/>
    <w:rsid w:val="004F16B1"/>
    <w:rsid w:val="004F18FD"/>
    <w:rsid w:val="004F1F3D"/>
    <w:rsid w:val="004F1FBC"/>
    <w:rsid w:val="004F344F"/>
    <w:rsid w:val="004F3817"/>
    <w:rsid w:val="004F42E4"/>
    <w:rsid w:val="004F462C"/>
    <w:rsid w:val="004F502C"/>
    <w:rsid w:val="004F563A"/>
    <w:rsid w:val="004F700F"/>
    <w:rsid w:val="004F7134"/>
    <w:rsid w:val="004F7379"/>
    <w:rsid w:val="004F794E"/>
    <w:rsid w:val="004F79E4"/>
    <w:rsid w:val="004F7A8A"/>
    <w:rsid w:val="004F7ED6"/>
    <w:rsid w:val="004F7EDF"/>
    <w:rsid w:val="0050141B"/>
    <w:rsid w:val="00501A4F"/>
    <w:rsid w:val="00501B5A"/>
    <w:rsid w:val="00501CD5"/>
    <w:rsid w:val="005026B7"/>
    <w:rsid w:val="00502B41"/>
    <w:rsid w:val="005030AC"/>
    <w:rsid w:val="00503914"/>
    <w:rsid w:val="00503AD9"/>
    <w:rsid w:val="00503B91"/>
    <w:rsid w:val="005055DE"/>
    <w:rsid w:val="00505835"/>
    <w:rsid w:val="00505A67"/>
    <w:rsid w:val="00505E2D"/>
    <w:rsid w:val="00507585"/>
    <w:rsid w:val="00510172"/>
    <w:rsid w:val="00510D54"/>
    <w:rsid w:val="00510E02"/>
    <w:rsid w:val="00511B33"/>
    <w:rsid w:val="00511D12"/>
    <w:rsid w:val="00511E5B"/>
    <w:rsid w:val="005120E7"/>
    <w:rsid w:val="00512885"/>
    <w:rsid w:val="005130EC"/>
    <w:rsid w:val="00513A34"/>
    <w:rsid w:val="0051433B"/>
    <w:rsid w:val="005144BD"/>
    <w:rsid w:val="00514638"/>
    <w:rsid w:val="00514BB9"/>
    <w:rsid w:val="00515D76"/>
    <w:rsid w:val="00516277"/>
    <w:rsid w:val="0051687B"/>
    <w:rsid w:val="00516E01"/>
    <w:rsid w:val="005171EF"/>
    <w:rsid w:val="0052151B"/>
    <w:rsid w:val="0052172C"/>
    <w:rsid w:val="00521AC0"/>
    <w:rsid w:val="005221C5"/>
    <w:rsid w:val="0052307B"/>
    <w:rsid w:val="005242CF"/>
    <w:rsid w:val="00524796"/>
    <w:rsid w:val="005266B7"/>
    <w:rsid w:val="0052674C"/>
    <w:rsid w:val="0053026F"/>
    <w:rsid w:val="005305FB"/>
    <w:rsid w:val="005308F1"/>
    <w:rsid w:val="00530F9C"/>
    <w:rsid w:val="0053215A"/>
    <w:rsid w:val="00532BD8"/>
    <w:rsid w:val="00532E83"/>
    <w:rsid w:val="00533185"/>
    <w:rsid w:val="0053360B"/>
    <w:rsid w:val="00533A25"/>
    <w:rsid w:val="00535AB1"/>
    <w:rsid w:val="00536062"/>
    <w:rsid w:val="00537B0B"/>
    <w:rsid w:val="00540489"/>
    <w:rsid w:val="00540C20"/>
    <w:rsid w:val="005430CC"/>
    <w:rsid w:val="0054362A"/>
    <w:rsid w:val="00543B2E"/>
    <w:rsid w:val="00543B3A"/>
    <w:rsid w:val="0054455C"/>
    <w:rsid w:val="00545069"/>
    <w:rsid w:val="00545250"/>
    <w:rsid w:val="00545AD1"/>
    <w:rsid w:val="00545F06"/>
    <w:rsid w:val="005465FD"/>
    <w:rsid w:val="00546746"/>
    <w:rsid w:val="00547238"/>
    <w:rsid w:val="00547C53"/>
    <w:rsid w:val="00547D72"/>
    <w:rsid w:val="0055016A"/>
    <w:rsid w:val="00550B67"/>
    <w:rsid w:val="00551023"/>
    <w:rsid w:val="0055142A"/>
    <w:rsid w:val="0055156D"/>
    <w:rsid w:val="0055159A"/>
    <w:rsid w:val="00551C1B"/>
    <w:rsid w:val="00551F44"/>
    <w:rsid w:val="00553A6D"/>
    <w:rsid w:val="00554E0C"/>
    <w:rsid w:val="00555134"/>
    <w:rsid w:val="00555206"/>
    <w:rsid w:val="005557EB"/>
    <w:rsid w:val="00555B2C"/>
    <w:rsid w:val="005567F0"/>
    <w:rsid w:val="00557098"/>
    <w:rsid w:val="005571FC"/>
    <w:rsid w:val="0055748C"/>
    <w:rsid w:val="005577A1"/>
    <w:rsid w:val="00557BE0"/>
    <w:rsid w:val="005609EF"/>
    <w:rsid w:val="00560D0A"/>
    <w:rsid w:val="00560FB1"/>
    <w:rsid w:val="005611C9"/>
    <w:rsid w:val="00561612"/>
    <w:rsid w:val="00561FC8"/>
    <w:rsid w:val="0056244E"/>
    <w:rsid w:val="005631A5"/>
    <w:rsid w:val="005634E6"/>
    <w:rsid w:val="00563EFF"/>
    <w:rsid w:val="00564288"/>
    <w:rsid w:val="00564A3A"/>
    <w:rsid w:val="00565D0A"/>
    <w:rsid w:val="005661D9"/>
    <w:rsid w:val="005662E4"/>
    <w:rsid w:val="005669F4"/>
    <w:rsid w:val="00566C57"/>
    <w:rsid w:val="00567B6D"/>
    <w:rsid w:val="005702FB"/>
    <w:rsid w:val="00570519"/>
    <w:rsid w:val="00570689"/>
    <w:rsid w:val="00571514"/>
    <w:rsid w:val="005717BC"/>
    <w:rsid w:val="00571CC2"/>
    <w:rsid w:val="00571CE5"/>
    <w:rsid w:val="00571F07"/>
    <w:rsid w:val="00572656"/>
    <w:rsid w:val="005737AF"/>
    <w:rsid w:val="00573CA6"/>
    <w:rsid w:val="005740C5"/>
    <w:rsid w:val="0057413F"/>
    <w:rsid w:val="00574637"/>
    <w:rsid w:val="0057471B"/>
    <w:rsid w:val="00574E53"/>
    <w:rsid w:val="00577551"/>
    <w:rsid w:val="0057769D"/>
    <w:rsid w:val="00577746"/>
    <w:rsid w:val="00577DAA"/>
    <w:rsid w:val="00577FB2"/>
    <w:rsid w:val="005803DA"/>
    <w:rsid w:val="00580E9C"/>
    <w:rsid w:val="00582254"/>
    <w:rsid w:val="0058279B"/>
    <w:rsid w:val="005855EF"/>
    <w:rsid w:val="00585652"/>
    <w:rsid w:val="00585829"/>
    <w:rsid w:val="00587B54"/>
    <w:rsid w:val="00590494"/>
    <w:rsid w:val="00590827"/>
    <w:rsid w:val="00590C1D"/>
    <w:rsid w:val="00591418"/>
    <w:rsid w:val="005918ED"/>
    <w:rsid w:val="00591B30"/>
    <w:rsid w:val="00591D55"/>
    <w:rsid w:val="00592C6F"/>
    <w:rsid w:val="00592D0C"/>
    <w:rsid w:val="00592FF5"/>
    <w:rsid w:val="00593886"/>
    <w:rsid w:val="00594823"/>
    <w:rsid w:val="00594C9A"/>
    <w:rsid w:val="00595632"/>
    <w:rsid w:val="00595684"/>
    <w:rsid w:val="005956CA"/>
    <w:rsid w:val="00595826"/>
    <w:rsid w:val="005967A8"/>
    <w:rsid w:val="0059722C"/>
    <w:rsid w:val="005A0362"/>
    <w:rsid w:val="005A1556"/>
    <w:rsid w:val="005A18C6"/>
    <w:rsid w:val="005A2C22"/>
    <w:rsid w:val="005A4821"/>
    <w:rsid w:val="005A5D49"/>
    <w:rsid w:val="005A5D79"/>
    <w:rsid w:val="005A5EF8"/>
    <w:rsid w:val="005A6799"/>
    <w:rsid w:val="005A7AC8"/>
    <w:rsid w:val="005B0015"/>
    <w:rsid w:val="005B1A20"/>
    <w:rsid w:val="005B1B8A"/>
    <w:rsid w:val="005B1D3A"/>
    <w:rsid w:val="005B1F3B"/>
    <w:rsid w:val="005B250F"/>
    <w:rsid w:val="005B3C36"/>
    <w:rsid w:val="005B4141"/>
    <w:rsid w:val="005B4182"/>
    <w:rsid w:val="005B4222"/>
    <w:rsid w:val="005B44BE"/>
    <w:rsid w:val="005B4FA2"/>
    <w:rsid w:val="005B5837"/>
    <w:rsid w:val="005B5B78"/>
    <w:rsid w:val="005B69E2"/>
    <w:rsid w:val="005B6AEA"/>
    <w:rsid w:val="005B76D5"/>
    <w:rsid w:val="005C0091"/>
    <w:rsid w:val="005C1BA1"/>
    <w:rsid w:val="005C223D"/>
    <w:rsid w:val="005C3234"/>
    <w:rsid w:val="005C37EA"/>
    <w:rsid w:val="005C4778"/>
    <w:rsid w:val="005C5129"/>
    <w:rsid w:val="005C5454"/>
    <w:rsid w:val="005C55C0"/>
    <w:rsid w:val="005C57E2"/>
    <w:rsid w:val="005C59F1"/>
    <w:rsid w:val="005C5D77"/>
    <w:rsid w:val="005C5DD5"/>
    <w:rsid w:val="005C607B"/>
    <w:rsid w:val="005C673E"/>
    <w:rsid w:val="005C6882"/>
    <w:rsid w:val="005C68B1"/>
    <w:rsid w:val="005C760C"/>
    <w:rsid w:val="005C7671"/>
    <w:rsid w:val="005D034A"/>
    <w:rsid w:val="005D1737"/>
    <w:rsid w:val="005D2531"/>
    <w:rsid w:val="005D290D"/>
    <w:rsid w:val="005D2DDF"/>
    <w:rsid w:val="005D2EC5"/>
    <w:rsid w:val="005D33A1"/>
    <w:rsid w:val="005D3F4A"/>
    <w:rsid w:val="005D476E"/>
    <w:rsid w:val="005D48E0"/>
    <w:rsid w:val="005D4E37"/>
    <w:rsid w:val="005D5654"/>
    <w:rsid w:val="005D581B"/>
    <w:rsid w:val="005D696C"/>
    <w:rsid w:val="005D6A4A"/>
    <w:rsid w:val="005D74F2"/>
    <w:rsid w:val="005D7846"/>
    <w:rsid w:val="005D7D3F"/>
    <w:rsid w:val="005E05BA"/>
    <w:rsid w:val="005E063E"/>
    <w:rsid w:val="005E0E76"/>
    <w:rsid w:val="005E0EEA"/>
    <w:rsid w:val="005E1399"/>
    <w:rsid w:val="005E14AB"/>
    <w:rsid w:val="005E16F2"/>
    <w:rsid w:val="005E3186"/>
    <w:rsid w:val="005E32D9"/>
    <w:rsid w:val="005E35C5"/>
    <w:rsid w:val="005E45A9"/>
    <w:rsid w:val="005E4E50"/>
    <w:rsid w:val="005E55B8"/>
    <w:rsid w:val="005E56B9"/>
    <w:rsid w:val="005E59FC"/>
    <w:rsid w:val="005E5E82"/>
    <w:rsid w:val="005F0641"/>
    <w:rsid w:val="005F14A7"/>
    <w:rsid w:val="005F1812"/>
    <w:rsid w:val="005F1A5F"/>
    <w:rsid w:val="005F1CF9"/>
    <w:rsid w:val="005F273E"/>
    <w:rsid w:val="005F2BD8"/>
    <w:rsid w:val="005F3A63"/>
    <w:rsid w:val="005F45E6"/>
    <w:rsid w:val="005F4DE1"/>
    <w:rsid w:val="005F52C6"/>
    <w:rsid w:val="005F5B14"/>
    <w:rsid w:val="005F678A"/>
    <w:rsid w:val="005F6A95"/>
    <w:rsid w:val="005F6AAC"/>
    <w:rsid w:val="005F6FDF"/>
    <w:rsid w:val="005F787C"/>
    <w:rsid w:val="005F7A85"/>
    <w:rsid w:val="00600DF1"/>
    <w:rsid w:val="00601C01"/>
    <w:rsid w:val="00601E2F"/>
    <w:rsid w:val="0060292D"/>
    <w:rsid w:val="00603F7F"/>
    <w:rsid w:val="00604A5F"/>
    <w:rsid w:val="00605818"/>
    <w:rsid w:val="00606411"/>
    <w:rsid w:val="00606A24"/>
    <w:rsid w:val="00607115"/>
    <w:rsid w:val="00607888"/>
    <w:rsid w:val="00607AEA"/>
    <w:rsid w:val="006100E0"/>
    <w:rsid w:val="00610C6C"/>
    <w:rsid w:val="00610C80"/>
    <w:rsid w:val="00612767"/>
    <w:rsid w:val="0061383C"/>
    <w:rsid w:val="0061405D"/>
    <w:rsid w:val="006143FA"/>
    <w:rsid w:val="00614695"/>
    <w:rsid w:val="00614F41"/>
    <w:rsid w:val="00615154"/>
    <w:rsid w:val="006156C1"/>
    <w:rsid w:val="006157F5"/>
    <w:rsid w:val="00616217"/>
    <w:rsid w:val="006163F1"/>
    <w:rsid w:val="006168AA"/>
    <w:rsid w:val="00617198"/>
    <w:rsid w:val="00617379"/>
    <w:rsid w:val="006177DC"/>
    <w:rsid w:val="00617898"/>
    <w:rsid w:val="00620500"/>
    <w:rsid w:val="0062079D"/>
    <w:rsid w:val="0062097D"/>
    <w:rsid w:val="00620E5F"/>
    <w:rsid w:val="0062116D"/>
    <w:rsid w:val="00621315"/>
    <w:rsid w:val="00621353"/>
    <w:rsid w:val="00621DCE"/>
    <w:rsid w:val="00621FE7"/>
    <w:rsid w:val="0062296C"/>
    <w:rsid w:val="00622DB4"/>
    <w:rsid w:val="00622E13"/>
    <w:rsid w:val="006232BD"/>
    <w:rsid w:val="006239A0"/>
    <w:rsid w:val="006245E0"/>
    <w:rsid w:val="00624C58"/>
    <w:rsid w:val="00625674"/>
    <w:rsid w:val="006256B2"/>
    <w:rsid w:val="00625B01"/>
    <w:rsid w:val="0062671A"/>
    <w:rsid w:val="00626A8D"/>
    <w:rsid w:val="00626E99"/>
    <w:rsid w:val="0063017B"/>
    <w:rsid w:val="00630798"/>
    <w:rsid w:val="00630903"/>
    <w:rsid w:val="00630E03"/>
    <w:rsid w:val="0063114F"/>
    <w:rsid w:val="00631B7A"/>
    <w:rsid w:val="00632AD8"/>
    <w:rsid w:val="00632FD1"/>
    <w:rsid w:val="00634248"/>
    <w:rsid w:val="00634928"/>
    <w:rsid w:val="00634D45"/>
    <w:rsid w:val="00634ED9"/>
    <w:rsid w:val="00635A7D"/>
    <w:rsid w:val="00635EBB"/>
    <w:rsid w:val="00636050"/>
    <w:rsid w:val="006360D0"/>
    <w:rsid w:val="00636BFF"/>
    <w:rsid w:val="00637441"/>
    <w:rsid w:val="00640633"/>
    <w:rsid w:val="006418F4"/>
    <w:rsid w:val="00641A48"/>
    <w:rsid w:val="00641CF7"/>
    <w:rsid w:val="00642351"/>
    <w:rsid w:val="006426FC"/>
    <w:rsid w:val="006446EF"/>
    <w:rsid w:val="00644E1D"/>
    <w:rsid w:val="0064527D"/>
    <w:rsid w:val="00645378"/>
    <w:rsid w:val="00645662"/>
    <w:rsid w:val="00645BE3"/>
    <w:rsid w:val="006460E2"/>
    <w:rsid w:val="00646545"/>
    <w:rsid w:val="006471DF"/>
    <w:rsid w:val="00647B6C"/>
    <w:rsid w:val="00647FEF"/>
    <w:rsid w:val="00651579"/>
    <w:rsid w:val="00651C66"/>
    <w:rsid w:val="00651D28"/>
    <w:rsid w:val="00652377"/>
    <w:rsid w:val="00653A11"/>
    <w:rsid w:val="00655E6A"/>
    <w:rsid w:val="0065771F"/>
    <w:rsid w:val="006577E3"/>
    <w:rsid w:val="00657A8A"/>
    <w:rsid w:val="00657E54"/>
    <w:rsid w:val="00660D62"/>
    <w:rsid w:val="00661ED3"/>
    <w:rsid w:val="006622B0"/>
    <w:rsid w:val="0066238A"/>
    <w:rsid w:val="00662576"/>
    <w:rsid w:val="00662950"/>
    <w:rsid w:val="006630D4"/>
    <w:rsid w:val="00663E1E"/>
    <w:rsid w:val="00664699"/>
    <w:rsid w:val="00664BA2"/>
    <w:rsid w:val="00664C72"/>
    <w:rsid w:val="00665CF3"/>
    <w:rsid w:val="00665E2C"/>
    <w:rsid w:val="00666C94"/>
    <w:rsid w:val="00667044"/>
    <w:rsid w:val="00667934"/>
    <w:rsid w:val="00667C76"/>
    <w:rsid w:val="006708C9"/>
    <w:rsid w:val="00671752"/>
    <w:rsid w:val="0067175C"/>
    <w:rsid w:val="006718B2"/>
    <w:rsid w:val="00671AF7"/>
    <w:rsid w:val="00671BE1"/>
    <w:rsid w:val="00671FED"/>
    <w:rsid w:val="0067208D"/>
    <w:rsid w:val="00672366"/>
    <w:rsid w:val="00672DCD"/>
    <w:rsid w:val="00673DFA"/>
    <w:rsid w:val="00674038"/>
    <w:rsid w:val="00674B24"/>
    <w:rsid w:val="00674D9C"/>
    <w:rsid w:val="00676A97"/>
    <w:rsid w:val="00677371"/>
    <w:rsid w:val="00677EB5"/>
    <w:rsid w:val="00680380"/>
    <w:rsid w:val="00681235"/>
    <w:rsid w:val="006815F4"/>
    <w:rsid w:val="00681657"/>
    <w:rsid w:val="0068165F"/>
    <w:rsid w:val="00681C3E"/>
    <w:rsid w:val="00681FDC"/>
    <w:rsid w:val="00682025"/>
    <w:rsid w:val="00682271"/>
    <w:rsid w:val="00682CE0"/>
    <w:rsid w:val="0068313C"/>
    <w:rsid w:val="00683CB5"/>
    <w:rsid w:val="00683FA8"/>
    <w:rsid w:val="00684873"/>
    <w:rsid w:val="006848FF"/>
    <w:rsid w:val="00685042"/>
    <w:rsid w:val="0068534E"/>
    <w:rsid w:val="00685D98"/>
    <w:rsid w:val="00685ED7"/>
    <w:rsid w:val="00686067"/>
    <w:rsid w:val="00686987"/>
    <w:rsid w:val="00686CB6"/>
    <w:rsid w:val="006872C5"/>
    <w:rsid w:val="0068758D"/>
    <w:rsid w:val="00690C59"/>
    <w:rsid w:val="00690F91"/>
    <w:rsid w:val="006914B0"/>
    <w:rsid w:val="00693266"/>
    <w:rsid w:val="006961DF"/>
    <w:rsid w:val="006967C9"/>
    <w:rsid w:val="0069694E"/>
    <w:rsid w:val="00696B9F"/>
    <w:rsid w:val="0069728F"/>
    <w:rsid w:val="00697E6D"/>
    <w:rsid w:val="006A0662"/>
    <w:rsid w:val="006A0A94"/>
    <w:rsid w:val="006A21E8"/>
    <w:rsid w:val="006A293D"/>
    <w:rsid w:val="006A307A"/>
    <w:rsid w:val="006A34D3"/>
    <w:rsid w:val="006A3600"/>
    <w:rsid w:val="006A3B6D"/>
    <w:rsid w:val="006A3EA7"/>
    <w:rsid w:val="006A4223"/>
    <w:rsid w:val="006A4805"/>
    <w:rsid w:val="006A4888"/>
    <w:rsid w:val="006A4B26"/>
    <w:rsid w:val="006A5C4F"/>
    <w:rsid w:val="006A5FD6"/>
    <w:rsid w:val="006A62E0"/>
    <w:rsid w:val="006A6468"/>
    <w:rsid w:val="006A6F1F"/>
    <w:rsid w:val="006B00C1"/>
    <w:rsid w:val="006B031C"/>
    <w:rsid w:val="006B05FA"/>
    <w:rsid w:val="006B0813"/>
    <w:rsid w:val="006B0EBA"/>
    <w:rsid w:val="006B1214"/>
    <w:rsid w:val="006B1246"/>
    <w:rsid w:val="006B18C0"/>
    <w:rsid w:val="006B2AFE"/>
    <w:rsid w:val="006B3453"/>
    <w:rsid w:val="006B376E"/>
    <w:rsid w:val="006B3FB3"/>
    <w:rsid w:val="006B4490"/>
    <w:rsid w:val="006B48AD"/>
    <w:rsid w:val="006B58FD"/>
    <w:rsid w:val="006B5C08"/>
    <w:rsid w:val="006B5E24"/>
    <w:rsid w:val="006B676C"/>
    <w:rsid w:val="006B6C77"/>
    <w:rsid w:val="006B6D66"/>
    <w:rsid w:val="006B6EAF"/>
    <w:rsid w:val="006B7BD6"/>
    <w:rsid w:val="006C03F1"/>
    <w:rsid w:val="006C121C"/>
    <w:rsid w:val="006C1BB6"/>
    <w:rsid w:val="006C2908"/>
    <w:rsid w:val="006C2D18"/>
    <w:rsid w:val="006C33A8"/>
    <w:rsid w:val="006C344E"/>
    <w:rsid w:val="006C3951"/>
    <w:rsid w:val="006C4EB7"/>
    <w:rsid w:val="006C4F46"/>
    <w:rsid w:val="006C5E14"/>
    <w:rsid w:val="006C5FEF"/>
    <w:rsid w:val="006C612F"/>
    <w:rsid w:val="006C61C5"/>
    <w:rsid w:val="006C7161"/>
    <w:rsid w:val="006C78BA"/>
    <w:rsid w:val="006D0254"/>
    <w:rsid w:val="006D0465"/>
    <w:rsid w:val="006D05A8"/>
    <w:rsid w:val="006D07B1"/>
    <w:rsid w:val="006D26A0"/>
    <w:rsid w:val="006D277A"/>
    <w:rsid w:val="006D2A6A"/>
    <w:rsid w:val="006D2EA2"/>
    <w:rsid w:val="006D37C1"/>
    <w:rsid w:val="006D3DE7"/>
    <w:rsid w:val="006D47E8"/>
    <w:rsid w:val="006D4972"/>
    <w:rsid w:val="006D4A03"/>
    <w:rsid w:val="006D5618"/>
    <w:rsid w:val="006D5D6D"/>
    <w:rsid w:val="006D5E77"/>
    <w:rsid w:val="006D66C8"/>
    <w:rsid w:val="006D694F"/>
    <w:rsid w:val="006D7459"/>
    <w:rsid w:val="006D7812"/>
    <w:rsid w:val="006D7E7E"/>
    <w:rsid w:val="006E1B98"/>
    <w:rsid w:val="006E1FC7"/>
    <w:rsid w:val="006E3384"/>
    <w:rsid w:val="006E3C60"/>
    <w:rsid w:val="006E46C8"/>
    <w:rsid w:val="006E4B47"/>
    <w:rsid w:val="006E4B66"/>
    <w:rsid w:val="006E4FEB"/>
    <w:rsid w:val="006E5138"/>
    <w:rsid w:val="006E588A"/>
    <w:rsid w:val="006E614B"/>
    <w:rsid w:val="006E6341"/>
    <w:rsid w:val="006E790A"/>
    <w:rsid w:val="006F0344"/>
    <w:rsid w:val="006F040A"/>
    <w:rsid w:val="006F07F0"/>
    <w:rsid w:val="006F0E81"/>
    <w:rsid w:val="006F10C0"/>
    <w:rsid w:val="006F20B3"/>
    <w:rsid w:val="006F2133"/>
    <w:rsid w:val="006F25E5"/>
    <w:rsid w:val="006F2C7B"/>
    <w:rsid w:val="006F310E"/>
    <w:rsid w:val="006F33F3"/>
    <w:rsid w:val="006F3899"/>
    <w:rsid w:val="006F38A4"/>
    <w:rsid w:val="006F3E4C"/>
    <w:rsid w:val="006F43BE"/>
    <w:rsid w:val="006F440B"/>
    <w:rsid w:val="006F4491"/>
    <w:rsid w:val="006F4506"/>
    <w:rsid w:val="006F4F14"/>
    <w:rsid w:val="006F5058"/>
    <w:rsid w:val="006F509E"/>
    <w:rsid w:val="006F5467"/>
    <w:rsid w:val="006F61D9"/>
    <w:rsid w:val="006F7129"/>
    <w:rsid w:val="00700151"/>
    <w:rsid w:val="007007F7"/>
    <w:rsid w:val="00700B00"/>
    <w:rsid w:val="00701472"/>
    <w:rsid w:val="0070266B"/>
    <w:rsid w:val="00702A56"/>
    <w:rsid w:val="00702B67"/>
    <w:rsid w:val="0070463A"/>
    <w:rsid w:val="007055F7"/>
    <w:rsid w:val="00705814"/>
    <w:rsid w:val="00705BA6"/>
    <w:rsid w:val="007067A4"/>
    <w:rsid w:val="00706C12"/>
    <w:rsid w:val="0070772F"/>
    <w:rsid w:val="007077CF"/>
    <w:rsid w:val="00707A1F"/>
    <w:rsid w:val="00710230"/>
    <w:rsid w:val="00710968"/>
    <w:rsid w:val="00710DD8"/>
    <w:rsid w:val="00710E09"/>
    <w:rsid w:val="00711463"/>
    <w:rsid w:val="00711D44"/>
    <w:rsid w:val="0071291B"/>
    <w:rsid w:val="0071360A"/>
    <w:rsid w:val="0071379C"/>
    <w:rsid w:val="00713C3E"/>
    <w:rsid w:val="0071504B"/>
    <w:rsid w:val="007166B4"/>
    <w:rsid w:val="00716C4A"/>
    <w:rsid w:val="00716E6F"/>
    <w:rsid w:val="00717540"/>
    <w:rsid w:val="00717CBA"/>
    <w:rsid w:val="00719505"/>
    <w:rsid w:val="00721514"/>
    <w:rsid w:val="0072196E"/>
    <w:rsid w:val="00721DC9"/>
    <w:rsid w:val="00721E31"/>
    <w:rsid w:val="007222DD"/>
    <w:rsid w:val="007226C7"/>
    <w:rsid w:val="0072279C"/>
    <w:rsid w:val="007228E5"/>
    <w:rsid w:val="0072397B"/>
    <w:rsid w:val="0072401D"/>
    <w:rsid w:val="00724373"/>
    <w:rsid w:val="00724693"/>
    <w:rsid w:val="00725902"/>
    <w:rsid w:val="00726D19"/>
    <w:rsid w:val="00727194"/>
    <w:rsid w:val="00730209"/>
    <w:rsid w:val="007304A4"/>
    <w:rsid w:val="007305DD"/>
    <w:rsid w:val="00730AD8"/>
    <w:rsid w:val="0073129A"/>
    <w:rsid w:val="00731477"/>
    <w:rsid w:val="00731559"/>
    <w:rsid w:val="007317C5"/>
    <w:rsid w:val="00731858"/>
    <w:rsid w:val="0073275E"/>
    <w:rsid w:val="007339A0"/>
    <w:rsid w:val="00733CB6"/>
    <w:rsid w:val="00733FA1"/>
    <w:rsid w:val="007346E6"/>
    <w:rsid w:val="0073482D"/>
    <w:rsid w:val="00734B7B"/>
    <w:rsid w:val="0073506F"/>
    <w:rsid w:val="007353B6"/>
    <w:rsid w:val="00735A32"/>
    <w:rsid w:val="007369CD"/>
    <w:rsid w:val="00736FC7"/>
    <w:rsid w:val="007374DF"/>
    <w:rsid w:val="0073759A"/>
    <w:rsid w:val="00737A65"/>
    <w:rsid w:val="00737B87"/>
    <w:rsid w:val="00740BA9"/>
    <w:rsid w:val="00740DF3"/>
    <w:rsid w:val="007419B0"/>
    <w:rsid w:val="00741B00"/>
    <w:rsid w:val="007420FA"/>
    <w:rsid w:val="007423D4"/>
    <w:rsid w:val="0074307B"/>
    <w:rsid w:val="007438F0"/>
    <w:rsid w:val="00743B12"/>
    <w:rsid w:val="00743F25"/>
    <w:rsid w:val="007448B2"/>
    <w:rsid w:val="00745582"/>
    <w:rsid w:val="007456F3"/>
    <w:rsid w:val="00745AA6"/>
    <w:rsid w:val="00746769"/>
    <w:rsid w:val="00746AA0"/>
    <w:rsid w:val="007472FF"/>
    <w:rsid w:val="007479E3"/>
    <w:rsid w:val="00747A79"/>
    <w:rsid w:val="00747AF0"/>
    <w:rsid w:val="0075029E"/>
    <w:rsid w:val="0075059D"/>
    <w:rsid w:val="00750655"/>
    <w:rsid w:val="00750BBF"/>
    <w:rsid w:val="00751081"/>
    <w:rsid w:val="007512BC"/>
    <w:rsid w:val="00751B8A"/>
    <w:rsid w:val="007523D7"/>
    <w:rsid w:val="00752649"/>
    <w:rsid w:val="007526AD"/>
    <w:rsid w:val="0075367B"/>
    <w:rsid w:val="00754280"/>
    <w:rsid w:val="00755F78"/>
    <w:rsid w:val="00756025"/>
    <w:rsid w:val="00757158"/>
    <w:rsid w:val="00757195"/>
    <w:rsid w:val="0075786B"/>
    <w:rsid w:val="00757A6B"/>
    <w:rsid w:val="00757AD9"/>
    <w:rsid w:val="00757E7B"/>
    <w:rsid w:val="0076054C"/>
    <w:rsid w:val="00761464"/>
    <w:rsid w:val="0076250D"/>
    <w:rsid w:val="0076316F"/>
    <w:rsid w:val="0076317A"/>
    <w:rsid w:val="0076363B"/>
    <w:rsid w:val="007637C4"/>
    <w:rsid w:val="00763804"/>
    <w:rsid w:val="00763877"/>
    <w:rsid w:val="00763E27"/>
    <w:rsid w:val="00764BD2"/>
    <w:rsid w:val="0076603F"/>
    <w:rsid w:val="007667C3"/>
    <w:rsid w:val="00766BB9"/>
    <w:rsid w:val="00766FED"/>
    <w:rsid w:val="00767CD3"/>
    <w:rsid w:val="007703BA"/>
    <w:rsid w:val="00770A8B"/>
    <w:rsid w:val="00771006"/>
    <w:rsid w:val="007711DC"/>
    <w:rsid w:val="0077142A"/>
    <w:rsid w:val="00771E2A"/>
    <w:rsid w:val="007722EE"/>
    <w:rsid w:val="0077271D"/>
    <w:rsid w:val="00772BF2"/>
    <w:rsid w:val="00772CE0"/>
    <w:rsid w:val="007738EC"/>
    <w:rsid w:val="00773ED2"/>
    <w:rsid w:val="007746FF"/>
    <w:rsid w:val="00774912"/>
    <w:rsid w:val="00774AD0"/>
    <w:rsid w:val="007755B6"/>
    <w:rsid w:val="00775F6D"/>
    <w:rsid w:val="00776178"/>
    <w:rsid w:val="007764BB"/>
    <w:rsid w:val="00776792"/>
    <w:rsid w:val="007767A5"/>
    <w:rsid w:val="00776A2E"/>
    <w:rsid w:val="00776C1F"/>
    <w:rsid w:val="00776F33"/>
    <w:rsid w:val="00777026"/>
    <w:rsid w:val="0077739B"/>
    <w:rsid w:val="007775D3"/>
    <w:rsid w:val="00777747"/>
    <w:rsid w:val="00777B64"/>
    <w:rsid w:val="00777C41"/>
    <w:rsid w:val="007834C1"/>
    <w:rsid w:val="007840FF"/>
    <w:rsid w:val="00784221"/>
    <w:rsid w:val="00784393"/>
    <w:rsid w:val="007847E1"/>
    <w:rsid w:val="007858CF"/>
    <w:rsid w:val="00786AE7"/>
    <w:rsid w:val="00786F05"/>
    <w:rsid w:val="00790523"/>
    <w:rsid w:val="00791D3F"/>
    <w:rsid w:val="00793135"/>
    <w:rsid w:val="00793ABD"/>
    <w:rsid w:val="00793CE2"/>
    <w:rsid w:val="0079431B"/>
    <w:rsid w:val="00794AB6"/>
    <w:rsid w:val="00794C3D"/>
    <w:rsid w:val="00794E3D"/>
    <w:rsid w:val="0079508A"/>
    <w:rsid w:val="007954BC"/>
    <w:rsid w:val="00795D55"/>
    <w:rsid w:val="007961F6"/>
    <w:rsid w:val="007967F3"/>
    <w:rsid w:val="00797086"/>
    <w:rsid w:val="00797CA7"/>
    <w:rsid w:val="00797CE3"/>
    <w:rsid w:val="00797D21"/>
    <w:rsid w:val="007A047A"/>
    <w:rsid w:val="007A0C21"/>
    <w:rsid w:val="007A0DF8"/>
    <w:rsid w:val="007A0F6D"/>
    <w:rsid w:val="007A230E"/>
    <w:rsid w:val="007A2472"/>
    <w:rsid w:val="007A30D3"/>
    <w:rsid w:val="007A3143"/>
    <w:rsid w:val="007A3936"/>
    <w:rsid w:val="007A3B6D"/>
    <w:rsid w:val="007A3DB4"/>
    <w:rsid w:val="007A4A78"/>
    <w:rsid w:val="007A6011"/>
    <w:rsid w:val="007A66E2"/>
    <w:rsid w:val="007A6C98"/>
    <w:rsid w:val="007A7685"/>
    <w:rsid w:val="007A7718"/>
    <w:rsid w:val="007B08F5"/>
    <w:rsid w:val="007B2C72"/>
    <w:rsid w:val="007B2E02"/>
    <w:rsid w:val="007B3E2C"/>
    <w:rsid w:val="007B40CD"/>
    <w:rsid w:val="007B4410"/>
    <w:rsid w:val="007B4B36"/>
    <w:rsid w:val="007B4E0A"/>
    <w:rsid w:val="007B4E72"/>
    <w:rsid w:val="007B5665"/>
    <w:rsid w:val="007B574B"/>
    <w:rsid w:val="007B5A3A"/>
    <w:rsid w:val="007B5B03"/>
    <w:rsid w:val="007B5CA2"/>
    <w:rsid w:val="007B5E5E"/>
    <w:rsid w:val="007B6129"/>
    <w:rsid w:val="007B6E8C"/>
    <w:rsid w:val="007B6F18"/>
    <w:rsid w:val="007B7B4F"/>
    <w:rsid w:val="007C0CD0"/>
    <w:rsid w:val="007C41D6"/>
    <w:rsid w:val="007C54F7"/>
    <w:rsid w:val="007C6C2F"/>
    <w:rsid w:val="007C6D4B"/>
    <w:rsid w:val="007C6FC3"/>
    <w:rsid w:val="007C714D"/>
    <w:rsid w:val="007C73DD"/>
    <w:rsid w:val="007D00B6"/>
    <w:rsid w:val="007D1243"/>
    <w:rsid w:val="007D13DA"/>
    <w:rsid w:val="007D1734"/>
    <w:rsid w:val="007D1817"/>
    <w:rsid w:val="007D28CF"/>
    <w:rsid w:val="007D352B"/>
    <w:rsid w:val="007D3FA2"/>
    <w:rsid w:val="007D451D"/>
    <w:rsid w:val="007D4C27"/>
    <w:rsid w:val="007D4CE1"/>
    <w:rsid w:val="007D4EC5"/>
    <w:rsid w:val="007D7693"/>
    <w:rsid w:val="007D7907"/>
    <w:rsid w:val="007E0265"/>
    <w:rsid w:val="007E04D1"/>
    <w:rsid w:val="007E0832"/>
    <w:rsid w:val="007E0CA3"/>
    <w:rsid w:val="007E0DF0"/>
    <w:rsid w:val="007E20AA"/>
    <w:rsid w:val="007E2FFB"/>
    <w:rsid w:val="007E407D"/>
    <w:rsid w:val="007E476F"/>
    <w:rsid w:val="007E4824"/>
    <w:rsid w:val="007E513E"/>
    <w:rsid w:val="007E5404"/>
    <w:rsid w:val="007E5490"/>
    <w:rsid w:val="007E54B8"/>
    <w:rsid w:val="007E555E"/>
    <w:rsid w:val="007E56F4"/>
    <w:rsid w:val="007E6178"/>
    <w:rsid w:val="007E7103"/>
    <w:rsid w:val="007E75FF"/>
    <w:rsid w:val="007E7614"/>
    <w:rsid w:val="007E7905"/>
    <w:rsid w:val="007E7953"/>
    <w:rsid w:val="007E79B0"/>
    <w:rsid w:val="007E7BC3"/>
    <w:rsid w:val="007F0343"/>
    <w:rsid w:val="007F28E6"/>
    <w:rsid w:val="007F2A2E"/>
    <w:rsid w:val="007F2DAF"/>
    <w:rsid w:val="007F2FA6"/>
    <w:rsid w:val="007F3502"/>
    <w:rsid w:val="007F3E95"/>
    <w:rsid w:val="007F4120"/>
    <w:rsid w:val="007F432A"/>
    <w:rsid w:val="007F4374"/>
    <w:rsid w:val="007F51AC"/>
    <w:rsid w:val="007F5B3C"/>
    <w:rsid w:val="007F5DB0"/>
    <w:rsid w:val="007F6D14"/>
    <w:rsid w:val="007F6F22"/>
    <w:rsid w:val="007F75D3"/>
    <w:rsid w:val="007F7CDA"/>
    <w:rsid w:val="007F7DFB"/>
    <w:rsid w:val="00800203"/>
    <w:rsid w:val="008011A0"/>
    <w:rsid w:val="00802609"/>
    <w:rsid w:val="00803937"/>
    <w:rsid w:val="00804836"/>
    <w:rsid w:val="00804AF7"/>
    <w:rsid w:val="00804F19"/>
    <w:rsid w:val="0080503C"/>
    <w:rsid w:val="00806507"/>
    <w:rsid w:val="0080787A"/>
    <w:rsid w:val="00810AD4"/>
    <w:rsid w:val="00810F46"/>
    <w:rsid w:val="00811E78"/>
    <w:rsid w:val="00812E05"/>
    <w:rsid w:val="00812F58"/>
    <w:rsid w:val="0081380F"/>
    <w:rsid w:val="008156A9"/>
    <w:rsid w:val="00816E53"/>
    <w:rsid w:val="00817312"/>
    <w:rsid w:val="0081731A"/>
    <w:rsid w:val="00817556"/>
    <w:rsid w:val="0081763D"/>
    <w:rsid w:val="00817F70"/>
    <w:rsid w:val="008202E1"/>
    <w:rsid w:val="008203D1"/>
    <w:rsid w:val="00820979"/>
    <w:rsid w:val="00820DF7"/>
    <w:rsid w:val="00821799"/>
    <w:rsid w:val="00822990"/>
    <w:rsid w:val="00823A80"/>
    <w:rsid w:val="00824FCA"/>
    <w:rsid w:val="0082617E"/>
    <w:rsid w:val="0082629C"/>
    <w:rsid w:val="00826697"/>
    <w:rsid w:val="00826F63"/>
    <w:rsid w:val="008274DB"/>
    <w:rsid w:val="008276CA"/>
    <w:rsid w:val="00827AF5"/>
    <w:rsid w:val="00827E3F"/>
    <w:rsid w:val="00827E67"/>
    <w:rsid w:val="00827F81"/>
    <w:rsid w:val="00827FE7"/>
    <w:rsid w:val="008306FF"/>
    <w:rsid w:val="00830EDA"/>
    <w:rsid w:val="00832659"/>
    <w:rsid w:val="00834667"/>
    <w:rsid w:val="00834A0A"/>
    <w:rsid w:val="00834B5D"/>
    <w:rsid w:val="00834C98"/>
    <w:rsid w:val="00835A08"/>
    <w:rsid w:val="00835F81"/>
    <w:rsid w:val="00835FDE"/>
    <w:rsid w:val="00836632"/>
    <w:rsid w:val="008409E1"/>
    <w:rsid w:val="008411D4"/>
    <w:rsid w:val="0084227A"/>
    <w:rsid w:val="0084250E"/>
    <w:rsid w:val="00842EAB"/>
    <w:rsid w:val="008431BE"/>
    <w:rsid w:val="008436C8"/>
    <w:rsid w:val="0084392E"/>
    <w:rsid w:val="008446DC"/>
    <w:rsid w:val="008451F9"/>
    <w:rsid w:val="00845CA7"/>
    <w:rsid w:val="00845E6C"/>
    <w:rsid w:val="00846197"/>
    <w:rsid w:val="00846541"/>
    <w:rsid w:val="008470B5"/>
    <w:rsid w:val="008470FA"/>
    <w:rsid w:val="0084729F"/>
    <w:rsid w:val="008477F7"/>
    <w:rsid w:val="00847DEA"/>
    <w:rsid w:val="0085046A"/>
    <w:rsid w:val="00852865"/>
    <w:rsid w:val="00852BA9"/>
    <w:rsid w:val="00852E04"/>
    <w:rsid w:val="008530F1"/>
    <w:rsid w:val="00853426"/>
    <w:rsid w:val="008539A8"/>
    <w:rsid w:val="00853D03"/>
    <w:rsid w:val="0085486B"/>
    <w:rsid w:val="00854DA1"/>
    <w:rsid w:val="00855B8D"/>
    <w:rsid w:val="00855C92"/>
    <w:rsid w:val="00855CF0"/>
    <w:rsid w:val="00855FB6"/>
    <w:rsid w:val="00857C3B"/>
    <w:rsid w:val="00857DD2"/>
    <w:rsid w:val="00860306"/>
    <w:rsid w:val="00860758"/>
    <w:rsid w:val="00860827"/>
    <w:rsid w:val="00860B4B"/>
    <w:rsid w:val="008612FE"/>
    <w:rsid w:val="0086241A"/>
    <w:rsid w:val="0086264F"/>
    <w:rsid w:val="008626FB"/>
    <w:rsid w:val="00863AA5"/>
    <w:rsid w:val="00863B77"/>
    <w:rsid w:val="00864244"/>
    <w:rsid w:val="008643B7"/>
    <w:rsid w:val="00864719"/>
    <w:rsid w:val="00864B4D"/>
    <w:rsid w:val="00864D30"/>
    <w:rsid w:val="00865368"/>
    <w:rsid w:val="00865F03"/>
    <w:rsid w:val="00866E5D"/>
    <w:rsid w:val="00867532"/>
    <w:rsid w:val="00867B36"/>
    <w:rsid w:val="00867BD6"/>
    <w:rsid w:val="00867D59"/>
    <w:rsid w:val="0087052F"/>
    <w:rsid w:val="008712CC"/>
    <w:rsid w:val="00871559"/>
    <w:rsid w:val="00873A8D"/>
    <w:rsid w:val="00873CB0"/>
    <w:rsid w:val="00873DB1"/>
    <w:rsid w:val="00873FF1"/>
    <w:rsid w:val="00875AB8"/>
    <w:rsid w:val="008762A0"/>
    <w:rsid w:val="008765C3"/>
    <w:rsid w:val="008766D1"/>
    <w:rsid w:val="00876F05"/>
    <w:rsid w:val="00876F28"/>
    <w:rsid w:val="00877600"/>
    <w:rsid w:val="00880D88"/>
    <w:rsid w:val="00883354"/>
    <w:rsid w:val="00883920"/>
    <w:rsid w:val="00884693"/>
    <w:rsid w:val="00885AFD"/>
    <w:rsid w:val="00885DFB"/>
    <w:rsid w:val="00885F07"/>
    <w:rsid w:val="008861EF"/>
    <w:rsid w:val="00886329"/>
    <w:rsid w:val="00886391"/>
    <w:rsid w:val="00886CF4"/>
    <w:rsid w:val="0088731E"/>
    <w:rsid w:val="00887B85"/>
    <w:rsid w:val="00887D10"/>
    <w:rsid w:val="00887E44"/>
    <w:rsid w:val="00887EDB"/>
    <w:rsid w:val="008902EF"/>
    <w:rsid w:val="00890EAC"/>
    <w:rsid w:val="00891559"/>
    <w:rsid w:val="00891842"/>
    <w:rsid w:val="008926BB"/>
    <w:rsid w:val="0089385D"/>
    <w:rsid w:val="00893EAA"/>
    <w:rsid w:val="008941F7"/>
    <w:rsid w:val="0089565B"/>
    <w:rsid w:val="00895961"/>
    <w:rsid w:val="008964BE"/>
    <w:rsid w:val="00896E81"/>
    <w:rsid w:val="0089733B"/>
    <w:rsid w:val="00897701"/>
    <w:rsid w:val="0089772C"/>
    <w:rsid w:val="008978E7"/>
    <w:rsid w:val="00897E19"/>
    <w:rsid w:val="008A0684"/>
    <w:rsid w:val="008A1A75"/>
    <w:rsid w:val="008A2486"/>
    <w:rsid w:val="008A27FC"/>
    <w:rsid w:val="008A331F"/>
    <w:rsid w:val="008A345D"/>
    <w:rsid w:val="008A39A5"/>
    <w:rsid w:val="008A3A24"/>
    <w:rsid w:val="008A4289"/>
    <w:rsid w:val="008A45ED"/>
    <w:rsid w:val="008A465A"/>
    <w:rsid w:val="008A48C7"/>
    <w:rsid w:val="008A4B7C"/>
    <w:rsid w:val="008A4DDF"/>
    <w:rsid w:val="008A4E40"/>
    <w:rsid w:val="008A4E7B"/>
    <w:rsid w:val="008A5196"/>
    <w:rsid w:val="008A62D2"/>
    <w:rsid w:val="008A6715"/>
    <w:rsid w:val="008A7230"/>
    <w:rsid w:val="008A73BE"/>
    <w:rsid w:val="008A74EE"/>
    <w:rsid w:val="008B01EC"/>
    <w:rsid w:val="008B066B"/>
    <w:rsid w:val="008B06C3"/>
    <w:rsid w:val="008B09D9"/>
    <w:rsid w:val="008B0D4C"/>
    <w:rsid w:val="008B17FD"/>
    <w:rsid w:val="008B1A37"/>
    <w:rsid w:val="008B2A72"/>
    <w:rsid w:val="008B2D60"/>
    <w:rsid w:val="008B2DDD"/>
    <w:rsid w:val="008B437A"/>
    <w:rsid w:val="008B5050"/>
    <w:rsid w:val="008B5995"/>
    <w:rsid w:val="008B61E8"/>
    <w:rsid w:val="008B6F21"/>
    <w:rsid w:val="008B701F"/>
    <w:rsid w:val="008B710C"/>
    <w:rsid w:val="008B736E"/>
    <w:rsid w:val="008C0956"/>
    <w:rsid w:val="008C0CB5"/>
    <w:rsid w:val="008C0D14"/>
    <w:rsid w:val="008C1E66"/>
    <w:rsid w:val="008C265E"/>
    <w:rsid w:val="008C3767"/>
    <w:rsid w:val="008C3779"/>
    <w:rsid w:val="008C38C4"/>
    <w:rsid w:val="008C408C"/>
    <w:rsid w:val="008C40C1"/>
    <w:rsid w:val="008C4523"/>
    <w:rsid w:val="008C51A1"/>
    <w:rsid w:val="008C58F3"/>
    <w:rsid w:val="008C5D94"/>
    <w:rsid w:val="008C5DD1"/>
    <w:rsid w:val="008C5E76"/>
    <w:rsid w:val="008C662F"/>
    <w:rsid w:val="008C68DD"/>
    <w:rsid w:val="008C6992"/>
    <w:rsid w:val="008C6D25"/>
    <w:rsid w:val="008C6FBE"/>
    <w:rsid w:val="008C757F"/>
    <w:rsid w:val="008C7603"/>
    <w:rsid w:val="008C76BE"/>
    <w:rsid w:val="008D17EC"/>
    <w:rsid w:val="008D1BD8"/>
    <w:rsid w:val="008D20BE"/>
    <w:rsid w:val="008D242B"/>
    <w:rsid w:val="008D2B31"/>
    <w:rsid w:val="008D3E60"/>
    <w:rsid w:val="008D41C0"/>
    <w:rsid w:val="008D4740"/>
    <w:rsid w:val="008D4CF9"/>
    <w:rsid w:val="008D52C9"/>
    <w:rsid w:val="008D5365"/>
    <w:rsid w:val="008D566E"/>
    <w:rsid w:val="008D5869"/>
    <w:rsid w:val="008D589C"/>
    <w:rsid w:val="008D5988"/>
    <w:rsid w:val="008D5EFF"/>
    <w:rsid w:val="008D60FA"/>
    <w:rsid w:val="008D711D"/>
    <w:rsid w:val="008D75C2"/>
    <w:rsid w:val="008D76D6"/>
    <w:rsid w:val="008D7A51"/>
    <w:rsid w:val="008D7F23"/>
    <w:rsid w:val="008E1019"/>
    <w:rsid w:val="008E12C0"/>
    <w:rsid w:val="008E1448"/>
    <w:rsid w:val="008E1569"/>
    <w:rsid w:val="008E20AA"/>
    <w:rsid w:val="008E2A05"/>
    <w:rsid w:val="008E3953"/>
    <w:rsid w:val="008E3E33"/>
    <w:rsid w:val="008E4FFD"/>
    <w:rsid w:val="008E518A"/>
    <w:rsid w:val="008E576B"/>
    <w:rsid w:val="008E5CC8"/>
    <w:rsid w:val="008E5E3D"/>
    <w:rsid w:val="008E6247"/>
    <w:rsid w:val="008E63C1"/>
    <w:rsid w:val="008E6CA4"/>
    <w:rsid w:val="008E6CB9"/>
    <w:rsid w:val="008F0271"/>
    <w:rsid w:val="008F0F97"/>
    <w:rsid w:val="008F1850"/>
    <w:rsid w:val="008F2036"/>
    <w:rsid w:val="008F23B5"/>
    <w:rsid w:val="008F248E"/>
    <w:rsid w:val="008F2ABE"/>
    <w:rsid w:val="008F2DAB"/>
    <w:rsid w:val="008F31BE"/>
    <w:rsid w:val="008F31F6"/>
    <w:rsid w:val="008F3577"/>
    <w:rsid w:val="008F3E35"/>
    <w:rsid w:val="008F4457"/>
    <w:rsid w:val="008F48CE"/>
    <w:rsid w:val="008F5DD3"/>
    <w:rsid w:val="008F6B0E"/>
    <w:rsid w:val="009005F9"/>
    <w:rsid w:val="00900E8F"/>
    <w:rsid w:val="0090158E"/>
    <w:rsid w:val="00901CF2"/>
    <w:rsid w:val="00902190"/>
    <w:rsid w:val="009027CB"/>
    <w:rsid w:val="00902D31"/>
    <w:rsid w:val="00902E0C"/>
    <w:rsid w:val="009039DC"/>
    <w:rsid w:val="00903B5E"/>
    <w:rsid w:val="0090485F"/>
    <w:rsid w:val="009055D8"/>
    <w:rsid w:val="009056F5"/>
    <w:rsid w:val="0090657C"/>
    <w:rsid w:val="009067C1"/>
    <w:rsid w:val="0090692E"/>
    <w:rsid w:val="00906C58"/>
    <w:rsid w:val="00906E83"/>
    <w:rsid w:val="00906F52"/>
    <w:rsid w:val="00906FD7"/>
    <w:rsid w:val="00907168"/>
    <w:rsid w:val="009071F9"/>
    <w:rsid w:val="009074F9"/>
    <w:rsid w:val="00907FB1"/>
    <w:rsid w:val="0091013D"/>
    <w:rsid w:val="00911ED1"/>
    <w:rsid w:val="009121F3"/>
    <w:rsid w:val="00912339"/>
    <w:rsid w:val="0091376A"/>
    <w:rsid w:val="009139EE"/>
    <w:rsid w:val="009144D7"/>
    <w:rsid w:val="0091521A"/>
    <w:rsid w:val="00915277"/>
    <w:rsid w:val="00916BFC"/>
    <w:rsid w:val="0091721D"/>
    <w:rsid w:val="0091780B"/>
    <w:rsid w:val="00917969"/>
    <w:rsid w:val="00917B82"/>
    <w:rsid w:val="00917CBF"/>
    <w:rsid w:val="009200FE"/>
    <w:rsid w:val="0092024D"/>
    <w:rsid w:val="00921737"/>
    <w:rsid w:val="00921B4C"/>
    <w:rsid w:val="00922F09"/>
    <w:rsid w:val="00923EA8"/>
    <w:rsid w:val="00923F3D"/>
    <w:rsid w:val="009246EE"/>
    <w:rsid w:val="0092496B"/>
    <w:rsid w:val="00924A19"/>
    <w:rsid w:val="00924AFF"/>
    <w:rsid w:val="00924F37"/>
    <w:rsid w:val="00925059"/>
    <w:rsid w:val="00925C7C"/>
    <w:rsid w:val="00925DB1"/>
    <w:rsid w:val="0092637C"/>
    <w:rsid w:val="00926635"/>
    <w:rsid w:val="00927157"/>
    <w:rsid w:val="00927A47"/>
    <w:rsid w:val="0093030A"/>
    <w:rsid w:val="009307F2"/>
    <w:rsid w:val="00930AC9"/>
    <w:rsid w:val="0093161F"/>
    <w:rsid w:val="00931B32"/>
    <w:rsid w:val="00931FCF"/>
    <w:rsid w:val="00932020"/>
    <w:rsid w:val="0093218C"/>
    <w:rsid w:val="00932292"/>
    <w:rsid w:val="009325AE"/>
    <w:rsid w:val="00932B52"/>
    <w:rsid w:val="00932DAB"/>
    <w:rsid w:val="0093368C"/>
    <w:rsid w:val="00933E66"/>
    <w:rsid w:val="00934309"/>
    <w:rsid w:val="009343FC"/>
    <w:rsid w:val="00934DB2"/>
    <w:rsid w:val="00935460"/>
    <w:rsid w:val="00935B86"/>
    <w:rsid w:val="009360E3"/>
    <w:rsid w:val="00936577"/>
    <w:rsid w:val="0093714D"/>
    <w:rsid w:val="0093795E"/>
    <w:rsid w:val="009400A3"/>
    <w:rsid w:val="00940947"/>
    <w:rsid w:val="0094097F"/>
    <w:rsid w:val="00940E80"/>
    <w:rsid w:val="00943833"/>
    <w:rsid w:val="00943A58"/>
    <w:rsid w:val="00943D8A"/>
    <w:rsid w:val="00943DCF"/>
    <w:rsid w:val="00944641"/>
    <w:rsid w:val="00944756"/>
    <w:rsid w:val="00945D82"/>
    <w:rsid w:val="00945E7A"/>
    <w:rsid w:val="00945F35"/>
    <w:rsid w:val="00946439"/>
    <w:rsid w:val="00946F3B"/>
    <w:rsid w:val="009473B7"/>
    <w:rsid w:val="00947B7D"/>
    <w:rsid w:val="009503D5"/>
    <w:rsid w:val="00950886"/>
    <w:rsid w:val="00950CFE"/>
    <w:rsid w:val="00950DE1"/>
    <w:rsid w:val="00950E19"/>
    <w:rsid w:val="0095142B"/>
    <w:rsid w:val="00951E2C"/>
    <w:rsid w:val="00953535"/>
    <w:rsid w:val="009540D4"/>
    <w:rsid w:val="00954313"/>
    <w:rsid w:val="00954503"/>
    <w:rsid w:val="00954ACD"/>
    <w:rsid w:val="00955A7E"/>
    <w:rsid w:val="00955B03"/>
    <w:rsid w:val="009564FD"/>
    <w:rsid w:val="009569A0"/>
    <w:rsid w:val="00957EAB"/>
    <w:rsid w:val="009605F5"/>
    <w:rsid w:val="00960626"/>
    <w:rsid w:val="00960917"/>
    <w:rsid w:val="00961591"/>
    <w:rsid w:val="009619F4"/>
    <w:rsid w:val="00963891"/>
    <w:rsid w:val="009644DB"/>
    <w:rsid w:val="009646EB"/>
    <w:rsid w:val="00964853"/>
    <w:rsid w:val="00965536"/>
    <w:rsid w:val="00965822"/>
    <w:rsid w:val="009660F5"/>
    <w:rsid w:val="00966E6F"/>
    <w:rsid w:val="0096760B"/>
    <w:rsid w:val="009678F9"/>
    <w:rsid w:val="009704C7"/>
    <w:rsid w:val="009727D9"/>
    <w:rsid w:val="00972824"/>
    <w:rsid w:val="00972E72"/>
    <w:rsid w:val="009731FE"/>
    <w:rsid w:val="00973471"/>
    <w:rsid w:val="00973641"/>
    <w:rsid w:val="009738AC"/>
    <w:rsid w:val="00974642"/>
    <w:rsid w:val="00974DF6"/>
    <w:rsid w:val="00975DA9"/>
    <w:rsid w:val="00975FAC"/>
    <w:rsid w:val="00976D4A"/>
    <w:rsid w:val="00977A5C"/>
    <w:rsid w:val="00977AA9"/>
    <w:rsid w:val="00980114"/>
    <w:rsid w:val="00980944"/>
    <w:rsid w:val="009812FF"/>
    <w:rsid w:val="00981D06"/>
    <w:rsid w:val="009823B8"/>
    <w:rsid w:val="00982F22"/>
    <w:rsid w:val="0098346A"/>
    <w:rsid w:val="00984E76"/>
    <w:rsid w:val="00985D26"/>
    <w:rsid w:val="009862A8"/>
    <w:rsid w:val="009864FD"/>
    <w:rsid w:val="009868E3"/>
    <w:rsid w:val="00986A57"/>
    <w:rsid w:val="00986C0C"/>
    <w:rsid w:val="0098777D"/>
    <w:rsid w:val="00987C96"/>
    <w:rsid w:val="0099018D"/>
    <w:rsid w:val="00991630"/>
    <w:rsid w:val="00991A5B"/>
    <w:rsid w:val="00992DA4"/>
    <w:rsid w:val="00992E32"/>
    <w:rsid w:val="00992E48"/>
    <w:rsid w:val="009934C7"/>
    <w:rsid w:val="00993614"/>
    <w:rsid w:val="00993848"/>
    <w:rsid w:val="00993AAF"/>
    <w:rsid w:val="00993B12"/>
    <w:rsid w:val="00993EF5"/>
    <w:rsid w:val="009940B2"/>
    <w:rsid w:val="009947BB"/>
    <w:rsid w:val="00994FC3"/>
    <w:rsid w:val="00994FCE"/>
    <w:rsid w:val="00995228"/>
    <w:rsid w:val="0099531D"/>
    <w:rsid w:val="00996590"/>
    <w:rsid w:val="0099662B"/>
    <w:rsid w:val="00996633"/>
    <w:rsid w:val="00996738"/>
    <w:rsid w:val="00996F7E"/>
    <w:rsid w:val="009A002C"/>
    <w:rsid w:val="009A1A27"/>
    <w:rsid w:val="009A1F49"/>
    <w:rsid w:val="009A27C0"/>
    <w:rsid w:val="009A3F54"/>
    <w:rsid w:val="009A41C4"/>
    <w:rsid w:val="009A468F"/>
    <w:rsid w:val="009A52DD"/>
    <w:rsid w:val="009A5B32"/>
    <w:rsid w:val="009A6773"/>
    <w:rsid w:val="009B05C4"/>
    <w:rsid w:val="009B0C96"/>
    <w:rsid w:val="009B1041"/>
    <w:rsid w:val="009B16DF"/>
    <w:rsid w:val="009B1981"/>
    <w:rsid w:val="009B1A14"/>
    <w:rsid w:val="009B210F"/>
    <w:rsid w:val="009B2AF2"/>
    <w:rsid w:val="009B2C65"/>
    <w:rsid w:val="009B3E41"/>
    <w:rsid w:val="009B465F"/>
    <w:rsid w:val="009B4C3B"/>
    <w:rsid w:val="009B5685"/>
    <w:rsid w:val="009B5C6B"/>
    <w:rsid w:val="009B6301"/>
    <w:rsid w:val="009B6474"/>
    <w:rsid w:val="009B6688"/>
    <w:rsid w:val="009B69DC"/>
    <w:rsid w:val="009B7DF9"/>
    <w:rsid w:val="009C00D3"/>
    <w:rsid w:val="009C0658"/>
    <w:rsid w:val="009C0E6E"/>
    <w:rsid w:val="009C12AC"/>
    <w:rsid w:val="009C18C0"/>
    <w:rsid w:val="009C1DCA"/>
    <w:rsid w:val="009C211E"/>
    <w:rsid w:val="009C2885"/>
    <w:rsid w:val="009C293E"/>
    <w:rsid w:val="009C38A0"/>
    <w:rsid w:val="009C3BE3"/>
    <w:rsid w:val="009C411F"/>
    <w:rsid w:val="009C4203"/>
    <w:rsid w:val="009C5956"/>
    <w:rsid w:val="009C5B87"/>
    <w:rsid w:val="009C5DDC"/>
    <w:rsid w:val="009C60B8"/>
    <w:rsid w:val="009C7297"/>
    <w:rsid w:val="009C7C11"/>
    <w:rsid w:val="009C7DE0"/>
    <w:rsid w:val="009D022B"/>
    <w:rsid w:val="009D04C2"/>
    <w:rsid w:val="009D0FBF"/>
    <w:rsid w:val="009D1C8A"/>
    <w:rsid w:val="009D20A1"/>
    <w:rsid w:val="009D26E7"/>
    <w:rsid w:val="009D331B"/>
    <w:rsid w:val="009D39EC"/>
    <w:rsid w:val="009D3D39"/>
    <w:rsid w:val="009D3E7F"/>
    <w:rsid w:val="009D3FC7"/>
    <w:rsid w:val="009D4539"/>
    <w:rsid w:val="009D46E2"/>
    <w:rsid w:val="009D4C00"/>
    <w:rsid w:val="009D5A82"/>
    <w:rsid w:val="009D5C8E"/>
    <w:rsid w:val="009D6550"/>
    <w:rsid w:val="009D76A6"/>
    <w:rsid w:val="009D78D8"/>
    <w:rsid w:val="009E0C98"/>
    <w:rsid w:val="009E1049"/>
    <w:rsid w:val="009E13AB"/>
    <w:rsid w:val="009E16A5"/>
    <w:rsid w:val="009E19BD"/>
    <w:rsid w:val="009E2644"/>
    <w:rsid w:val="009E3176"/>
    <w:rsid w:val="009E3900"/>
    <w:rsid w:val="009E4CBA"/>
    <w:rsid w:val="009E50D1"/>
    <w:rsid w:val="009E5689"/>
    <w:rsid w:val="009E64C2"/>
    <w:rsid w:val="009E6882"/>
    <w:rsid w:val="009E6A20"/>
    <w:rsid w:val="009F013E"/>
    <w:rsid w:val="009F058C"/>
    <w:rsid w:val="009F0CCD"/>
    <w:rsid w:val="009F1FC5"/>
    <w:rsid w:val="009F2C96"/>
    <w:rsid w:val="009F2C9A"/>
    <w:rsid w:val="009F4B29"/>
    <w:rsid w:val="009F670B"/>
    <w:rsid w:val="009F688C"/>
    <w:rsid w:val="00A00851"/>
    <w:rsid w:val="00A00A26"/>
    <w:rsid w:val="00A00C84"/>
    <w:rsid w:val="00A00E30"/>
    <w:rsid w:val="00A00F03"/>
    <w:rsid w:val="00A015FF"/>
    <w:rsid w:val="00A01F8C"/>
    <w:rsid w:val="00A0215B"/>
    <w:rsid w:val="00A022A5"/>
    <w:rsid w:val="00A0241D"/>
    <w:rsid w:val="00A02A53"/>
    <w:rsid w:val="00A02A73"/>
    <w:rsid w:val="00A02F59"/>
    <w:rsid w:val="00A054F0"/>
    <w:rsid w:val="00A057DB"/>
    <w:rsid w:val="00A05FD5"/>
    <w:rsid w:val="00A07B33"/>
    <w:rsid w:val="00A10400"/>
    <w:rsid w:val="00A1069E"/>
    <w:rsid w:val="00A10759"/>
    <w:rsid w:val="00A10CF9"/>
    <w:rsid w:val="00A10EC6"/>
    <w:rsid w:val="00A10F00"/>
    <w:rsid w:val="00A115B8"/>
    <w:rsid w:val="00A11B74"/>
    <w:rsid w:val="00A11E8B"/>
    <w:rsid w:val="00A12108"/>
    <w:rsid w:val="00A12275"/>
    <w:rsid w:val="00A123B5"/>
    <w:rsid w:val="00A13AA2"/>
    <w:rsid w:val="00A13B04"/>
    <w:rsid w:val="00A13B56"/>
    <w:rsid w:val="00A140AA"/>
    <w:rsid w:val="00A141B4"/>
    <w:rsid w:val="00A1538B"/>
    <w:rsid w:val="00A153D9"/>
    <w:rsid w:val="00A16B17"/>
    <w:rsid w:val="00A1724E"/>
    <w:rsid w:val="00A17327"/>
    <w:rsid w:val="00A17370"/>
    <w:rsid w:val="00A17F56"/>
    <w:rsid w:val="00A205EF"/>
    <w:rsid w:val="00A2077F"/>
    <w:rsid w:val="00A20C3D"/>
    <w:rsid w:val="00A20D71"/>
    <w:rsid w:val="00A20F3C"/>
    <w:rsid w:val="00A2121B"/>
    <w:rsid w:val="00A21D32"/>
    <w:rsid w:val="00A23353"/>
    <w:rsid w:val="00A233C8"/>
    <w:rsid w:val="00A23793"/>
    <w:rsid w:val="00A23E2C"/>
    <w:rsid w:val="00A24304"/>
    <w:rsid w:val="00A24BA7"/>
    <w:rsid w:val="00A24D15"/>
    <w:rsid w:val="00A251F8"/>
    <w:rsid w:val="00A255F6"/>
    <w:rsid w:val="00A256A1"/>
    <w:rsid w:val="00A258A3"/>
    <w:rsid w:val="00A25916"/>
    <w:rsid w:val="00A25A57"/>
    <w:rsid w:val="00A25B6A"/>
    <w:rsid w:val="00A25C48"/>
    <w:rsid w:val="00A265CE"/>
    <w:rsid w:val="00A265F6"/>
    <w:rsid w:val="00A26FDE"/>
    <w:rsid w:val="00A2713C"/>
    <w:rsid w:val="00A276A8"/>
    <w:rsid w:val="00A277DF"/>
    <w:rsid w:val="00A27FF8"/>
    <w:rsid w:val="00A3014B"/>
    <w:rsid w:val="00A3108C"/>
    <w:rsid w:val="00A31DC5"/>
    <w:rsid w:val="00A32809"/>
    <w:rsid w:val="00A32C83"/>
    <w:rsid w:val="00A32ECB"/>
    <w:rsid w:val="00A33709"/>
    <w:rsid w:val="00A33908"/>
    <w:rsid w:val="00A348B9"/>
    <w:rsid w:val="00A35D7A"/>
    <w:rsid w:val="00A36646"/>
    <w:rsid w:val="00A371C7"/>
    <w:rsid w:val="00A37718"/>
    <w:rsid w:val="00A37A00"/>
    <w:rsid w:val="00A37EB5"/>
    <w:rsid w:val="00A40299"/>
    <w:rsid w:val="00A40332"/>
    <w:rsid w:val="00A407ED"/>
    <w:rsid w:val="00A40DEC"/>
    <w:rsid w:val="00A40FA6"/>
    <w:rsid w:val="00A411E0"/>
    <w:rsid w:val="00A414AA"/>
    <w:rsid w:val="00A42196"/>
    <w:rsid w:val="00A42A17"/>
    <w:rsid w:val="00A4400C"/>
    <w:rsid w:val="00A441AB"/>
    <w:rsid w:val="00A44C38"/>
    <w:rsid w:val="00A458A4"/>
    <w:rsid w:val="00A45E17"/>
    <w:rsid w:val="00A464D1"/>
    <w:rsid w:val="00A47437"/>
    <w:rsid w:val="00A47A37"/>
    <w:rsid w:val="00A50899"/>
    <w:rsid w:val="00A5210E"/>
    <w:rsid w:val="00A524B9"/>
    <w:rsid w:val="00A52711"/>
    <w:rsid w:val="00A5272D"/>
    <w:rsid w:val="00A53049"/>
    <w:rsid w:val="00A533AA"/>
    <w:rsid w:val="00A537F3"/>
    <w:rsid w:val="00A53A47"/>
    <w:rsid w:val="00A54045"/>
    <w:rsid w:val="00A568F4"/>
    <w:rsid w:val="00A56B7F"/>
    <w:rsid w:val="00A56C65"/>
    <w:rsid w:val="00A57F46"/>
    <w:rsid w:val="00A605A4"/>
    <w:rsid w:val="00A60C4B"/>
    <w:rsid w:val="00A60D78"/>
    <w:rsid w:val="00A60E38"/>
    <w:rsid w:val="00A615B9"/>
    <w:rsid w:val="00A61E3E"/>
    <w:rsid w:val="00A62388"/>
    <w:rsid w:val="00A62B6D"/>
    <w:rsid w:val="00A62D08"/>
    <w:rsid w:val="00A62DBE"/>
    <w:rsid w:val="00A62ED6"/>
    <w:rsid w:val="00A63726"/>
    <w:rsid w:val="00A638F8"/>
    <w:rsid w:val="00A63E4A"/>
    <w:rsid w:val="00A64056"/>
    <w:rsid w:val="00A64065"/>
    <w:rsid w:val="00A6430B"/>
    <w:rsid w:val="00A64607"/>
    <w:rsid w:val="00A64621"/>
    <w:rsid w:val="00A64776"/>
    <w:rsid w:val="00A64ACC"/>
    <w:rsid w:val="00A64C75"/>
    <w:rsid w:val="00A65804"/>
    <w:rsid w:val="00A65996"/>
    <w:rsid w:val="00A66ECA"/>
    <w:rsid w:val="00A6715B"/>
    <w:rsid w:val="00A671DF"/>
    <w:rsid w:val="00A67B20"/>
    <w:rsid w:val="00A70775"/>
    <w:rsid w:val="00A70E8E"/>
    <w:rsid w:val="00A714E7"/>
    <w:rsid w:val="00A71A1C"/>
    <w:rsid w:val="00A725D0"/>
    <w:rsid w:val="00A72B86"/>
    <w:rsid w:val="00A72CFF"/>
    <w:rsid w:val="00A74429"/>
    <w:rsid w:val="00A747EF"/>
    <w:rsid w:val="00A75A51"/>
    <w:rsid w:val="00A75FE7"/>
    <w:rsid w:val="00A76244"/>
    <w:rsid w:val="00A76344"/>
    <w:rsid w:val="00A76DA7"/>
    <w:rsid w:val="00A77575"/>
    <w:rsid w:val="00A7793A"/>
    <w:rsid w:val="00A80216"/>
    <w:rsid w:val="00A80EE1"/>
    <w:rsid w:val="00A8164A"/>
    <w:rsid w:val="00A828FB"/>
    <w:rsid w:val="00A82AC1"/>
    <w:rsid w:val="00A82C09"/>
    <w:rsid w:val="00A82E10"/>
    <w:rsid w:val="00A830DF"/>
    <w:rsid w:val="00A83CD2"/>
    <w:rsid w:val="00A85119"/>
    <w:rsid w:val="00A8551B"/>
    <w:rsid w:val="00A85A57"/>
    <w:rsid w:val="00A866F3"/>
    <w:rsid w:val="00A87533"/>
    <w:rsid w:val="00A87B8C"/>
    <w:rsid w:val="00A90089"/>
    <w:rsid w:val="00A90BA7"/>
    <w:rsid w:val="00A91300"/>
    <w:rsid w:val="00A919F7"/>
    <w:rsid w:val="00A92A1B"/>
    <w:rsid w:val="00A92D78"/>
    <w:rsid w:val="00A93473"/>
    <w:rsid w:val="00A93BB8"/>
    <w:rsid w:val="00A943BB"/>
    <w:rsid w:val="00A94732"/>
    <w:rsid w:val="00A94A83"/>
    <w:rsid w:val="00A95270"/>
    <w:rsid w:val="00A9552D"/>
    <w:rsid w:val="00A959DB"/>
    <w:rsid w:val="00A961F2"/>
    <w:rsid w:val="00A97273"/>
    <w:rsid w:val="00A973E7"/>
    <w:rsid w:val="00A97E21"/>
    <w:rsid w:val="00AA0089"/>
    <w:rsid w:val="00AA016C"/>
    <w:rsid w:val="00AA01B4"/>
    <w:rsid w:val="00AA0CD1"/>
    <w:rsid w:val="00AA12F3"/>
    <w:rsid w:val="00AA1A27"/>
    <w:rsid w:val="00AA20ED"/>
    <w:rsid w:val="00AA26CC"/>
    <w:rsid w:val="00AA2D41"/>
    <w:rsid w:val="00AA2F3C"/>
    <w:rsid w:val="00AA3BF0"/>
    <w:rsid w:val="00AA40DC"/>
    <w:rsid w:val="00AA6316"/>
    <w:rsid w:val="00AA6B6E"/>
    <w:rsid w:val="00AA733F"/>
    <w:rsid w:val="00AA7782"/>
    <w:rsid w:val="00AAB81A"/>
    <w:rsid w:val="00AB0495"/>
    <w:rsid w:val="00AB0F92"/>
    <w:rsid w:val="00AB15F9"/>
    <w:rsid w:val="00AB1DDB"/>
    <w:rsid w:val="00AB29A9"/>
    <w:rsid w:val="00AB2A9E"/>
    <w:rsid w:val="00AB3453"/>
    <w:rsid w:val="00AB434D"/>
    <w:rsid w:val="00AB4ED5"/>
    <w:rsid w:val="00AB5095"/>
    <w:rsid w:val="00AB535B"/>
    <w:rsid w:val="00AB59EB"/>
    <w:rsid w:val="00AB6111"/>
    <w:rsid w:val="00AB744F"/>
    <w:rsid w:val="00AB770F"/>
    <w:rsid w:val="00AB7EAD"/>
    <w:rsid w:val="00AC035A"/>
    <w:rsid w:val="00AC03AF"/>
    <w:rsid w:val="00AC0779"/>
    <w:rsid w:val="00AC0A51"/>
    <w:rsid w:val="00AC14CB"/>
    <w:rsid w:val="00AC2F62"/>
    <w:rsid w:val="00AC3B25"/>
    <w:rsid w:val="00AC41C9"/>
    <w:rsid w:val="00AC4428"/>
    <w:rsid w:val="00AC4905"/>
    <w:rsid w:val="00AC67A5"/>
    <w:rsid w:val="00AC6FB2"/>
    <w:rsid w:val="00AD09C7"/>
    <w:rsid w:val="00AD0D2D"/>
    <w:rsid w:val="00AD19BE"/>
    <w:rsid w:val="00AD1A5B"/>
    <w:rsid w:val="00AD2E0D"/>
    <w:rsid w:val="00AD31B5"/>
    <w:rsid w:val="00AD3A50"/>
    <w:rsid w:val="00AD426D"/>
    <w:rsid w:val="00AD4775"/>
    <w:rsid w:val="00AD53CC"/>
    <w:rsid w:val="00AD5905"/>
    <w:rsid w:val="00AD5907"/>
    <w:rsid w:val="00AD5FA9"/>
    <w:rsid w:val="00AD69D4"/>
    <w:rsid w:val="00AD718A"/>
    <w:rsid w:val="00AE00D9"/>
    <w:rsid w:val="00AE0721"/>
    <w:rsid w:val="00AE09FC"/>
    <w:rsid w:val="00AE0BD8"/>
    <w:rsid w:val="00AE0CAA"/>
    <w:rsid w:val="00AE10F0"/>
    <w:rsid w:val="00AE3E12"/>
    <w:rsid w:val="00AE4B6D"/>
    <w:rsid w:val="00AE670B"/>
    <w:rsid w:val="00AE6B1F"/>
    <w:rsid w:val="00AE6E85"/>
    <w:rsid w:val="00AE781F"/>
    <w:rsid w:val="00AE7D62"/>
    <w:rsid w:val="00AF07DB"/>
    <w:rsid w:val="00AF1132"/>
    <w:rsid w:val="00AF1420"/>
    <w:rsid w:val="00AF160A"/>
    <w:rsid w:val="00AF1950"/>
    <w:rsid w:val="00AF1B6A"/>
    <w:rsid w:val="00AF2F94"/>
    <w:rsid w:val="00AF391B"/>
    <w:rsid w:val="00AF3AC7"/>
    <w:rsid w:val="00AF407C"/>
    <w:rsid w:val="00AF4FA9"/>
    <w:rsid w:val="00AF51B9"/>
    <w:rsid w:val="00AF5226"/>
    <w:rsid w:val="00AF58B7"/>
    <w:rsid w:val="00AF5AB5"/>
    <w:rsid w:val="00AF74B0"/>
    <w:rsid w:val="00AF7B8B"/>
    <w:rsid w:val="00B01193"/>
    <w:rsid w:val="00B011B3"/>
    <w:rsid w:val="00B01213"/>
    <w:rsid w:val="00B01321"/>
    <w:rsid w:val="00B01967"/>
    <w:rsid w:val="00B02489"/>
    <w:rsid w:val="00B02635"/>
    <w:rsid w:val="00B02D37"/>
    <w:rsid w:val="00B02E4A"/>
    <w:rsid w:val="00B031A5"/>
    <w:rsid w:val="00B032A4"/>
    <w:rsid w:val="00B055F9"/>
    <w:rsid w:val="00B0562E"/>
    <w:rsid w:val="00B05BC5"/>
    <w:rsid w:val="00B06881"/>
    <w:rsid w:val="00B0772A"/>
    <w:rsid w:val="00B101AC"/>
    <w:rsid w:val="00B10867"/>
    <w:rsid w:val="00B10FE4"/>
    <w:rsid w:val="00B11C38"/>
    <w:rsid w:val="00B12202"/>
    <w:rsid w:val="00B12929"/>
    <w:rsid w:val="00B1304A"/>
    <w:rsid w:val="00B13FF3"/>
    <w:rsid w:val="00B14912"/>
    <w:rsid w:val="00B14D1E"/>
    <w:rsid w:val="00B1522C"/>
    <w:rsid w:val="00B154AD"/>
    <w:rsid w:val="00B1560C"/>
    <w:rsid w:val="00B15C32"/>
    <w:rsid w:val="00B15CCA"/>
    <w:rsid w:val="00B15E41"/>
    <w:rsid w:val="00B1688F"/>
    <w:rsid w:val="00B17B7C"/>
    <w:rsid w:val="00B17BAB"/>
    <w:rsid w:val="00B17DE6"/>
    <w:rsid w:val="00B202BD"/>
    <w:rsid w:val="00B2059D"/>
    <w:rsid w:val="00B2116D"/>
    <w:rsid w:val="00B22273"/>
    <w:rsid w:val="00B225DB"/>
    <w:rsid w:val="00B22C02"/>
    <w:rsid w:val="00B230E2"/>
    <w:rsid w:val="00B23A2E"/>
    <w:rsid w:val="00B23C0A"/>
    <w:rsid w:val="00B24057"/>
    <w:rsid w:val="00B24200"/>
    <w:rsid w:val="00B244D2"/>
    <w:rsid w:val="00B255C2"/>
    <w:rsid w:val="00B25EB1"/>
    <w:rsid w:val="00B26322"/>
    <w:rsid w:val="00B26830"/>
    <w:rsid w:val="00B27261"/>
    <w:rsid w:val="00B27BE6"/>
    <w:rsid w:val="00B3032E"/>
    <w:rsid w:val="00B30544"/>
    <w:rsid w:val="00B31E5A"/>
    <w:rsid w:val="00B3231E"/>
    <w:rsid w:val="00B326F4"/>
    <w:rsid w:val="00B33206"/>
    <w:rsid w:val="00B346FD"/>
    <w:rsid w:val="00B34AC9"/>
    <w:rsid w:val="00B34E60"/>
    <w:rsid w:val="00B358C3"/>
    <w:rsid w:val="00B36502"/>
    <w:rsid w:val="00B36E42"/>
    <w:rsid w:val="00B3797C"/>
    <w:rsid w:val="00B37C67"/>
    <w:rsid w:val="00B40000"/>
    <w:rsid w:val="00B40AA7"/>
    <w:rsid w:val="00B40C13"/>
    <w:rsid w:val="00B40CAF"/>
    <w:rsid w:val="00B40DD0"/>
    <w:rsid w:val="00B414BF"/>
    <w:rsid w:val="00B41826"/>
    <w:rsid w:val="00B42A78"/>
    <w:rsid w:val="00B42CB4"/>
    <w:rsid w:val="00B42CED"/>
    <w:rsid w:val="00B43E78"/>
    <w:rsid w:val="00B443D7"/>
    <w:rsid w:val="00B44DE4"/>
    <w:rsid w:val="00B4510C"/>
    <w:rsid w:val="00B45301"/>
    <w:rsid w:val="00B45BAC"/>
    <w:rsid w:val="00B45C22"/>
    <w:rsid w:val="00B45E79"/>
    <w:rsid w:val="00B46524"/>
    <w:rsid w:val="00B47C45"/>
    <w:rsid w:val="00B47DA2"/>
    <w:rsid w:val="00B50385"/>
    <w:rsid w:val="00B50527"/>
    <w:rsid w:val="00B5074A"/>
    <w:rsid w:val="00B509A5"/>
    <w:rsid w:val="00B519AB"/>
    <w:rsid w:val="00B52964"/>
    <w:rsid w:val="00B52D37"/>
    <w:rsid w:val="00B53026"/>
    <w:rsid w:val="00B534F5"/>
    <w:rsid w:val="00B53700"/>
    <w:rsid w:val="00B53C6F"/>
    <w:rsid w:val="00B54867"/>
    <w:rsid w:val="00B54A61"/>
    <w:rsid w:val="00B54E63"/>
    <w:rsid w:val="00B54E6D"/>
    <w:rsid w:val="00B55365"/>
    <w:rsid w:val="00B558B1"/>
    <w:rsid w:val="00B56A02"/>
    <w:rsid w:val="00B57060"/>
    <w:rsid w:val="00B57706"/>
    <w:rsid w:val="00B577F1"/>
    <w:rsid w:val="00B57A6D"/>
    <w:rsid w:val="00B6032E"/>
    <w:rsid w:val="00B606EA"/>
    <w:rsid w:val="00B61B9C"/>
    <w:rsid w:val="00B61CE7"/>
    <w:rsid w:val="00B6230C"/>
    <w:rsid w:val="00B62AD7"/>
    <w:rsid w:val="00B6330C"/>
    <w:rsid w:val="00B63527"/>
    <w:rsid w:val="00B63741"/>
    <w:rsid w:val="00B63D6E"/>
    <w:rsid w:val="00B646D0"/>
    <w:rsid w:val="00B64A98"/>
    <w:rsid w:val="00B64F48"/>
    <w:rsid w:val="00B65466"/>
    <w:rsid w:val="00B65880"/>
    <w:rsid w:val="00B658DD"/>
    <w:rsid w:val="00B65A47"/>
    <w:rsid w:val="00B65B7D"/>
    <w:rsid w:val="00B65D55"/>
    <w:rsid w:val="00B65EB5"/>
    <w:rsid w:val="00B66524"/>
    <w:rsid w:val="00B66A72"/>
    <w:rsid w:val="00B66A93"/>
    <w:rsid w:val="00B6772B"/>
    <w:rsid w:val="00B703C8"/>
    <w:rsid w:val="00B70F53"/>
    <w:rsid w:val="00B71149"/>
    <w:rsid w:val="00B713E9"/>
    <w:rsid w:val="00B72E89"/>
    <w:rsid w:val="00B7345E"/>
    <w:rsid w:val="00B73F94"/>
    <w:rsid w:val="00B7463B"/>
    <w:rsid w:val="00B750DC"/>
    <w:rsid w:val="00B75ABB"/>
    <w:rsid w:val="00B760A4"/>
    <w:rsid w:val="00B76C33"/>
    <w:rsid w:val="00B77579"/>
    <w:rsid w:val="00B805D4"/>
    <w:rsid w:val="00B81927"/>
    <w:rsid w:val="00B819CB"/>
    <w:rsid w:val="00B81DBA"/>
    <w:rsid w:val="00B8283F"/>
    <w:rsid w:val="00B828DE"/>
    <w:rsid w:val="00B82D55"/>
    <w:rsid w:val="00B83298"/>
    <w:rsid w:val="00B838EB"/>
    <w:rsid w:val="00B83DDC"/>
    <w:rsid w:val="00B840EF"/>
    <w:rsid w:val="00B84AFB"/>
    <w:rsid w:val="00B85044"/>
    <w:rsid w:val="00B85A26"/>
    <w:rsid w:val="00B85CB9"/>
    <w:rsid w:val="00B861C5"/>
    <w:rsid w:val="00B86BD9"/>
    <w:rsid w:val="00B87C23"/>
    <w:rsid w:val="00B87F39"/>
    <w:rsid w:val="00B90F95"/>
    <w:rsid w:val="00B9126C"/>
    <w:rsid w:val="00B91465"/>
    <w:rsid w:val="00B925AB"/>
    <w:rsid w:val="00B937B6"/>
    <w:rsid w:val="00B938EF"/>
    <w:rsid w:val="00B94D3D"/>
    <w:rsid w:val="00B9533F"/>
    <w:rsid w:val="00B95C78"/>
    <w:rsid w:val="00B96AFA"/>
    <w:rsid w:val="00B96E4A"/>
    <w:rsid w:val="00B96E81"/>
    <w:rsid w:val="00B973DB"/>
    <w:rsid w:val="00BA0C28"/>
    <w:rsid w:val="00BA14F8"/>
    <w:rsid w:val="00BA164F"/>
    <w:rsid w:val="00BA19BD"/>
    <w:rsid w:val="00BA24A5"/>
    <w:rsid w:val="00BA3E62"/>
    <w:rsid w:val="00BA486F"/>
    <w:rsid w:val="00BA4D17"/>
    <w:rsid w:val="00BA58C4"/>
    <w:rsid w:val="00BA5BD1"/>
    <w:rsid w:val="00BA65DA"/>
    <w:rsid w:val="00BA6D93"/>
    <w:rsid w:val="00BA7A5B"/>
    <w:rsid w:val="00BB0AE3"/>
    <w:rsid w:val="00BB0B20"/>
    <w:rsid w:val="00BB0D2C"/>
    <w:rsid w:val="00BB10CD"/>
    <w:rsid w:val="00BB20EA"/>
    <w:rsid w:val="00BB2362"/>
    <w:rsid w:val="00BB35CF"/>
    <w:rsid w:val="00BB3641"/>
    <w:rsid w:val="00BB3B78"/>
    <w:rsid w:val="00BB3E0B"/>
    <w:rsid w:val="00BB3E79"/>
    <w:rsid w:val="00BB40D6"/>
    <w:rsid w:val="00BB46EF"/>
    <w:rsid w:val="00BB5577"/>
    <w:rsid w:val="00BB6631"/>
    <w:rsid w:val="00BB681B"/>
    <w:rsid w:val="00BB6CE1"/>
    <w:rsid w:val="00BB7967"/>
    <w:rsid w:val="00BC0009"/>
    <w:rsid w:val="00BC0483"/>
    <w:rsid w:val="00BC04A9"/>
    <w:rsid w:val="00BC0E29"/>
    <w:rsid w:val="00BC17E6"/>
    <w:rsid w:val="00BC1948"/>
    <w:rsid w:val="00BC2480"/>
    <w:rsid w:val="00BC2863"/>
    <w:rsid w:val="00BC286A"/>
    <w:rsid w:val="00BC2D23"/>
    <w:rsid w:val="00BC2F06"/>
    <w:rsid w:val="00BC32AA"/>
    <w:rsid w:val="00BC37A6"/>
    <w:rsid w:val="00BC3A26"/>
    <w:rsid w:val="00BC3CC7"/>
    <w:rsid w:val="00BC3D09"/>
    <w:rsid w:val="00BC3D61"/>
    <w:rsid w:val="00BC4E5D"/>
    <w:rsid w:val="00BC5F27"/>
    <w:rsid w:val="00BC6AF4"/>
    <w:rsid w:val="00BC7449"/>
    <w:rsid w:val="00BC7508"/>
    <w:rsid w:val="00BC75FA"/>
    <w:rsid w:val="00BD00BA"/>
    <w:rsid w:val="00BD057D"/>
    <w:rsid w:val="00BD05E3"/>
    <w:rsid w:val="00BD07C7"/>
    <w:rsid w:val="00BD1235"/>
    <w:rsid w:val="00BD13D9"/>
    <w:rsid w:val="00BD15EB"/>
    <w:rsid w:val="00BD19C1"/>
    <w:rsid w:val="00BD1F49"/>
    <w:rsid w:val="00BD3BE1"/>
    <w:rsid w:val="00BD3C70"/>
    <w:rsid w:val="00BD3CAE"/>
    <w:rsid w:val="00BD40AB"/>
    <w:rsid w:val="00BD4627"/>
    <w:rsid w:val="00BD47D2"/>
    <w:rsid w:val="00BD5A19"/>
    <w:rsid w:val="00BD5CD5"/>
    <w:rsid w:val="00BD5F6B"/>
    <w:rsid w:val="00BD6E27"/>
    <w:rsid w:val="00BD7F45"/>
    <w:rsid w:val="00BE0F12"/>
    <w:rsid w:val="00BE153A"/>
    <w:rsid w:val="00BE1E20"/>
    <w:rsid w:val="00BE2AC5"/>
    <w:rsid w:val="00BE2D00"/>
    <w:rsid w:val="00BE4417"/>
    <w:rsid w:val="00BE48E6"/>
    <w:rsid w:val="00BE4ABB"/>
    <w:rsid w:val="00BE4F65"/>
    <w:rsid w:val="00BE5797"/>
    <w:rsid w:val="00BE5AA7"/>
    <w:rsid w:val="00BE5B6B"/>
    <w:rsid w:val="00BE5D4F"/>
    <w:rsid w:val="00BE6119"/>
    <w:rsid w:val="00BE68C3"/>
    <w:rsid w:val="00BE6F6C"/>
    <w:rsid w:val="00BE71C7"/>
    <w:rsid w:val="00BE71D2"/>
    <w:rsid w:val="00BE7BE6"/>
    <w:rsid w:val="00BF0088"/>
    <w:rsid w:val="00BF00D4"/>
    <w:rsid w:val="00BF16F4"/>
    <w:rsid w:val="00BF190A"/>
    <w:rsid w:val="00BF2BD4"/>
    <w:rsid w:val="00BF4281"/>
    <w:rsid w:val="00BF47F7"/>
    <w:rsid w:val="00BF4DA7"/>
    <w:rsid w:val="00BF5746"/>
    <w:rsid w:val="00BF5D40"/>
    <w:rsid w:val="00BF6163"/>
    <w:rsid w:val="00BF6383"/>
    <w:rsid w:val="00BF6769"/>
    <w:rsid w:val="00BF6880"/>
    <w:rsid w:val="00BF691A"/>
    <w:rsid w:val="00BF76FE"/>
    <w:rsid w:val="00C00420"/>
    <w:rsid w:val="00C01EDE"/>
    <w:rsid w:val="00C025C4"/>
    <w:rsid w:val="00C02F3B"/>
    <w:rsid w:val="00C03085"/>
    <w:rsid w:val="00C03AF9"/>
    <w:rsid w:val="00C03E38"/>
    <w:rsid w:val="00C05348"/>
    <w:rsid w:val="00C05B6D"/>
    <w:rsid w:val="00C05C2E"/>
    <w:rsid w:val="00C05EA3"/>
    <w:rsid w:val="00C06155"/>
    <w:rsid w:val="00C0663E"/>
    <w:rsid w:val="00C0671D"/>
    <w:rsid w:val="00C06ADF"/>
    <w:rsid w:val="00C07590"/>
    <w:rsid w:val="00C0767C"/>
    <w:rsid w:val="00C104FD"/>
    <w:rsid w:val="00C1068E"/>
    <w:rsid w:val="00C10886"/>
    <w:rsid w:val="00C10BF8"/>
    <w:rsid w:val="00C11207"/>
    <w:rsid w:val="00C11368"/>
    <w:rsid w:val="00C11FF5"/>
    <w:rsid w:val="00C133D6"/>
    <w:rsid w:val="00C13450"/>
    <w:rsid w:val="00C1393C"/>
    <w:rsid w:val="00C1422F"/>
    <w:rsid w:val="00C1453A"/>
    <w:rsid w:val="00C147EC"/>
    <w:rsid w:val="00C15B1C"/>
    <w:rsid w:val="00C15B5E"/>
    <w:rsid w:val="00C15CBD"/>
    <w:rsid w:val="00C15EE7"/>
    <w:rsid w:val="00C16B5A"/>
    <w:rsid w:val="00C20F3F"/>
    <w:rsid w:val="00C21828"/>
    <w:rsid w:val="00C21D34"/>
    <w:rsid w:val="00C22920"/>
    <w:rsid w:val="00C22960"/>
    <w:rsid w:val="00C229B4"/>
    <w:rsid w:val="00C22A1B"/>
    <w:rsid w:val="00C22BF5"/>
    <w:rsid w:val="00C234D1"/>
    <w:rsid w:val="00C2351A"/>
    <w:rsid w:val="00C23FBD"/>
    <w:rsid w:val="00C25299"/>
    <w:rsid w:val="00C260D6"/>
    <w:rsid w:val="00C26452"/>
    <w:rsid w:val="00C26695"/>
    <w:rsid w:val="00C27215"/>
    <w:rsid w:val="00C301AD"/>
    <w:rsid w:val="00C3066A"/>
    <w:rsid w:val="00C308DE"/>
    <w:rsid w:val="00C308FE"/>
    <w:rsid w:val="00C30FBF"/>
    <w:rsid w:val="00C313F3"/>
    <w:rsid w:val="00C328D3"/>
    <w:rsid w:val="00C329BC"/>
    <w:rsid w:val="00C332E0"/>
    <w:rsid w:val="00C3353E"/>
    <w:rsid w:val="00C33EAA"/>
    <w:rsid w:val="00C345E1"/>
    <w:rsid w:val="00C37449"/>
    <w:rsid w:val="00C37767"/>
    <w:rsid w:val="00C37A95"/>
    <w:rsid w:val="00C37CA4"/>
    <w:rsid w:val="00C37CEA"/>
    <w:rsid w:val="00C402AC"/>
    <w:rsid w:val="00C40675"/>
    <w:rsid w:val="00C40D14"/>
    <w:rsid w:val="00C426D3"/>
    <w:rsid w:val="00C42D67"/>
    <w:rsid w:val="00C434B9"/>
    <w:rsid w:val="00C43945"/>
    <w:rsid w:val="00C44E32"/>
    <w:rsid w:val="00C45267"/>
    <w:rsid w:val="00C454AF"/>
    <w:rsid w:val="00C45CCE"/>
    <w:rsid w:val="00C46C77"/>
    <w:rsid w:val="00C4756A"/>
    <w:rsid w:val="00C4764F"/>
    <w:rsid w:val="00C4770B"/>
    <w:rsid w:val="00C50474"/>
    <w:rsid w:val="00C5130D"/>
    <w:rsid w:val="00C519FB"/>
    <w:rsid w:val="00C52B31"/>
    <w:rsid w:val="00C52CD5"/>
    <w:rsid w:val="00C52D40"/>
    <w:rsid w:val="00C53444"/>
    <w:rsid w:val="00C5492C"/>
    <w:rsid w:val="00C5496A"/>
    <w:rsid w:val="00C54972"/>
    <w:rsid w:val="00C54A8F"/>
    <w:rsid w:val="00C55CAC"/>
    <w:rsid w:val="00C55F84"/>
    <w:rsid w:val="00C56154"/>
    <w:rsid w:val="00C5668C"/>
    <w:rsid w:val="00C5788F"/>
    <w:rsid w:val="00C602D5"/>
    <w:rsid w:val="00C60B66"/>
    <w:rsid w:val="00C6354D"/>
    <w:rsid w:val="00C63E74"/>
    <w:rsid w:val="00C63EBD"/>
    <w:rsid w:val="00C6472D"/>
    <w:rsid w:val="00C64E7B"/>
    <w:rsid w:val="00C651BF"/>
    <w:rsid w:val="00C65BAE"/>
    <w:rsid w:val="00C65DAD"/>
    <w:rsid w:val="00C66023"/>
    <w:rsid w:val="00C6629F"/>
    <w:rsid w:val="00C66646"/>
    <w:rsid w:val="00C66DF9"/>
    <w:rsid w:val="00C670A0"/>
    <w:rsid w:val="00C678DA"/>
    <w:rsid w:val="00C700DE"/>
    <w:rsid w:val="00C71C77"/>
    <w:rsid w:val="00C72337"/>
    <w:rsid w:val="00C72631"/>
    <w:rsid w:val="00C7265C"/>
    <w:rsid w:val="00C72964"/>
    <w:rsid w:val="00C72B37"/>
    <w:rsid w:val="00C72CE8"/>
    <w:rsid w:val="00C72D61"/>
    <w:rsid w:val="00C73AFD"/>
    <w:rsid w:val="00C73EF1"/>
    <w:rsid w:val="00C74A8C"/>
    <w:rsid w:val="00C766DA"/>
    <w:rsid w:val="00C76C32"/>
    <w:rsid w:val="00C76DA8"/>
    <w:rsid w:val="00C77197"/>
    <w:rsid w:val="00C77F1D"/>
    <w:rsid w:val="00C808EF"/>
    <w:rsid w:val="00C819A9"/>
    <w:rsid w:val="00C819D5"/>
    <w:rsid w:val="00C820DF"/>
    <w:rsid w:val="00C82298"/>
    <w:rsid w:val="00C83500"/>
    <w:rsid w:val="00C83E0B"/>
    <w:rsid w:val="00C846FE"/>
    <w:rsid w:val="00C847D4"/>
    <w:rsid w:val="00C85262"/>
    <w:rsid w:val="00C85AA9"/>
    <w:rsid w:val="00C85DA0"/>
    <w:rsid w:val="00C862CB"/>
    <w:rsid w:val="00C86381"/>
    <w:rsid w:val="00C875B2"/>
    <w:rsid w:val="00C87DF2"/>
    <w:rsid w:val="00C905C2"/>
    <w:rsid w:val="00C9186E"/>
    <w:rsid w:val="00C919B2"/>
    <w:rsid w:val="00C919FE"/>
    <w:rsid w:val="00C91B3F"/>
    <w:rsid w:val="00C93291"/>
    <w:rsid w:val="00C932D9"/>
    <w:rsid w:val="00C93594"/>
    <w:rsid w:val="00C94242"/>
    <w:rsid w:val="00C950FE"/>
    <w:rsid w:val="00C95E3C"/>
    <w:rsid w:val="00C960F7"/>
    <w:rsid w:val="00C972DC"/>
    <w:rsid w:val="00CA060B"/>
    <w:rsid w:val="00CA2076"/>
    <w:rsid w:val="00CA2707"/>
    <w:rsid w:val="00CA27F0"/>
    <w:rsid w:val="00CA2809"/>
    <w:rsid w:val="00CA2C2E"/>
    <w:rsid w:val="00CA329A"/>
    <w:rsid w:val="00CA3794"/>
    <w:rsid w:val="00CA3BE8"/>
    <w:rsid w:val="00CA41F2"/>
    <w:rsid w:val="00CA4665"/>
    <w:rsid w:val="00CA48BE"/>
    <w:rsid w:val="00CA57DA"/>
    <w:rsid w:val="00CA61E8"/>
    <w:rsid w:val="00CA61F9"/>
    <w:rsid w:val="00CA6A0A"/>
    <w:rsid w:val="00CA758B"/>
    <w:rsid w:val="00CA7D7D"/>
    <w:rsid w:val="00CB1068"/>
    <w:rsid w:val="00CB1195"/>
    <w:rsid w:val="00CB2926"/>
    <w:rsid w:val="00CB2AA8"/>
    <w:rsid w:val="00CB360F"/>
    <w:rsid w:val="00CB395D"/>
    <w:rsid w:val="00CB4A80"/>
    <w:rsid w:val="00CB4F5C"/>
    <w:rsid w:val="00CB5201"/>
    <w:rsid w:val="00CB594D"/>
    <w:rsid w:val="00CB69AF"/>
    <w:rsid w:val="00CB6B2C"/>
    <w:rsid w:val="00CB7484"/>
    <w:rsid w:val="00CB797B"/>
    <w:rsid w:val="00CB7D39"/>
    <w:rsid w:val="00CC014A"/>
    <w:rsid w:val="00CC2994"/>
    <w:rsid w:val="00CC33F8"/>
    <w:rsid w:val="00CC36DF"/>
    <w:rsid w:val="00CC4738"/>
    <w:rsid w:val="00CC5586"/>
    <w:rsid w:val="00CC66A7"/>
    <w:rsid w:val="00CC6743"/>
    <w:rsid w:val="00CC6804"/>
    <w:rsid w:val="00CC6D75"/>
    <w:rsid w:val="00CD0B0D"/>
    <w:rsid w:val="00CD0C02"/>
    <w:rsid w:val="00CD0DE6"/>
    <w:rsid w:val="00CD10E9"/>
    <w:rsid w:val="00CD163C"/>
    <w:rsid w:val="00CD1F78"/>
    <w:rsid w:val="00CD2403"/>
    <w:rsid w:val="00CD294C"/>
    <w:rsid w:val="00CD2B1E"/>
    <w:rsid w:val="00CD3FE7"/>
    <w:rsid w:val="00CD41DB"/>
    <w:rsid w:val="00CD46C3"/>
    <w:rsid w:val="00CD4736"/>
    <w:rsid w:val="00CD48FB"/>
    <w:rsid w:val="00CD4AF4"/>
    <w:rsid w:val="00CD5C9D"/>
    <w:rsid w:val="00CD5D7D"/>
    <w:rsid w:val="00CD6645"/>
    <w:rsid w:val="00CD7B75"/>
    <w:rsid w:val="00CE024B"/>
    <w:rsid w:val="00CE02E4"/>
    <w:rsid w:val="00CE05A3"/>
    <w:rsid w:val="00CE1430"/>
    <w:rsid w:val="00CE1833"/>
    <w:rsid w:val="00CE1DFD"/>
    <w:rsid w:val="00CE20C3"/>
    <w:rsid w:val="00CE2285"/>
    <w:rsid w:val="00CE2391"/>
    <w:rsid w:val="00CE3401"/>
    <w:rsid w:val="00CE43BF"/>
    <w:rsid w:val="00CE46E7"/>
    <w:rsid w:val="00CE48F9"/>
    <w:rsid w:val="00CE631A"/>
    <w:rsid w:val="00CE657D"/>
    <w:rsid w:val="00CE69D8"/>
    <w:rsid w:val="00CE6D2E"/>
    <w:rsid w:val="00CE78DA"/>
    <w:rsid w:val="00CF0280"/>
    <w:rsid w:val="00CF07D3"/>
    <w:rsid w:val="00CF119F"/>
    <w:rsid w:val="00CF332F"/>
    <w:rsid w:val="00CF33F7"/>
    <w:rsid w:val="00CF464D"/>
    <w:rsid w:val="00CF4E41"/>
    <w:rsid w:val="00CF6B1F"/>
    <w:rsid w:val="00CF7161"/>
    <w:rsid w:val="00CF764F"/>
    <w:rsid w:val="00D00126"/>
    <w:rsid w:val="00D00219"/>
    <w:rsid w:val="00D01422"/>
    <w:rsid w:val="00D01C61"/>
    <w:rsid w:val="00D01D15"/>
    <w:rsid w:val="00D01D99"/>
    <w:rsid w:val="00D03C01"/>
    <w:rsid w:val="00D03DB3"/>
    <w:rsid w:val="00D04011"/>
    <w:rsid w:val="00D0571C"/>
    <w:rsid w:val="00D05D41"/>
    <w:rsid w:val="00D07F8F"/>
    <w:rsid w:val="00D1113B"/>
    <w:rsid w:val="00D11149"/>
    <w:rsid w:val="00D1119F"/>
    <w:rsid w:val="00D11E0D"/>
    <w:rsid w:val="00D1220F"/>
    <w:rsid w:val="00D1364D"/>
    <w:rsid w:val="00D13831"/>
    <w:rsid w:val="00D13CDE"/>
    <w:rsid w:val="00D13D29"/>
    <w:rsid w:val="00D13FA5"/>
    <w:rsid w:val="00D1435F"/>
    <w:rsid w:val="00D15594"/>
    <w:rsid w:val="00D15C3E"/>
    <w:rsid w:val="00D1601F"/>
    <w:rsid w:val="00D16A33"/>
    <w:rsid w:val="00D17679"/>
    <w:rsid w:val="00D17A9F"/>
    <w:rsid w:val="00D205BA"/>
    <w:rsid w:val="00D207A4"/>
    <w:rsid w:val="00D20B41"/>
    <w:rsid w:val="00D20C7F"/>
    <w:rsid w:val="00D20E01"/>
    <w:rsid w:val="00D20F06"/>
    <w:rsid w:val="00D20FF0"/>
    <w:rsid w:val="00D217D8"/>
    <w:rsid w:val="00D22606"/>
    <w:rsid w:val="00D2287E"/>
    <w:rsid w:val="00D22A19"/>
    <w:rsid w:val="00D22A60"/>
    <w:rsid w:val="00D2324F"/>
    <w:rsid w:val="00D23384"/>
    <w:rsid w:val="00D246AF"/>
    <w:rsid w:val="00D25557"/>
    <w:rsid w:val="00D26936"/>
    <w:rsid w:val="00D275A6"/>
    <w:rsid w:val="00D30930"/>
    <w:rsid w:val="00D30AA4"/>
    <w:rsid w:val="00D315FF"/>
    <w:rsid w:val="00D31B40"/>
    <w:rsid w:val="00D31BF0"/>
    <w:rsid w:val="00D31C1F"/>
    <w:rsid w:val="00D3229E"/>
    <w:rsid w:val="00D32384"/>
    <w:rsid w:val="00D32954"/>
    <w:rsid w:val="00D32E35"/>
    <w:rsid w:val="00D330F2"/>
    <w:rsid w:val="00D331D4"/>
    <w:rsid w:val="00D33BD2"/>
    <w:rsid w:val="00D33C78"/>
    <w:rsid w:val="00D33D7F"/>
    <w:rsid w:val="00D34073"/>
    <w:rsid w:val="00D34E26"/>
    <w:rsid w:val="00D3528B"/>
    <w:rsid w:val="00D36008"/>
    <w:rsid w:val="00D363C1"/>
    <w:rsid w:val="00D36775"/>
    <w:rsid w:val="00D36927"/>
    <w:rsid w:val="00D36CFD"/>
    <w:rsid w:val="00D370CB"/>
    <w:rsid w:val="00D3750B"/>
    <w:rsid w:val="00D37AF2"/>
    <w:rsid w:val="00D401C2"/>
    <w:rsid w:val="00D40842"/>
    <w:rsid w:val="00D41424"/>
    <w:rsid w:val="00D4159F"/>
    <w:rsid w:val="00D422AA"/>
    <w:rsid w:val="00D43D07"/>
    <w:rsid w:val="00D4413A"/>
    <w:rsid w:val="00D441A3"/>
    <w:rsid w:val="00D447E2"/>
    <w:rsid w:val="00D4485E"/>
    <w:rsid w:val="00D45217"/>
    <w:rsid w:val="00D45861"/>
    <w:rsid w:val="00D46423"/>
    <w:rsid w:val="00D46EAE"/>
    <w:rsid w:val="00D4715E"/>
    <w:rsid w:val="00D4729F"/>
    <w:rsid w:val="00D47C04"/>
    <w:rsid w:val="00D50E28"/>
    <w:rsid w:val="00D513E1"/>
    <w:rsid w:val="00D51E9B"/>
    <w:rsid w:val="00D52C1D"/>
    <w:rsid w:val="00D54A27"/>
    <w:rsid w:val="00D54C72"/>
    <w:rsid w:val="00D55A78"/>
    <w:rsid w:val="00D55C0F"/>
    <w:rsid w:val="00D566D9"/>
    <w:rsid w:val="00D57402"/>
    <w:rsid w:val="00D57716"/>
    <w:rsid w:val="00D5773C"/>
    <w:rsid w:val="00D614A1"/>
    <w:rsid w:val="00D6165B"/>
    <w:rsid w:val="00D61678"/>
    <w:rsid w:val="00D61981"/>
    <w:rsid w:val="00D61FF9"/>
    <w:rsid w:val="00D620FD"/>
    <w:rsid w:val="00D63835"/>
    <w:rsid w:val="00D63D87"/>
    <w:rsid w:val="00D64457"/>
    <w:rsid w:val="00D6499D"/>
    <w:rsid w:val="00D64A7B"/>
    <w:rsid w:val="00D65091"/>
    <w:rsid w:val="00D6536E"/>
    <w:rsid w:val="00D654D3"/>
    <w:rsid w:val="00D655BA"/>
    <w:rsid w:val="00D668F5"/>
    <w:rsid w:val="00D66A4E"/>
    <w:rsid w:val="00D6766D"/>
    <w:rsid w:val="00D70FAB"/>
    <w:rsid w:val="00D712BC"/>
    <w:rsid w:val="00D71B0B"/>
    <w:rsid w:val="00D71CF5"/>
    <w:rsid w:val="00D72415"/>
    <w:rsid w:val="00D72C18"/>
    <w:rsid w:val="00D733BD"/>
    <w:rsid w:val="00D73AAD"/>
    <w:rsid w:val="00D73D15"/>
    <w:rsid w:val="00D73D9B"/>
    <w:rsid w:val="00D73F3D"/>
    <w:rsid w:val="00D748DC"/>
    <w:rsid w:val="00D74E19"/>
    <w:rsid w:val="00D74F31"/>
    <w:rsid w:val="00D75541"/>
    <w:rsid w:val="00D75864"/>
    <w:rsid w:val="00D75DDC"/>
    <w:rsid w:val="00D75F76"/>
    <w:rsid w:val="00D76D9F"/>
    <w:rsid w:val="00D76EAA"/>
    <w:rsid w:val="00D77D85"/>
    <w:rsid w:val="00D77F40"/>
    <w:rsid w:val="00D80C08"/>
    <w:rsid w:val="00D82538"/>
    <w:rsid w:val="00D8358C"/>
    <w:rsid w:val="00D84313"/>
    <w:rsid w:val="00D846ED"/>
    <w:rsid w:val="00D84B2F"/>
    <w:rsid w:val="00D84EE9"/>
    <w:rsid w:val="00D85628"/>
    <w:rsid w:val="00D85783"/>
    <w:rsid w:val="00D858D5"/>
    <w:rsid w:val="00D85F07"/>
    <w:rsid w:val="00D86CA5"/>
    <w:rsid w:val="00D86EA7"/>
    <w:rsid w:val="00D87034"/>
    <w:rsid w:val="00D87C9A"/>
    <w:rsid w:val="00D87DA1"/>
    <w:rsid w:val="00D87E33"/>
    <w:rsid w:val="00D90E65"/>
    <w:rsid w:val="00D91692"/>
    <w:rsid w:val="00D933B8"/>
    <w:rsid w:val="00D9362E"/>
    <w:rsid w:val="00D937CF"/>
    <w:rsid w:val="00D9433D"/>
    <w:rsid w:val="00D94C27"/>
    <w:rsid w:val="00D956A6"/>
    <w:rsid w:val="00D95C45"/>
    <w:rsid w:val="00D96D3F"/>
    <w:rsid w:val="00D9710C"/>
    <w:rsid w:val="00D97C46"/>
    <w:rsid w:val="00D97CF8"/>
    <w:rsid w:val="00DA07D2"/>
    <w:rsid w:val="00DA0E25"/>
    <w:rsid w:val="00DA0F10"/>
    <w:rsid w:val="00DA1753"/>
    <w:rsid w:val="00DA1CB2"/>
    <w:rsid w:val="00DA29F2"/>
    <w:rsid w:val="00DA3052"/>
    <w:rsid w:val="00DA3209"/>
    <w:rsid w:val="00DA3351"/>
    <w:rsid w:val="00DA3896"/>
    <w:rsid w:val="00DA3949"/>
    <w:rsid w:val="00DA40A0"/>
    <w:rsid w:val="00DA454B"/>
    <w:rsid w:val="00DA4C69"/>
    <w:rsid w:val="00DA4D2D"/>
    <w:rsid w:val="00DA544D"/>
    <w:rsid w:val="00DA553E"/>
    <w:rsid w:val="00DA5751"/>
    <w:rsid w:val="00DA611C"/>
    <w:rsid w:val="00DA6145"/>
    <w:rsid w:val="00DA6780"/>
    <w:rsid w:val="00DA6B33"/>
    <w:rsid w:val="00DA6D97"/>
    <w:rsid w:val="00DA76BB"/>
    <w:rsid w:val="00DA7C21"/>
    <w:rsid w:val="00DA7E0B"/>
    <w:rsid w:val="00DB0578"/>
    <w:rsid w:val="00DB0B24"/>
    <w:rsid w:val="00DB103E"/>
    <w:rsid w:val="00DB177C"/>
    <w:rsid w:val="00DB2F84"/>
    <w:rsid w:val="00DB4580"/>
    <w:rsid w:val="00DB617A"/>
    <w:rsid w:val="00DB6728"/>
    <w:rsid w:val="00DB67B5"/>
    <w:rsid w:val="00DB6CFB"/>
    <w:rsid w:val="00DB7647"/>
    <w:rsid w:val="00DB7B6A"/>
    <w:rsid w:val="00DC098F"/>
    <w:rsid w:val="00DC1606"/>
    <w:rsid w:val="00DC1A9B"/>
    <w:rsid w:val="00DC224C"/>
    <w:rsid w:val="00DC29A9"/>
    <w:rsid w:val="00DC2ECD"/>
    <w:rsid w:val="00DC407E"/>
    <w:rsid w:val="00DC58CD"/>
    <w:rsid w:val="00DC6C4E"/>
    <w:rsid w:val="00DC6C63"/>
    <w:rsid w:val="00DC6CBF"/>
    <w:rsid w:val="00DC733A"/>
    <w:rsid w:val="00DC7B91"/>
    <w:rsid w:val="00DD008D"/>
    <w:rsid w:val="00DD1EDE"/>
    <w:rsid w:val="00DD243B"/>
    <w:rsid w:val="00DD28AB"/>
    <w:rsid w:val="00DD3248"/>
    <w:rsid w:val="00DD5E35"/>
    <w:rsid w:val="00DD6168"/>
    <w:rsid w:val="00DD6588"/>
    <w:rsid w:val="00DD7E01"/>
    <w:rsid w:val="00DD7F0C"/>
    <w:rsid w:val="00DE097D"/>
    <w:rsid w:val="00DE0EB2"/>
    <w:rsid w:val="00DE1545"/>
    <w:rsid w:val="00DE1A3C"/>
    <w:rsid w:val="00DE1CD9"/>
    <w:rsid w:val="00DE2102"/>
    <w:rsid w:val="00DE24CA"/>
    <w:rsid w:val="00DE356D"/>
    <w:rsid w:val="00DE4571"/>
    <w:rsid w:val="00DE4A4D"/>
    <w:rsid w:val="00DE52F5"/>
    <w:rsid w:val="00DE54C3"/>
    <w:rsid w:val="00DE57BA"/>
    <w:rsid w:val="00DE70AA"/>
    <w:rsid w:val="00DE71B2"/>
    <w:rsid w:val="00DF0263"/>
    <w:rsid w:val="00DF042E"/>
    <w:rsid w:val="00DF0CB8"/>
    <w:rsid w:val="00DF0FC1"/>
    <w:rsid w:val="00DF1468"/>
    <w:rsid w:val="00DF155B"/>
    <w:rsid w:val="00DF1D9E"/>
    <w:rsid w:val="00DF1DB1"/>
    <w:rsid w:val="00DF1F1D"/>
    <w:rsid w:val="00DF2113"/>
    <w:rsid w:val="00DF38DF"/>
    <w:rsid w:val="00DF398A"/>
    <w:rsid w:val="00DF39DB"/>
    <w:rsid w:val="00DF4530"/>
    <w:rsid w:val="00DF4642"/>
    <w:rsid w:val="00DF4669"/>
    <w:rsid w:val="00DF5317"/>
    <w:rsid w:val="00DF579D"/>
    <w:rsid w:val="00DF5CAE"/>
    <w:rsid w:val="00DF69B0"/>
    <w:rsid w:val="00DF6AC5"/>
    <w:rsid w:val="00DF6B22"/>
    <w:rsid w:val="00DF7028"/>
    <w:rsid w:val="00DF7480"/>
    <w:rsid w:val="00DF7A84"/>
    <w:rsid w:val="00E004C6"/>
    <w:rsid w:val="00E010E2"/>
    <w:rsid w:val="00E0127B"/>
    <w:rsid w:val="00E056A4"/>
    <w:rsid w:val="00E05A38"/>
    <w:rsid w:val="00E05CF0"/>
    <w:rsid w:val="00E078AB"/>
    <w:rsid w:val="00E1080A"/>
    <w:rsid w:val="00E1343C"/>
    <w:rsid w:val="00E14C68"/>
    <w:rsid w:val="00E150A7"/>
    <w:rsid w:val="00E159FC"/>
    <w:rsid w:val="00E15B86"/>
    <w:rsid w:val="00E15F6A"/>
    <w:rsid w:val="00E16E89"/>
    <w:rsid w:val="00E17195"/>
    <w:rsid w:val="00E171AA"/>
    <w:rsid w:val="00E200DD"/>
    <w:rsid w:val="00E2045D"/>
    <w:rsid w:val="00E21728"/>
    <w:rsid w:val="00E2244D"/>
    <w:rsid w:val="00E22D32"/>
    <w:rsid w:val="00E23075"/>
    <w:rsid w:val="00E24AEF"/>
    <w:rsid w:val="00E2606A"/>
    <w:rsid w:val="00E260CF"/>
    <w:rsid w:val="00E26D56"/>
    <w:rsid w:val="00E26E18"/>
    <w:rsid w:val="00E279DA"/>
    <w:rsid w:val="00E27F20"/>
    <w:rsid w:val="00E27FAB"/>
    <w:rsid w:val="00E30B79"/>
    <w:rsid w:val="00E31804"/>
    <w:rsid w:val="00E31FE9"/>
    <w:rsid w:val="00E32663"/>
    <w:rsid w:val="00E32B14"/>
    <w:rsid w:val="00E32FA1"/>
    <w:rsid w:val="00E330FC"/>
    <w:rsid w:val="00E33ABA"/>
    <w:rsid w:val="00E33C26"/>
    <w:rsid w:val="00E33CFC"/>
    <w:rsid w:val="00E343A0"/>
    <w:rsid w:val="00E36486"/>
    <w:rsid w:val="00E3685B"/>
    <w:rsid w:val="00E37A1E"/>
    <w:rsid w:val="00E40CFC"/>
    <w:rsid w:val="00E42531"/>
    <w:rsid w:val="00E42790"/>
    <w:rsid w:val="00E42C60"/>
    <w:rsid w:val="00E43ADA"/>
    <w:rsid w:val="00E4415E"/>
    <w:rsid w:val="00E44D22"/>
    <w:rsid w:val="00E46121"/>
    <w:rsid w:val="00E46240"/>
    <w:rsid w:val="00E47FA6"/>
    <w:rsid w:val="00E501CB"/>
    <w:rsid w:val="00E50EDA"/>
    <w:rsid w:val="00E51251"/>
    <w:rsid w:val="00E51B0B"/>
    <w:rsid w:val="00E52513"/>
    <w:rsid w:val="00E529EA"/>
    <w:rsid w:val="00E53DB2"/>
    <w:rsid w:val="00E5485D"/>
    <w:rsid w:val="00E55439"/>
    <w:rsid w:val="00E55F1A"/>
    <w:rsid w:val="00E567F2"/>
    <w:rsid w:val="00E5787C"/>
    <w:rsid w:val="00E57D5B"/>
    <w:rsid w:val="00E6072B"/>
    <w:rsid w:val="00E60E03"/>
    <w:rsid w:val="00E61076"/>
    <w:rsid w:val="00E61370"/>
    <w:rsid w:val="00E61545"/>
    <w:rsid w:val="00E62F3E"/>
    <w:rsid w:val="00E635F6"/>
    <w:rsid w:val="00E63C97"/>
    <w:rsid w:val="00E6587A"/>
    <w:rsid w:val="00E659FD"/>
    <w:rsid w:val="00E667E1"/>
    <w:rsid w:val="00E66BB6"/>
    <w:rsid w:val="00E6722D"/>
    <w:rsid w:val="00E676A9"/>
    <w:rsid w:val="00E70C02"/>
    <w:rsid w:val="00E718CE"/>
    <w:rsid w:val="00E71A74"/>
    <w:rsid w:val="00E721BC"/>
    <w:rsid w:val="00E7315F"/>
    <w:rsid w:val="00E733FA"/>
    <w:rsid w:val="00E73400"/>
    <w:rsid w:val="00E73FEE"/>
    <w:rsid w:val="00E741C2"/>
    <w:rsid w:val="00E75239"/>
    <w:rsid w:val="00E75AC6"/>
    <w:rsid w:val="00E7625F"/>
    <w:rsid w:val="00E76396"/>
    <w:rsid w:val="00E7650B"/>
    <w:rsid w:val="00E76E50"/>
    <w:rsid w:val="00E77378"/>
    <w:rsid w:val="00E7779C"/>
    <w:rsid w:val="00E812CF"/>
    <w:rsid w:val="00E81583"/>
    <w:rsid w:val="00E815EB"/>
    <w:rsid w:val="00E81C9C"/>
    <w:rsid w:val="00E81D2A"/>
    <w:rsid w:val="00E81E0A"/>
    <w:rsid w:val="00E81E85"/>
    <w:rsid w:val="00E822A4"/>
    <w:rsid w:val="00E8239C"/>
    <w:rsid w:val="00E8258C"/>
    <w:rsid w:val="00E83508"/>
    <w:rsid w:val="00E83977"/>
    <w:rsid w:val="00E83AE4"/>
    <w:rsid w:val="00E83FC0"/>
    <w:rsid w:val="00E85ADF"/>
    <w:rsid w:val="00E85DB5"/>
    <w:rsid w:val="00E85E94"/>
    <w:rsid w:val="00E874FA"/>
    <w:rsid w:val="00E879B4"/>
    <w:rsid w:val="00E87B09"/>
    <w:rsid w:val="00E9039B"/>
    <w:rsid w:val="00E905F3"/>
    <w:rsid w:val="00E91327"/>
    <w:rsid w:val="00E92803"/>
    <w:rsid w:val="00E92A27"/>
    <w:rsid w:val="00E92C3B"/>
    <w:rsid w:val="00E92E97"/>
    <w:rsid w:val="00E93143"/>
    <w:rsid w:val="00E93685"/>
    <w:rsid w:val="00E93DA4"/>
    <w:rsid w:val="00E93DD3"/>
    <w:rsid w:val="00E93DDD"/>
    <w:rsid w:val="00E94C1C"/>
    <w:rsid w:val="00E95501"/>
    <w:rsid w:val="00E9559D"/>
    <w:rsid w:val="00E97B0F"/>
    <w:rsid w:val="00EA030D"/>
    <w:rsid w:val="00EA164B"/>
    <w:rsid w:val="00EA1BFE"/>
    <w:rsid w:val="00EA2099"/>
    <w:rsid w:val="00EA231B"/>
    <w:rsid w:val="00EA309F"/>
    <w:rsid w:val="00EA36F6"/>
    <w:rsid w:val="00EA3B8B"/>
    <w:rsid w:val="00EA41D7"/>
    <w:rsid w:val="00EA5810"/>
    <w:rsid w:val="00EA608B"/>
    <w:rsid w:val="00EA6912"/>
    <w:rsid w:val="00EA6C32"/>
    <w:rsid w:val="00EA7383"/>
    <w:rsid w:val="00EA76D4"/>
    <w:rsid w:val="00EB016B"/>
    <w:rsid w:val="00EB0386"/>
    <w:rsid w:val="00EB0D75"/>
    <w:rsid w:val="00EB0E88"/>
    <w:rsid w:val="00EB151A"/>
    <w:rsid w:val="00EB182B"/>
    <w:rsid w:val="00EB1970"/>
    <w:rsid w:val="00EB1975"/>
    <w:rsid w:val="00EB1D5B"/>
    <w:rsid w:val="00EB2302"/>
    <w:rsid w:val="00EB245A"/>
    <w:rsid w:val="00EB2DB6"/>
    <w:rsid w:val="00EB2FE2"/>
    <w:rsid w:val="00EB3F1F"/>
    <w:rsid w:val="00EB43E0"/>
    <w:rsid w:val="00EB494B"/>
    <w:rsid w:val="00EB5A8A"/>
    <w:rsid w:val="00EB5B37"/>
    <w:rsid w:val="00EB627D"/>
    <w:rsid w:val="00EB67C8"/>
    <w:rsid w:val="00EB68D6"/>
    <w:rsid w:val="00EB6AAB"/>
    <w:rsid w:val="00EB73AB"/>
    <w:rsid w:val="00EB7919"/>
    <w:rsid w:val="00EB7E8D"/>
    <w:rsid w:val="00EC0124"/>
    <w:rsid w:val="00EC01FC"/>
    <w:rsid w:val="00EC13CA"/>
    <w:rsid w:val="00EC2165"/>
    <w:rsid w:val="00EC21B2"/>
    <w:rsid w:val="00EC2567"/>
    <w:rsid w:val="00EC2F76"/>
    <w:rsid w:val="00EC480E"/>
    <w:rsid w:val="00EC5248"/>
    <w:rsid w:val="00EC52B5"/>
    <w:rsid w:val="00EC534E"/>
    <w:rsid w:val="00EC5371"/>
    <w:rsid w:val="00EC5B41"/>
    <w:rsid w:val="00EC5E0E"/>
    <w:rsid w:val="00EC6130"/>
    <w:rsid w:val="00EC678E"/>
    <w:rsid w:val="00EC767F"/>
    <w:rsid w:val="00EC79E4"/>
    <w:rsid w:val="00ED058F"/>
    <w:rsid w:val="00ED1060"/>
    <w:rsid w:val="00ED1423"/>
    <w:rsid w:val="00ED2247"/>
    <w:rsid w:val="00ED3548"/>
    <w:rsid w:val="00ED35C2"/>
    <w:rsid w:val="00ED447E"/>
    <w:rsid w:val="00ED4E05"/>
    <w:rsid w:val="00ED61D2"/>
    <w:rsid w:val="00ED62F9"/>
    <w:rsid w:val="00ED728A"/>
    <w:rsid w:val="00EE0B8F"/>
    <w:rsid w:val="00EE10C9"/>
    <w:rsid w:val="00EE17FA"/>
    <w:rsid w:val="00EE1BA8"/>
    <w:rsid w:val="00EE277C"/>
    <w:rsid w:val="00EE291D"/>
    <w:rsid w:val="00EE30A3"/>
    <w:rsid w:val="00EE32BF"/>
    <w:rsid w:val="00EE48C6"/>
    <w:rsid w:val="00EE4C0C"/>
    <w:rsid w:val="00EE56B5"/>
    <w:rsid w:val="00EE5E2C"/>
    <w:rsid w:val="00EE7896"/>
    <w:rsid w:val="00EF0106"/>
    <w:rsid w:val="00EF043D"/>
    <w:rsid w:val="00EF184A"/>
    <w:rsid w:val="00EF2177"/>
    <w:rsid w:val="00EF282A"/>
    <w:rsid w:val="00EF39B1"/>
    <w:rsid w:val="00EF46D8"/>
    <w:rsid w:val="00EF5C10"/>
    <w:rsid w:val="00EF5CF0"/>
    <w:rsid w:val="00EF6C99"/>
    <w:rsid w:val="00EF7259"/>
    <w:rsid w:val="00EF78B0"/>
    <w:rsid w:val="00EF78E8"/>
    <w:rsid w:val="00EF7A18"/>
    <w:rsid w:val="00EF7B97"/>
    <w:rsid w:val="00F00143"/>
    <w:rsid w:val="00F0024F"/>
    <w:rsid w:val="00F0083C"/>
    <w:rsid w:val="00F00D65"/>
    <w:rsid w:val="00F012A3"/>
    <w:rsid w:val="00F01385"/>
    <w:rsid w:val="00F016F4"/>
    <w:rsid w:val="00F01CB0"/>
    <w:rsid w:val="00F02BC4"/>
    <w:rsid w:val="00F02D3B"/>
    <w:rsid w:val="00F03192"/>
    <w:rsid w:val="00F044A2"/>
    <w:rsid w:val="00F0588E"/>
    <w:rsid w:val="00F0591F"/>
    <w:rsid w:val="00F05C12"/>
    <w:rsid w:val="00F06714"/>
    <w:rsid w:val="00F06CB7"/>
    <w:rsid w:val="00F0725E"/>
    <w:rsid w:val="00F07609"/>
    <w:rsid w:val="00F079D5"/>
    <w:rsid w:val="00F10291"/>
    <w:rsid w:val="00F11415"/>
    <w:rsid w:val="00F11639"/>
    <w:rsid w:val="00F119E5"/>
    <w:rsid w:val="00F14263"/>
    <w:rsid w:val="00F14B1E"/>
    <w:rsid w:val="00F158B2"/>
    <w:rsid w:val="00F15F05"/>
    <w:rsid w:val="00F165A6"/>
    <w:rsid w:val="00F16ACC"/>
    <w:rsid w:val="00F17485"/>
    <w:rsid w:val="00F1755E"/>
    <w:rsid w:val="00F1778D"/>
    <w:rsid w:val="00F17B7B"/>
    <w:rsid w:val="00F2084F"/>
    <w:rsid w:val="00F208DA"/>
    <w:rsid w:val="00F2194D"/>
    <w:rsid w:val="00F21979"/>
    <w:rsid w:val="00F21CA3"/>
    <w:rsid w:val="00F21E52"/>
    <w:rsid w:val="00F21F2A"/>
    <w:rsid w:val="00F21FBA"/>
    <w:rsid w:val="00F22154"/>
    <w:rsid w:val="00F22C50"/>
    <w:rsid w:val="00F2377A"/>
    <w:rsid w:val="00F2387F"/>
    <w:rsid w:val="00F2391E"/>
    <w:rsid w:val="00F23AD4"/>
    <w:rsid w:val="00F23C1A"/>
    <w:rsid w:val="00F23E0E"/>
    <w:rsid w:val="00F23FF5"/>
    <w:rsid w:val="00F26236"/>
    <w:rsid w:val="00F2639B"/>
    <w:rsid w:val="00F27AD6"/>
    <w:rsid w:val="00F27E0A"/>
    <w:rsid w:val="00F31663"/>
    <w:rsid w:val="00F3178F"/>
    <w:rsid w:val="00F3220C"/>
    <w:rsid w:val="00F3287E"/>
    <w:rsid w:val="00F328A0"/>
    <w:rsid w:val="00F32A80"/>
    <w:rsid w:val="00F32CFC"/>
    <w:rsid w:val="00F32E27"/>
    <w:rsid w:val="00F32F34"/>
    <w:rsid w:val="00F32FEF"/>
    <w:rsid w:val="00F34342"/>
    <w:rsid w:val="00F3479E"/>
    <w:rsid w:val="00F35686"/>
    <w:rsid w:val="00F357C2"/>
    <w:rsid w:val="00F35CFA"/>
    <w:rsid w:val="00F369D3"/>
    <w:rsid w:val="00F36BBA"/>
    <w:rsid w:val="00F36EF6"/>
    <w:rsid w:val="00F3730B"/>
    <w:rsid w:val="00F37364"/>
    <w:rsid w:val="00F378D7"/>
    <w:rsid w:val="00F37F01"/>
    <w:rsid w:val="00F40269"/>
    <w:rsid w:val="00F42338"/>
    <w:rsid w:val="00F427F5"/>
    <w:rsid w:val="00F42D02"/>
    <w:rsid w:val="00F42FD6"/>
    <w:rsid w:val="00F4305B"/>
    <w:rsid w:val="00F43B0C"/>
    <w:rsid w:val="00F44B37"/>
    <w:rsid w:val="00F457D4"/>
    <w:rsid w:val="00F46352"/>
    <w:rsid w:val="00F466AE"/>
    <w:rsid w:val="00F46D76"/>
    <w:rsid w:val="00F472AA"/>
    <w:rsid w:val="00F51719"/>
    <w:rsid w:val="00F51CC5"/>
    <w:rsid w:val="00F52056"/>
    <w:rsid w:val="00F52FDF"/>
    <w:rsid w:val="00F52FE6"/>
    <w:rsid w:val="00F53B99"/>
    <w:rsid w:val="00F53CD0"/>
    <w:rsid w:val="00F53DB2"/>
    <w:rsid w:val="00F54610"/>
    <w:rsid w:val="00F54E12"/>
    <w:rsid w:val="00F55032"/>
    <w:rsid w:val="00F55094"/>
    <w:rsid w:val="00F55E74"/>
    <w:rsid w:val="00F561B2"/>
    <w:rsid w:val="00F573C1"/>
    <w:rsid w:val="00F57B16"/>
    <w:rsid w:val="00F586D1"/>
    <w:rsid w:val="00F60F46"/>
    <w:rsid w:val="00F627F7"/>
    <w:rsid w:val="00F628F2"/>
    <w:rsid w:val="00F62978"/>
    <w:rsid w:val="00F62A82"/>
    <w:rsid w:val="00F62D38"/>
    <w:rsid w:val="00F62D72"/>
    <w:rsid w:val="00F63100"/>
    <w:rsid w:val="00F63737"/>
    <w:rsid w:val="00F63B57"/>
    <w:rsid w:val="00F63E7C"/>
    <w:rsid w:val="00F64005"/>
    <w:rsid w:val="00F64781"/>
    <w:rsid w:val="00F654AA"/>
    <w:rsid w:val="00F66375"/>
    <w:rsid w:val="00F66575"/>
    <w:rsid w:val="00F6691D"/>
    <w:rsid w:val="00F67AAB"/>
    <w:rsid w:val="00F71254"/>
    <w:rsid w:val="00F72B71"/>
    <w:rsid w:val="00F733F8"/>
    <w:rsid w:val="00F73DA3"/>
    <w:rsid w:val="00F7409A"/>
    <w:rsid w:val="00F741EC"/>
    <w:rsid w:val="00F7428F"/>
    <w:rsid w:val="00F74419"/>
    <w:rsid w:val="00F756E8"/>
    <w:rsid w:val="00F76631"/>
    <w:rsid w:val="00F76D2D"/>
    <w:rsid w:val="00F77203"/>
    <w:rsid w:val="00F77518"/>
    <w:rsid w:val="00F77E83"/>
    <w:rsid w:val="00F80FCE"/>
    <w:rsid w:val="00F817E5"/>
    <w:rsid w:val="00F818A1"/>
    <w:rsid w:val="00F81D72"/>
    <w:rsid w:val="00F81F74"/>
    <w:rsid w:val="00F82167"/>
    <w:rsid w:val="00F822FF"/>
    <w:rsid w:val="00F8251F"/>
    <w:rsid w:val="00F82AA0"/>
    <w:rsid w:val="00F830B3"/>
    <w:rsid w:val="00F834EC"/>
    <w:rsid w:val="00F8383C"/>
    <w:rsid w:val="00F83867"/>
    <w:rsid w:val="00F83D00"/>
    <w:rsid w:val="00F846EE"/>
    <w:rsid w:val="00F84755"/>
    <w:rsid w:val="00F84CA5"/>
    <w:rsid w:val="00F85BAE"/>
    <w:rsid w:val="00F86B18"/>
    <w:rsid w:val="00F86C52"/>
    <w:rsid w:val="00F86C7D"/>
    <w:rsid w:val="00F87018"/>
    <w:rsid w:val="00F871DE"/>
    <w:rsid w:val="00F8771D"/>
    <w:rsid w:val="00F87758"/>
    <w:rsid w:val="00F87F5C"/>
    <w:rsid w:val="00F9065F"/>
    <w:rsid w:val="00F90F08"/>
    <w:rsid w:val="00F91705"/>
    <w:rsid w:val="00F9317B"/>
    <w:rsid w:val="00F93D1D"/>
    <w:rsid w:val="00F94500"/>
    <w:rsid w:val="00F947E9"/>
    <w:rsid w:val="00F94CE0"/>
    <w:rsid w:val="00F9554C"/>
    <w:rsid w:val="00F96042"/>
    <w:rsid w:val="00F96D9D"/>
    <w:rsid w:val="00F96ED5"/>
    <w:rsid w:val="00F970FD"/>
    <w:rsid w:val="00F971D0"/>
    <w:rsid w:val="00F97516"/>
    <w:rsid w:val="00F976C8"/>
    <w:rsid w:val="00F97ADD"/>
    <w:rsid w:val="00F97C73"/>
    <w:rsid w:val="00FA1ADD"/>
    <w:rsid w:val="00FA1B90"/>
    <w:rsid w:val="00FA23A2"/>
    <w:rsid w:val="00FA387D"/>
    <w:rsid w:val="00FA3B02"/>
    <w:rsid w:val="00FA4123"/>
    <w:rsid w:val="00FA4AAD"/>
    <w:rsid w:val="00FA55C2"/>
    <w:rsid w:val="00FA587F"/>
    <w:rsid w:val="00FA66B9"/>
    <w:rsid w:val="00FA7408"/>
    <w:rsid w:val="00FA74FD"/>
    <w:rsid w:val="00FA7B22"/>
    <w:rsid w:val="00FB0201"/>
    <w:rsid w:val="00FB2715"/>
    <w:rsid w:val="00FB2A2C"/>
    <w:rsid w:val="00FB3AED"/>
    <w:rsid w:val="00FB448A"/>
    <w:rsid w:val="00FB4A49"/>
    <w:rsid w:val="00FB5022"/>
    <w:rsid w:val="00FB69E6"/>
    <w:rsid w:val="00FB7220"/>
    <w:rsid w:val="00FB7526"/>
    <w:rsid w:val="00FB775B"/>
    <w:rsid w:val="00FC0689"/>
    <w:rsid w:val="00FC0ABE"/>
    <w:rsid w:val="00FC186D"/>
    <w:rsid w:val="00FC211A"/>
    <w:rsid w:val="00FC2353"/>
    <w:rsid w:val="00FC2C5C"/>
    <w:rsid w:val="00FC467C"/>
    <w:rsid w:val="00FC51F9"/>
    <w:rsid w:val="00FC589B"/>
    <w:rsid w:val="00FC58B9"/>
    <w:rsid w:val="00FC6B40"/>
    <w:rsid w:val="00FC7395"/>
    <w:rsid w:val="00FC78BA"/>
    <w:rsid w:val="00FC7C16"/>
    <w:rsid w:val="00FC7D44"/>
    <w:rsid w:val="00FC7F3A"/>
    <w:rsid w:val="00FD0E89"/>
    <w:rsid w:val="00FD1001"/>
    <w:rsid w:val="00FD319C"/>
    <w:rsid w:val="00FD34CB"/>
    <w:rsid w:val="00FD39DF"/>
    <w:rsid w:val="00FD3A8C"/>
    <w:rsid w:val="00FD3B72"/>
    <w:rsid w:val="00FD56EB"/>
    <w:rsid w:val="00FD5BF4"/>
    <w:rsid w:val="00FD6747"/>
    <w:rsid w:val="00FD6D72"/>
    <w:rsid w:val="00FD70CB"/>
    <w:rsid w:val="00FD7212"/>
    <w:rsid w:val="00FD7437"/>
    <w:rsid w:val="00FD764D"/>
    <w:rsid w:val="00FD7A56"/>
    <w:rsid w:val="00FD7C3B"/>
    <w:rsid w:val="00FD7E47"/>
    <w:rsid w:val="00FE0228"/>
    <w:rsid w:val="00FE0385"/>
    <w:rsid w:val="00FE04D2"/>
    <w:rsid w:val="00FE09A7"/>
    <w:rsid w:val="00FE1407"/>
    <w:rsid w:val="00FE274B"/>
    <w:rsid w:val="00FE27DF"/>
    <w:rsid w:val="00FE3384"/>
    <w:rsid w:val="00FE449D"/>
    <w:rsid w:val="00FE50BE"/>
    <w:rsid w:val="00FE5787"/>
    <w:rsid w:val="00FE5CEB"/>
    <w:rsid w:val="00FE5EE8"/>
    <w:rsid w:val="00FE6D6F"/>
    <w:rsid w:val="00FE77CE"/>
    <w:rsid w:val="00FE7D80"/>
    <w:rsid w:val="00FF0961"/>
    <w:rsid w:val="00FF0A64"/>
    <w:rsid w:val="00FF134E"/>
    <w:rsid w:val="00FF2297"/>
    <w:rsid w:val="00FF2D80"/>
    <w:rsid w:val="00FF2EDC"/>
    <w:rsid w:val="00FF37F1"/>
    <w:rsid w:val="00FF38C8"/>
    <w:rsid w:val="00FF3C2F"/>
    <w:rsid w:val="00FF4E2B"/>
    <w:rsid w:val="00FF5221"/>
    <w:rsid w:val="00FF583A"/>
    <w:rsid w:val="00FF5BEC"/>
    <w:rsid w:val="00FF5C90"/>
    <w:rsid w:val="00FF6275"/>
    <w:rsid w:val="00FF7CBA"/>
    <w:rsid w:val="011D6CEC"/>
    <w:rsid w:val="012C0377"/>
    <w:rsid w:val="014EE811"/>
    <w:rsid w:val="015467D9"/>
    <w:rsid w:val="01B9008C"/>
    <w:rsid w:val="01CDF16A"/>
    <w:rsid w:val="01E1322D"/>
    <w:rsid w:val="021D673F"/>
    <w:rsid w:val="02376D38"/>
    <w:rsid w:val="02411D61"/>
    <w:rsid w:val="024C1750"/>
    <w:rsid w:val="028114C2"/>
    <w:rsid w:val="02A72D55"/>
    <w:rsid w:val="02BD9E46"/>
    <w:rsid w:val="02DD9633"/>
    <w:rsid w:val="0350D4D5"/>
    <w:rsid w:val="039D2D8F"/>
    <w:rsid w:val="041969D3"/>
    <w:rsid w:val="041A04C0"/>
    <w:rsid w:val="042AF535"/>
    <w:rsid w:val="043A4CC7"/>
    <w:rsid w:val="049DAD5E"/>
    <w:rsid w:val="04ADEEB8"/>
    <w:rsid w:val="04C771E3"/>
    <w:rsid w:val="04C8D325"/>
    <w:rsid w:val="04ED3A08"/>
    <w:rsid w:val="050C5958"/>
    <w:rsid w:val="05411632"/>
    <w:rsid w:val="0548F272"/>
    <w:rsid w:val="0561B5CA"/>
    <w:rsid w:val="0561DF66"/>
    <w:rsid w:val="057EEFD9"/>
    <w:rsid w:val="058BC37F"/>
    <w:rsid w:val="0599AB1C"/>
    <w:rsid w:val="05AA53CF"/>
    <w:rsid w:val="05D80F81"/>
    <w:rsid w:val="05D8D51C"/>
    <w:rsid w:val="06775EC9"/>
    <w:rsid w:val="069A2670"/>
    <w:rsid w:val="06B6D97D"/>
    <w:rsid w:val="06C45DB4"/>
    <w:rsid w:val="06C80FB1"/>
    <w:rsid w:val="06D17F46"/>
    <w:rsid w:val="06E44C50"/>
    <w:rsid w:val="070416C0"/>
    <w:rsid w:val="07126CED"/>
    <w:rsid w:val="0746616C"/>
    <w:rsid w:val="0756FA60"/>
    <w:rsid w:val="0759B7CF"/>
    <w:rsid w:val="0767A317"/>
    <w:rsid w:val="07948BEA"/>
    <w:rsid w:val="07DAA986"/>
    <w:rsid w:val="08246C16"/>
    <w:rsid w:val="083CB7AE"/>
    <w:rsid w:val="0862F756"/>
    <w:rsid w:val="087CDC0B"/>
    <w:rsid w:val="0888CE6B"/>
    <w:rsid w:val="08A570F1"/>
    <w:rsid w:val="0907CF59"/>
    <w:rsid w:val="091DEFB9"/>
    <w:rsid w:val="092D7D50"/>
    <w:rsid w:val="093DE330"/>
    <w:rsid w:val="0993FA18"/>
    <w:rsid w:val="0A133E1A"/>
    <w:rsid w:val="0A581407"/>
    <w:rsid w:val="0A67EB76"/>
    <w:rsid w:val="0A7372DE"/>
    <w:rsid w:val="0A7931D4"/>
    <w:rsid w:val="0A7A5A1E"/>
    <w:rsid w:val="0A901F32"/>
    <w:rsid w:val="0A932919"/>
    <w:rsid w:val="0AC6B72F"/>
    <w:rsid w:val="0AE6C4E0"/>
    <w:rsid w:val="0AF3EC24"/>
    <w:rsid w:val="0B0CA6B2"/>
    <w:rsid w:val="0B27F3F5"/>
    <w:rsid w:val="0B305793"/>
    <w:rsid w:val="0B42CA06"/>
    <w:rsid w:val="0B4961CE"/>
    <w:rsid w:val="0B4CED1D"/>
    <w:rsid w:val="0B73FE59"/>
    <w:rsid w:val="0B964441"/>
    <w:rsid w:val="0BAE1B1C"/>
    <w:rsid w:val="0C104C1F"/>
    <w:rsid w:val="0C3D8968"/>
    <w:rsid w:val="0C41038C"/>
    <w:rsid w:val="0C46526C"/>
    <w:rsid w:val="0C8558E8"/>
    <w:rsid w:val="0CA6FF42"/>
    <w:rsid w:val="0CA8FB03"/>
    <w:rsid w:val="0CBED13C"/>
    <w:rsid w:val="0CDDF1C6"/>
    <w:rsid w:val="0CE0D6CC"/>
    <w:rsid w:val="0CEF05E5"/>
    <w:rsid w:val="0D1302F4"/>
    <w:rsid w:val="0D14B5A3"/>
    <w:rsid w:val="0D1DA8DA"/>
    <w:rsid w:val="0D2A3B6E"/>
    <w:rsid w:val="0D37B9F9"/>
    <w:rsid w:val="0D99D554"/>
    <w:rsid w:val="0DA11988"/>
    <w:rsid w:val="0DC3B5C7"/>
    <w:rsid w:val="0DF3A474"/>
    <w:rsid w:val="0DF6CE2D"/>
    <w:rsid w:val="0E0108E8"/>
    <w:rsid w:val="0E062B0B"/>
    <w:rsid w:val="0E527652"/>
    <w:rsid w:val="0E6BAF04"/>
    <w:rsid w:val="0E73B5ED"/>
    <w:rsid w:val="0EA58A5B"/>
    <w:rsid w:val="0EB86B40"/>
    <w:rsid w:val="0ED97170"/>
    <w:rsid w:val="0EF04EF5"/>
    <w:rsid w:val="0EF5698B"/>
    <w:rsid w:val="0EFBC931"/>
    <w:rsid w:val="0F05CD66"/>
    <w:rsid w:val="0F32D2CC"/>
    <w:rsid w:val="0F52DB34"/>
    <w:rsid w:val="0F5E9698"/>
    <w:rsid w:val="0F702F6C"/>
    <w:rsid w:val="0F78483C"/>
    <w:rsid w:val="0F9E94CB"/>
    <w:rsid w:val="0FAB0562"/>
    <w:rsid w:val="0FB216ED"/>
    <w:rsid w:val="0FE67E07"/>
    <w:rsid w:val="0FF94978"/>
    <w:rsid w:val="100564C5"/>
    <w:rsid w:val="101CD119"/>
    <w:rsid w:val="102E31DC"/>
    <w:rsid w:val="1030C4BC"/>
    <w:rsid w:val="103ABC8D"/>
    <w:rsid w:val="103B39FC"/>
    <w:rsid w:val="105CA933"/>
    <w:rsid w:val="1092CC31"/>
    <w:rsid w:val="10BD9D99"/>
    <w:rsid w:val="10E8AEAF"/>
    <w:rsid w:val="1119AEE2"/>
    <w:rsid w:val="112F6CA3"/>
    <w:rsid w:val="11699228"/>
    <w:rsid w:val="116D0B01"/>
    <w:rsid w:val="11A3BF05"/>
    <w:rsid w:val="11ACB5FF"/>
    <w:rsid w:val="11B77462"/>
    <w:rsid w:val="11BE3AEF"/>
    <w:rsid w:val="120D0F8F"/>
    <w:rsid w:val="12224596"/>
    <w:rsid w:val="1230D7A9"/>
    <w:rsid w:val="125C4477"/>
    <w:rsid w:val="127B980C"/>
    <w:rsid w:val="12A8927D"/>
    <w:rsid w:val="12CC71E6"/>
    <w:rsid w:val="12D36F5E"/>
    <w:rsid w:val="130D239D"/>
    <w:rsid w:val="133D3A78"/>
    <w:rsid w:val="1341A000"/>
    <w:rsid w:val="1348B07D"/>
    <w:rsid w:val="13677DE6"/>
    <w:rsid w:val="137D7547"/>
    <w:rsid w:val="13D41438"/>
    <w:rsid w:val="13F9122A"/>
    <w:rsid w:val="140F838B"/>
    <w:rsid w:val="1417A91B"/>
    <w:rsid w:val="146A41A0"/>
    <w:rsid w:val="14D9C198"/>
    <w:rsid w:val="14EFC146"/>
    <w:rsid w:val="14F3FF4D"/>
    <w:rsid w:val="15287A7C"/>
    <w:rsid w:val="152DA8D2"/>
    <w:rsid w:val="154A477A"/>
    <w:rsid w:val="154E2916"/>
    <w:rsid w:val="1560F6C6"/>
    <w:rsid w:val="156E374A"/>
    <w:rsid w:val="15B69917"/>
    <w:rsid w:val="15C865A9"/>
    <w:rsid w:val="15CA05AB"/>
    <w:rsid w:val="15CF8761"/>
    <w:rsid w:val="15EF5C2D"/>
    <w:rsid w:val="15F42CF3"/>
    <w:rsid w:val="1636BB0B"/>
    <w:rsid w:val="16429FA4"/>
    <w:rsid w:val="1645460B"/>
    <w:rsid w:val="1653DAE8"/>
    <w:rsid w:val="166552BB"/>
    <w:rsid w:val="16B004C9"/>
    <w:rsid w:val="16B6C810"/>
    <w:rsid w:val="16ED14BB"/>
    <w:rsid w:val="16F531AC"/>
    <w:rsid w:val="173D1DEF"/>
    <w:rsid w:val="176BC4E0"/>
    <w:rsid w:val="17915696"/>
    <w:rsid w:val="17A95E45"/>
    <w:rsid w:val="17CE7399"/>
    <w:rsid w:val="17F5F32B"/>
    <w:rsid w:val="188B7920"/>
    <w:rsid w:val="18A59B4B"/>
    <w:rsid w:val="18AB1659"/>
    <w:rsid w:val="18E78EA9"/>
    <w:rsid w:val="191FC0FF"/>
    <w:rsid w:val="1925CA5F"/>
    <w:rsid w:val="192797D0"/>
    <w:rsid w:val="192A257C"/>
    <w:rsid w:val="19520841"/>
    <w:rsid w:val="1961929A"/>
    <w:rsid w:val="19DEEFDC"/>
    <w:rsid w:val="19E73490"/>
    <w:rsid w:val="1A279D14"/>
    <w:rsid w:val="1A2D3A4F"/>
    <w:rsid w:val="1A319DB3"/>
    <w:rsid w:val="1A4903FB"/>
    <w:rsid w:val="1A8B87F2"/>
    <w:rsid w:val="1AAD1910"/>
    <w:rsid w:val="1AD9241F"/>
    <w:rsid w:val="1B4218A5"/>
    <w:rsid w:val="1B4DD401"/>
    <w:rsid w:val="1B510A63"/>
    <w:rsid w:val="1B578343"/>
    <w:rsid w:val="1B997DFE"/>
    <w:rsid w:val="1BC89AD8"/>
    <w:rsid w:val="1BD3FF09"/>
    <w:rsid w:val="1BFE53F5"/>
    <w:rsid w:val="1C0B2057"/>
    <w:rsid w:val="1C1698FF"/>
    <w:rsid w:val="1C17D2A4"/>
    <w:rsid w:val="1C1C63BC"/>
    <w:rsid w:val="1C2B2D65"/>
    <w:rsid w:val="1C2CF667"/>
    <w:rsid w:val="1C367351"/>
    <w:rsid w:val="1C585146"/>
    <w:rsid w:val="1C67652B"/>
    <w:rsid w:val="1C74B95B"/>
    <w:rsid w:val="1C873527"/>
    <w:rsid w:val="1CDA2287"/>
    <w:rsid w:val="1CE5C8DE"/>
    <w:rsid w:val="1D3425EA"/>
    <w:rsid w:val="1D51F526"/>
    <w:rsid w:val="1DA2ECB2"/>
    <w:rsid w:val="1E006333"/>
    <w:rsid w:val="1E0F38CA"/>
    <w:rsid w:val="1E3A35FE"/>
    <w:rsid w:val="1E635082"/>
    <w:rsid w:val="1E6FD261"/>
    <w:rsid w:val="1E7785E9"/>
    <w:rsid w:val="1E7A7B4D"/>
    <w:rsid w:val="1E7AD1B3"/>
    <w:rsid w:val="1EBF9A67"/>
    <w:rsid w:val="1ED81BCE"/>
    <w:rsid w:val="1EE952F5"/>
    <w:rsid w:val="1EEDD7C2"/>
    <w:rsid w:val="1EFAC95D"/>
    <w:rsid w:val="1F42CA35"/>
    <w:rsid w:val="1F5A5454"/>
    <w:rsid w:val="1F5AA8D1"/>
    <w:rsid w:val="1F63B393"/>
    <w:rsid w:val="1F96E274"/>
    <w:rsid w:val="1FBEC52A"/>
    <w:rsid w:val="200848CA"/>
    <w:rsid w:val="20316AE0"/>
    <w:rsid w:val="203A2EA2"/>
    <w:rsid w:val="2054D4AD"/>
    <w:rsid w:val="20A9334D"/>
    <w:rsid w:val="20EA62E2"/>
    <w:rsid w:val="20F9447C"/>
    <w:rsid w:val="2112788D"/>
    <w:rsid w:val="213A8C6D"/>
    <w:rsid w:val="213CA7D4"/>
    <w:rsid w:val="213D08B3"/>
    <w:rsid w:val="2165A502"/>
    <w:rsid w:val="216A56D3"/>
    <w:rsid w:val="2175AB91"/>
    <w:rsid w:val="21781A84"/>
    <w:rsid w:val="2178C72C"/>
    <w:rsid w:val="217E2C74"/>
    <w:rsid w:val="2180F744"/>
    <w:rsid w:val="218AE5C3"/>
    <w:rsid w:val="218F1319"/>
    <w:rsid w:val="21A38B9A"/>
    <w:rsid w:val="21A40738"/>
    <w:rsid w:val="21E60E2A"/>
    <w:rsid w:val="227CE5EC"/>
    <w:rsid w:val="22859B3C"/>
    <w:rsid w:val="22A684FE"/>
    <w:rsid w:val="22C983C1"/>
    <w:rsid w:val="22DB4A0D"/>
    <w:rsid w:val="22DC4312"/>
    <w:rsid w:val="22EFCDFD"/>
    <w:rsid w:val="2306233B"/>
    <w:rsid w:val="230EE483"/>
    <w:rsid w:val="233D43C6"/>
    <w:rsid w:val="23459F7C"/>
    <w:rsid w:val="236123D4"/>
    <w:rsid w:val="23790662"/>
    <w:rsid w:val="239A450A"/>
    <w:rsid w:val="239EB664"/>
    <w:rsid w:val="23C20AC2"/>
    <w:rsid w:val="23CE1B95"/>
    <w:rsid w:val="23E946C8"/>
    <w:rsid w:val="23E96ECF"/>
    <w:rsid w:val="24020EE9"/>
    <w:rsid w:val="24139616"/>
    <w:rsid w:val="241C8A93"/>
    <w:rsid w:val="243CC82D"/>
    <w:rsid w:val="243FD1B7"/>
    <w:rsid w:val="244AB3B4"/>
    <w:rsid w:val="245822BD"/>
    <w:rsid w:val="24882FC9"/>
    <w:rsid w:val="24D7662F"/>
    <w:rsid w:val="24E302FD"/>
    <w:rsid w:val="250BEC41"/>
    <w:rsid w:val="2515B8E9"/>
    <w:rsid w:val="251D6DEC"/>
    <w:rsid w:val="25420804"/>
    <w:rsid w:val="2579ACF7"/>
    <w:rsid w:val="2589ABBC"/>
    <w:rsid w:val="25A847DD"/>
    <w:rsid w:val="25D26EE4"/>
    <w:rsid w:val="2623B9A5"/>
    <w:rsid w:val="262ACB79"/>
    <w:rsid w:val="269C190E"/>
    <w:rsid w:val="26A12354"/>
    <w:rsid w:val="26B7B6A0"/>
    <w:rsid w:val="26C9D321"/>
    <w:rsid w:val="26F308C9"/>
    <w:rsid w:val="2701CD8A"/>
    <w:rsid w:val="270E7FDE"/>
    <w:rsid w:val="273AF939"/>
    <w:rsid w:val="273CE4A1"/>
    <w:rsid w:val="2742EDB3"/>
    <w:rsid w:val="274FC328"/>
    <w:rsid w:val="2785FC66"/>
    <w:rsid w:val="28202FFF"/>
    <w:rsid w:val="283E39F0"/>
    <w:rsid w:val="286B255B"/>
    <w:rsid w:val="28A9BDF0"/>
    <w:rsid w:val="28AC7041"/>
    <w:rsid w:val="28F6801E"/>
    <w:rsid w:val="2903671A"/>
    <w:rsid w:val="2921F182"/>
    <w:rsid w:val="294A6CA6"/>
    <w:rsid w:val="2979F5FD"/>
    <w:rsid w:val="29A7876A"/>
    <w:rsid w:val="29D2EADC"/>
    <w:rsid w:val="2A052FA5"/>
    <w:rsid w:val="2A15B31A"/>
    <w:rsid w:val="2A2ED86A"/>
    <w:rsid w:val="2A3C38F8"/>
    <w:rsid w:val="2A40E7A0"/>
    <w:rsid w:val="2A561D06"/>
    <w:rsid w:val="2A579249"/>
    <w:rsid w:val="2A5869A4"/>
    <w:rsid w:val="2A924828"/>
    <w:rsid w:val="2ABE94B1"/>
    <w:rsid w:val="2AC40723"/>
    <w:rsid w:val="2AFF0223"/>
    <w:rsid w:val="2B382F14"/>
    <w:rsid w:val="2B43F912"/>
    <w:rsid w:val="2BD70221"/>
    <w:rsid w:val="2BFA73A1"/>
    <w:rsid w:val="2C4D9C05"/>
    <w:rsid w:val="2C554CB3"/>
    <w:rsid w:val="2C63872D"/>
    <w:rsid w:val="2C639277"/>
    <w:rsid w:val="2C7CC4F3"/>
    <w:rsid w:val="2CA38066"/>
    <w:rsid w:val="2CA93DF7"/>
    <w:rsid w:val="2CE555B0"/>
    <w:rsid w:val="2CF62B22"/>
    <w:rsid w:val="2D363CAD"/>
    <w:rsid w:val="2D5985F7"/>
    <w:rsid w:val="2D5A071F"/>
    <w:rsid w:val="2D7D4F26"/>
    <w:rsid w:val="2D9D44F8"/>
    <w:rsid w:val="2DC74075"/>
    <w:rsid w:val="2DE98A39"/>
    <w:rsid w:val="2E01186E"/>
    <w:rsid w:val="2E05BFB9"/>
    <w:rsid w:val="2E1911DB"/>
    <w:rsid w:val="2E3CDD81"/>
    <w:rsid w:val="2E4651EF"/>
    <w:rsid w:val="2E4B5822"/>
    <w:rsid w:val="2E59C434"/>
    <w:rsid w:val="2E7A14C5"/>
    <w:rsid w:val="2E8D935B"/>
    <w:rsid w:val="2EAED1D7"/>
    <w:rsid w:val="2ECDA7A7"/>
    <w:rsid w:val="2ECE76D7"/>
    <w:rsid w:val="2ED7851F"/>
    <w:rsid w:val="2ED9D92B"/>
    <w:rsid w:val="2EF293AC"/>
    <w:rsid w:val="2F131CAC"/>
    <w:rsid w:val="2F4B8AEC"/>
    <w:rsid w:val="2F6456C9"/>
    <w:rsid w:val="2F6EEB0F"/>
    <w:rsid w:val="2F84CE19"/>
    <w:rsid w:val="2FF863B6"/>
    <w:rsid w:val="30035FC5"/>
    <w:rsid w:val="3059F608"/>
    <w:rsid w:val="30667F39"/>
    <w:rsid w:val="30735A39"/>
    <w:rsid w:val="30A457B2"/>
    <w:rsid w:val="30B08613"/>
    <w:rsid w:val="30DB4701"/>
    <w:rsid w:val="30DF3D91"/>
    <w:rsid w:val="30E1DC81"/>
    <w:rsid w:val="30ED671B"/>
    <w:rsid w:val="30F0F49C"/>
    <w:rsid w:val="3102DD57"/>
    <w:rsid w:val="3127265A"/>
    <w:rsid w:val="31291E0A"/>
    <w:rsid w:val="313B0502"/>
    <w:rsid w:val="31542486"/>
    <w:rsid w:val="31AD65B4"/>
    <w:rsid w:val="31D9298A"/>
    <w:rsid w:val="3225522F"/>
    <w:rsid w:val="322A2950"/>
    <w:rsid w:val="3238D0DA"/>
    <w:rsid w:val="32616A09"/>
    <w:rsid w:val="327C42E7"/>
    <w:rsid w:val="3281B1CA"/>
    <w:rsid w:val="32B6CCD0"/>
    <w:rsid w:val="33036A69"/>
    <w:rsid w:val="33138573"/>
    <w:rsid w:val="33200CDE"/>
    <w:rsid w:val="33231578"/>
    <w:rsid w:val="332C4163"/>
    <w:rsid w:val="334C83D7"/>
    <w:rsid w:val="33634347"/>
    <w:rsid w:val="3379D573"/>
    <w:rsid w:val="3380C9EE"/>
    <w:rsid w:val="33869268"/>
    <w:rsid w:val="3387795D"/>
    <w:rsid w:val="339A80BD"/>
    <w:rsid w:val="33C705B9"/>
    <w:rsid w:val="33CED671"/>
    <w:rsid w:val="33DEA455"/>
    <w:rsid w:val="33E5E2DD"/>
    <w:rsid w:val="3403CB83"/>
    <w:rsid w:val="342A28ED"/>
    <w:rsid w:val="345626BE"/>
    <w:rsid w:val="34583F3C"/>
    <w:rsid w:val="346AFE34"/>
    <w:rsid w:val="346D6B01"/>
    <w:rsid w:val="348C6BAB"/>
    <w:rsid w:val="34A41109"/>
    <w:rsid w:val="34A9184A"/>
    <w:rsid w:val="34BF5D5E"/>
    <w:rsid w:val="34D67BDB"/>
    <w:rsid w:val="34F773BE"/>
    <w:rsid w:val="3543E2D3"/>
    <w:rsid w:val="35493B28"/>
    <w:rsid w:val="354ADDC3"/>
    <w:rsid w:val="35503B1E"/>
    <w:rsid w:val="356B27CF"/>
    <w:rsid w:val="358ADF95"/>
    <w:rsid w:val="358C8CFA"/>
    <w:rsid w:val="35C405F3"/>
    <w:rsid w:val="35D15D0C"/>
    <w:rsid w:val="35F4DC8A"/>
    <w:rsid w:val="368D2875"/>
    <w:rsid w:val="36C88B4E"/>
    <w:rsid w:val="36D7C031"/>
    <w:rsid w:val="36D90233"/>
    <w:rsid w:val="36F3FA83"/>
    <w:rsid w:val="37031394"/>
    <w:rsid w:val="37433BEF"/>
    <w:rsid w:val="375645DA"/>
    <w:rsid w:val="3764B37C"/>
    <w:rsid w:val="37799C6C"/>
    <w:rsid w:val="378A5246"/>
    <w:rsid w:val="37B26DB2"/>
    <w:rsid w:val="37D52B07"/>
    <w:rsid w:val="37E3F44A"/>
    <w:rsid w:val="37E9E0A0"/>
    <w:rsid w:val="38043F3A"/>
    <w:rsid w:val="3809985A"/>
    <w:rsid w:val="3844672F"/>
    <w:rsid w:val="385D7D82"/>
    <w:rsid w:val="3871FCF8"/>
    <w:rsid w:val="387AD2DB"/>
    <w:rsid w:val="39029246"/>
    <w:rsid w:val="391D5780"/>
    <w:rsid w:val="3923291D"/>
    <w:rsid w:val="392F0F01"/>
    <w:rsid w:val="3954F312"/>
    <w:rsid w:val="395D98A6"/>
    <w:rsid w:val="3965E3FF"/>
    <w:rsid w:val="3994750B"/>
    <w:rsid w:val="399EFEC4"/>
    <w:rsid w:val="39B4DF87"/>
    <w:rsid w:val="39B59E3D"/>
    <w:rsid w:val="39D71356"/>
    <w:rsid w:val="39ECC63F"/>
    <w:rsid w:val="3A015862"/>
    <w:rsid w:val="3A0A4A01"/>
    <w:rsid w:val="3A4CCB69"/>
    <w:rsid w:val="3AA1F8E7"/>
    <w:rsid w:val="3ABB4261"/>
    <w:rsid w:val="3ACC7121"/>
    <w:rsid w:val="3AD3B4E8"/>
    <w:rsid w:val="3ADDD567"/>
    <w:rsid w:val="3ADFB57B"/>
    <w:rsid w:val="3AE16E49"/>
    <w:rsid w:val="3AE3ED74"/>
    <w:rsid w:val="3B283EFD"/>
    <w:rsid w:val="3BA680DC"/>
    <w:rsid w:val="3BB8812C"/>
    <w:rsid w:val="3BBC864C"/>
    <w:rsid w:val="3C36281C"/>
    <w:rsid w:val="3C75FD34"/>
    <w:rsid w:val="3CB77528"/>
    <w:rsid w:val="3CCBF0B7"/>
    <w:rsid w:val="3D131B70"/>
    <w:rsid w:val="3D2D74AE"/>
    <w:rsid w:val="3D3CF950"/>
    <w:rsid w:val="3D6F9371"/>
    <w:rsid w:val="3D75E0BE"/>
    <w:rsid w:val="3DC688C2"/>
    <w:rsid w:val="3DD76A7E"/>
    <w:rsid w:val="3DF5764D"/>
    <w:rsid w:val="3E4524C6"/>
    <w:rsid w:val="3E4E1A93"/>
    <w:rsid w:val="3E664E95"/>
    <w:rsid w:val="3E8E6734"/>
    <w:rsid w:val="3EA88E00"/>
    <w:rsid w:val="3EE5C8B5"/>
    <w:rsid w:val="3F774BB1"/>
    <w:rsid w:val="3F862FD7"/>
    <w:rsid w:val="3F99F5C4"/>
    <w:rsid w:val="3F9F06FA"/>
    <w:rsid w:val="3FC7AA2F"/>
    <w:rsid w:val="3FEFD078"/>
    <w:rsid w:val="3FF07BFD"/>
    <w:rsid w:val="3FF113B9"/>
    <w:rsid w:val="3FF893BD"/>
    <w:rsid w:val="400CE588"/>
    <w:rsid w:val="402A8ED8"/>
    <w:rsid w:val="40368F75"/>
    <w:rsid w:val="403879C6"/>
    <w:rsid w:val="404BF4BF"/>
    <w:rsid w:val="405A199E"/>
    <w:rsid w:val="40911568"/>
    <w:rsid w:val="40AE56EA"/>
    <w:rsid w:val="40CD241D"/>
    <w:rsid w:val="40CEABCB"/>
    <w:rsid w:val="4102D764"/>
    <w:rsid w:val="410CF175"/>
    <w:rsid w:val="4119837C"/>
    <w:rsid w:val="411F4D3A"/>
    <w:rsid w:val="41477ECB"/>
    <w:rsid w:val="41C5484C"/>
    <w:rsid w:val="41D05BAB"/>
    <w:rsid w:val="41EB90AE"/>
    <w:rsid w:val="41F25647"/>
    <w:rsid w:val="41F776EC"/>
    <w:rsid w:val="420A5C15"/>
    <w:rsid w:val="42177F66"/>
    <w:rsid w:val="42231580"/>
    <w:rsid w:val="422F8B3D"/>
    <w:rsid w:val="42401631"/>
    <w:rsid w:val="42588AF1"/>
    <w:rsid w:val="427D19B3"/>
    <w:rsid w:val="428A2FE5"/>
    <w:rsid w:val="42B6AD5F"/>
    <w:rsid w:val="42E2A8F9"/>
    <w:rsid w:val="42FEF9AA"/>
    <w:rsid w:val="431A1F0F"/>
    <w:rsid w:val="4327AA97"/>
    <w:rsid w:val="432C5692"/>
    <w:rsid w:val="436020EB"/>
    <w:rsid w:val="43685A18"/>
    <w:rsid w:val="437520A3"/>
    <w:rsid w:val="438468B2"/>
    <w:rsid w:val="43C222C7"/>
    <w:rsid w:val="43C4CE31"/>
    <w:rsid w:val="43E98B6D"/>
    <w:rsid w:val="4430956A"/>
    <w:rsid w:val="4442FD38"/>
    <w:rsid w:val="44874805"/>
    <w:rsid w:val="4492849B"/>
    <w:rsid w:val="449850D4"/>
    <w:rsid w:val="44986F84"/>
    <w:rsid w:val="449A22EA"/>
    <w:rsid w:val="44D8F9CE"/>
    <w:rsid w:val="44DFE18F"/>
    <w:rsid w:val="44E4ECEC"/>
    <w:rsid w:val="4518C687"/>
    <w:rsid w:val="453692B5"/>
    <w:rsid w:val="45593D4F"/>
    <w:rsid w:val="458BA12F"/>
    <w:rsid w:val="45B10CBB"/>
    <w:rsid w:val="45CCAF0D"/>
    <w:rsid w:val="45E1E562"/>
    <w:rsid w:val="45F94C85"/>
    <w:rsid w:val="460473C3"/>
    <w:rsid w:val="4609120C"/>
    <w:rsid w:val="46339CF4"/>
    <w:rsid w:val="463437B9"/>
    <w:rsid w:val="463AAAB3"/>
    <w:rsid w:val="463FE795"/>
    <w:rsid w:val="4651A247"/>
    <w:rsid w:val="4655D2BF"/>
    <w:rsid w:val="468FB450"/>
    <w:rsid w:val="469A594D"/>
    <w:rsid w:val="46A4E510"/>
    <w:rsid w:val="46F74C09"/>
    <w:rsid w:val="4703911E"/>
    <w:rsid w:val="470AFE20"/>
    <w:rsid w:val="47104830"/>
    <w:rsid w:val="471DBBA5"/>
    <w:rsid w:val="47679928"/>
    <w:rsid w:val="4767C2D9"/>
    <w:rsid w:val="478CCF4C"/>
    <w:rsid w:val="47CB2ED7"/>
    <w:rsid w:val="47DC7908"/>
    <w:rsid w:val="480C4713"/>
    <w:rsid w:val="48273C9E"/>
    <w:rsid w:val="4884DE3D"/>
    <w:rsid w:val="48897F6D"/>
    <w:rsid w:val="48AB766F"/>
    <w:rsid w:val="48F22C32"/>
    <w:rsid w:val="4915C239"/>
    <w:rsid w:val="492A7FC9"/>
    <w:rsid w:val="4940AAD7"/>
    <w:rsid w:val="49410FD1"/>
    <w:rsid w:val="4948541A"/>
    <w:rsid w:val="495550C0"/>
    <w:rsid w:val="49730C48"/>
    <w:rsid w:val="49A88210"/>
    <w:rsid w:val="49D9BE06"/>
    <w:rsid w:val="4A07E0AC"/>
    <w:rsid w:val="4A08F48A"/>
    <w:rsid w:val="4A3D2C95"/>
    <w:rsid w:val="4A4934AA"/>
    <w:rsid w:val="4A86016E"/>
    <w:rsid w:val="4AA8583C"/>
    <w:rsid w:val="4AD02C76"/>
    <w:rsid w:val="4B1F7AB8"/>
    <w:rsid w:val="4B253047"/>
    <w:rsid w:val="4B795844"/>
    <w:rsid w:val="4B7A472D"/>
    <w:rsid w:val="4B8929AA"/>
    <w:rsid w:val="4BB0B73C"/>
    <w:rsid w:val="4BD36933"/>
    <w:rsid w:val="4BEBD877"/>
    <w:rsid w:val="4C5B6BCB"/>
    <w:rsid w:val="4CA11597"/>
    <w:rsid w:val="4CB06E86"/>
    <w:rsid w:val="4CCC2542"/>
    <w:rsid w:val="4CD3353B"/>
    <w:rsid w:val="4CF19868"/>
    <w:rsid w:val="4D02944C"/>
    <w:rsid w:val="4D3D1E4C"/>
    <w:rsid w:val="4D69F697"/>
    <w:rsid w:val="4D9E9BB4"/>
    <w:rsid w:val="4DB3B7FA"/>
    <w:rsid w:val="4DE8F76F"/>
    <w:rsid w:val="4E0A0460"/>
    <w:rsid w:val="4E2EBCED"/>
    <w:rsid w:val="4E41197C"/>
    <w:rsid w:val="4E555443"/>
    <w:rsid w:val="4E6C7849"/>
    <w:rsid w:val="4E77B1EE"/>
    <w:rsid w:val="4E879DC3"/>
    <w:rsid w:val="4F229328"/>
    <w:rsid w:val="4F3A9C51"/>
    <w:rsid w:val="4F40E06F"/>
    <w:rsid w:val="4F4282DB"/>
    <w:rsid w:val="4F8E8F32"/>
    <w:rsid w:val="4F91E4A1"/>
    <w:rsid w:val="4F969685"/>
    <w:rsid w:val="4FADAD24"/>
    <w:rsid w:val="4FD4CA81"/>
    <w:rsid w:val="4FDEA15D"/>
    <w:rsid w:val="4FE246B2"/>
    <w:rsid w:val="500858F1"/>
    <w:rsid w:val="500DC2AB"/>
    <w:rsid w:val="502C0286"/>
    <w:rsid w:val="5057A907"/>
    <w:rsid w:val="506588C2"/>
    <w:rsid w:val="5094C338"/>
    <w:rsid w:val="50A06F68"/>
    <w:rsid w:val="50A633F9"/>
    <w:rsid w:val="50A6AC07"/>
    <w:rsid w:val="50EA3BCC"/>
    <w:rsid w:val="50F52E7E"/>
    <w:rsid w:val="5106FF19"/>
    <w:rsid w:val="5113EF0C"/>
    <w:rsid w:val="5123A934"/>
    <w:rsid w:val="5146D40C"/>
    <w:rsid w:val="51543C1C"/>
    <w:rsid w:val="515D5AA5"/>
    <w:rsid w:val="516BFFE5"/>
    <w:rsid w:val="5187CFFB"/>
    <w:rsid w:val="51B9ECA5"/>
    <w:rsid w:val="51BADD50"/>
    <w:rsid w:val="522C7FC2"/>
    <w:rsid w:val="522EDACF"/>
    <w:rsid w:val="528A654D"/>
    <w:rsid w:val="528FC7C0"/>
    <w:rsid w:val="52A921F0"/>
    <w:rsid w:val="52AC3195"/>
    <w:rsid w:val="52F36A99"/>
    <w:rsid w:val="53039CF2"/>
    <w:rsid w:val="53542F8E"/>
    <w:rsid w:val="5362979A"/>
    <w:rsid w:val="536A586E"/>
    <w:rsid w:val="536BF8F6"/>
    <w:rsid w:val="536EE4DB"/>
    <w:rsid w:val="5385EE13"/>
    <w:rsid w:val="538CF150"/>
    <w:rsid w:val="539331F3"/>
    <w:rsid w:val="53C2E3C8"/>
    <w:rsid w:val="53DA9702"/>
    <w:rsid w:val="53FB1F6A"/>
    <w:rsid w:val="5404728F"/>
    <w:rsid w:val="5408E50A"/>
    <w:rsid w:val="54266CB3"/>
    <w:rsid w:val="543717F7"/>
    <w:rsid w:val="5442570B"/>
    <w:rsid w:val="548073E3"/>
    <w:rsid w:val="548B7F44"/>
    <w:rsid w:val="54FCB59C"/>
    <w:rsid w:val="5500F81E"/>
    <w:rsid w:val="55167EF2"/>
    <w:rsid w:val="55267246"/>
    <w:rsid w:val="552969E8"/>
    <w:rsid w:val="55778FAD"/>
    <w:rsid w:val="55795C37"/>
    <w:rsid w:val="557E78AB"/>
    <w:rsid w:val="55980D20"/>
    <w:rsid w:val="55A18EA7"/>
    <w:rsid w:val="55E0675D"/>
    <w:rsid w:val="55E115EA"/>
    <w:rsid w:val="565808DD"/>
    <w:rsid w:val="568F60FD"/>
    <w:rsid w:val="56CDC23F"/>
    <w:rsid w:val="56EA228E"/>
    <w:rsid w:val="56EC543B"/>
    <w:rsid w:val="571DD1BA"/>
    <w:rsid w:val="5742FC8D"/>
    <w:rsid w:val="575646BF"/>
    <w:rsid w:val="5770DC0A"/>
    <w:rsid w:val="577473DD"/>
    <w:rsid w:val="5784DFA5"/>
    <w:rsid w:val="57868D96"/>
    <w:rsid w:val="579609EF"/>
    <w:rsid w:val="5798A912"/>
    <w:rsid w:val="581AB4CB"/>
    <w:rsid w:val="58295AC3"/>
    <w:rsid w:val="5835BCEF"/>
    <w:rsid w:val="58993728"/>
    <w:rsid w:val="590009B7"/>
    <w:rsid w:val="5900EFCD"/>
    <w:rsid w:val="592ADDE1"/>
    <w:rsid w:val="594071BD"/>
    <w:rsid w:val="594A7FDF"/>
    <w:rsid w:val="596E3AE8"/>
    <w:rsid w:val="59882AB5"/>
    <w:rsid w:val="59AF5CB4"/>
    <w:rsid w:val="5A124698"/>
    <w:rsid w:val="5A23DB51"/>
    <w:rsid w:val="5A25B219"/>
    <w:rsid w:val="5A449981"/>
    <w:rsid w:val="5AB1007D"/>
    <w:rsid w:val="5AC4A561"/>
    <w:rsid w:val="5AC71D57"/>
    <w:rsid w:val="5B095C46"/>
    <w:rsid w:val="5B1ED082"/>
    <w:rsid w:val="5B762CCF"/>
    <w:rsid w:val="5BA2DC6F"/>
    <w:rsid w:val="5BB020DF"/>
    <w:rsid w:val="5BD00FA9"/>
    <w:rsid w:val="5BE75513"/>
    <w:rsid w:val="5BF293D7"/>
    <w:rsid w:val="5C1DCD9D"/>
    <w:rsid w:val="5C5C4BF3"/>
    <w:rsid w:val="5C9D53D0"/>
    <w:rsid w:val="5CA36206"/>
    <w:rsid w:val="5CBF2F6D"/>
    <w:rsid w:val="5CE5A5C8"/>
    <w:rsid w:val="5D0E7AA4"/>
    <w:rsid w:val="5D1AA4FE"/>
    <w:rsid w:val="5D4D209E"/>
    <w:rsid w:val="5D7314DE"/>
    <w:rsid w:val="5D75AA8B"/>
    <w:rsid w:val="5DC3F4E0"/>
    <w:rsid w:val="5DD50997"/>
    <w:rsid w:val="5DDA6CE7"/>
    <w:rsid w:val="5DECC380"/>
    <w:rsid w:val="5E4158BD"/>
    <w:rsid w:val="5E5087A2"/>
    <w:rsid w:val="5E509609"/>
    <w:rsid w:val="5E722A8A"/>
    <w:rsid w:val="5E9C556A"/>
    <w:rsid w:val="5EBB56D4"/>
    <w:rsid w:val="5EBE683B"/>
    <w:rsid w:val="5EFAB6A9"/>
    <w:rsid w:val="5F1810A8"/>
    <w:rsid w:val="5F3A128C"/>
    <w:rsid w:val="5F7EE832"/>
    <w:rsid w:val="5F891908"/>
    <w:rsid w:val="5FCAF050"/>
    <w:rsid w:val="5FD41E00"/>
    <w:rsid w:val="5FDB1FCA"/>
    <w:rsid w:val="5FE346B4"/>
    <w:rsid w:val="600A30E5"/>
    <w:rsid w:val="6030AF6C"/>
    <w:rsid w:val="604B6038"/>
    <w:rsid w:val="6053C010"/>
    <w:rsid w:val="6079DEE5"/>
    <w:rsid w:val="607AFDA9"/>
    <w:rsid w:val="608A1144"/>
    <w:rsid w:val="608D180F"/>
    <w:rsid w:val="609AF136"/>
    <w:rsid w:val="60A1A237"/>
    <w:rsid w:val="60B61472"/>
    <w:rsid w:val="60CECABD"/>
    <w:rsid w:val="60D38B34"/>
    <w:rsid w:val="610C563C"/>
    <w:rsid w:val="6129E194"/>
    <w:rsid w:val="61328B52"/>
    <w:rsid w:val="6161F2EA"/>
    <w:rsid w:val="61A13D39"/>
    <w:rsid w:val="61B5A00A"/>
    <w:rsid w:val="61C61E3C"/>
    <w:rsid w:val="61CE2A0D"/>
    <w:rsid w:val="61F32DBA"/>
    <w:rsid w:val="61F3D795"/>
    <w:rsid w:val="61FC694D"/>
    <w:rsid w:val="62042108"/>
    <w:rsid w:val="620FCB39"/>
    <w:rsid w:val="62206754"/>
    <w:rsid w:val="62975320"/>
    <w:rsid w:val="62D91574"/>
    <w:rsid w:val="62F0699F"/>
    <w:rsid w:val="62F7B7B1"/>
    <w:rsid w:val="631CE091"/>
    <w:rsid w:val="63274314"/>
    <w:rsid w:val="63811D98"/>
    <w:rsid w:val="638FE670"/>
    <w:rsid w:val="63959C43"/>
    <w:rsid w:val="6396954D"/>
    <w:rsid w:val="63A9D70A"/>
    <w:rsid w:val="63AC33EF"/>
    <w:rsid w:val="63AFE4C5"/>
    <w:rsid w:val="63BF0E84"/>
    <w:rsid w:val="63CC26B5"/>
    <w:rsid w:val="63E5A2CB"/>
    <w:rsid w:val="63FF0761"/>
    <w:rsid w:val="640E55C5"/>
    <w:rsid w:val="641990B9"/>
    <w:rsid w:val="64341B8A"/>
    <w:rsid w:val="643DDFD4"/>
    <w:rsid w:val="649F8F1D"/>
    <w:rsid w:val="64A96C42"/>
    <w:rsid w:val="64BA67D8"/>
    <w:rsid w:val="651ECF86"/>
    <w:rsid w:val="652ACED1"/>
    <w:rsid w:val="654C59E8"/>
    <w:rsid w:val="657178B7"/>
    <w:rsid w:val="6573CE98"/>
    <w:rsid w:val="6596918C"/>
    <w:rsid w:val="65BD9403"/>
    <w:rsid w:val="660FCE66"/>
    <w:rsid w:val="662F9599"/>
    <w:rsid w:val="662FC17D"/>
    <w:rsid w:val="6640FB02"/>
    <w:rsid w:val="664BACF5"/>
    <w:rsid w:val="664BC95B"/>
    <w:rsid w:val="665AB230"/>
    <w:rsid w:val="666A0DB7"/>
    <w:rsid w:val="667E452A"/>
    <w:rsid w:val="6686B815"/>
    <w:rsid w:val="66A93DD2"/>
    <w:rsid w:val="67332734"/>
    <w:rsid w:val="673B3646"/>
    <w:rsid w:val="6753AF9B"/>
    <w:rsid w:val="6778CEA5"/>
    <w:rsid w:val="6790D42B"/>
    <w:rsid w:val="67ABAA7B"/>
    <w:rsid w:val="67C51FD8"/>
    <w:rsid w:val="67C7261B"/>
    <w:rsid w:val="67E293F6"/>
    <w:rsid w:val="681D5AD2"/>
    <w:rsid w:val="68275E68"/>
    <w:rsid w:val="6845507F"/>
    <w:rsid w:val="6847524E"/>
    <w:rsid w:val="684A179C"/>
    <w:rsid w:val="687FB7F4"/>
    <w:rsid w:val="68924058"/>
    <w:rsid w:val="6895EDBC"/>
    <w:rsid w:val="68ADB085"/>
    <w:rsid w:val="68E6C2AD"/>
    <w:rsid w:val="68F710BC"/>
    <w:rsid w:val="691BB3A7"/>
    <w:rsid w:val="6936C343"/>
    <w:rsid w:val="6954CDA3"/>
    <w:rsid w:val="695634F6"/>
    <w:rsid w:val="69715A3B"/>
    <w:rsid w:val="698C61AB"/>
    <w:rsid w:val="69B6456D"/>
    <w:rsid w:val="69E1E12E"/>
    <w:rsid w:val="6A044F41"/>
    <w:rsid w:val="6A37A399"/>
    <w:rsid w:val="6A5294CD"/>
    <w:rsid w:val="6A5D5041"/>
    <w:rsid w:val="6A7028AF"/>
    <w:rsid w:val="6A70B79F"/>
    <w:rsid w:val="6A9B3060"/>
    <w:rsid w:val="6AA354E8"/>
    <w:rsid w:val="6AEEACF1"/>
    <w:rsid w:val="6B05C8D1"/>
    <w:rsid w:val="6B22FB0E"/>
    <w:rsid w:val="6B4BC7F8"/>
    <w:rsid w:val="6B6C8DDF"/>
    <w:rsid w:val="6BB86071"/>
    <w:rsid w:val="6BC53834"/>
    <w:rsid w:val="6C2D000C"/>
    <w:rsid w:val="6C53212E"/>
    <w:rsid w:val="6C5845AA"/>
    <w:rsid w:val="6C60505C"/>
    <w:rsid w:val="6C69B352"/>
    <w:rsid w:val="6C6B9769"/>
    <w:rsid w:val="6C9EC5AE"/>
    <w:rsid w:val="6CA6FBA5"/>
    <w:rsid w:val="6CB9656C"/>
    <w:rsid w:val="6CC6BCBA"/>
    <w:rsid w:val="6CD37B27"/>
    <w:rsid w:val="6CE79859"/>
    <w:rsid w:val="6CFFFAF7"/>
    <w:rsid w:val="6D1CF67A"/>
    <w:rsid w:val="6D1F1427"/>
    <w:rsid w:val="6D50A742"/>
    <w:rsid w:val="6D518CB0"/>
    <w:rsid w:val="6D5E9FD3"/>
    <w:rsid w:val="6D75F797"/>
    <w:rsid w:val="6D8D0B02"/>
    <w:rsid w:val="6D920D39"/>
    <w:rsid w:val="6DD4077E"/>
    <w:rsid w:val="6DE7CF45"/>
    <w:rsid w:val="6E3916A8"/>
    <w:rsid w:val="6E3E0CC6"/>
    <w:rsid w:val="6E927181"/>
    <w:rsid w:val="6E976509"/>
    <w:rsid w:val="6F3136D7"/>
    <w:rsid w:val="6F3BAB23"/>
    <w:rsid w:val="6F3C1DA4"/>
    <w:rsid w:val="6F479908"/>
    <w:rsid w:val="6F598AAD"/>
    <w:rsid w:val="6F7B9D73"/>
    <w:rsid w:val="6FA34068"/>
    <w:rsid w:val="6FB321D3"/>
    <w:rsid w:val="6FDD66C5"/>
    <w:rsid w:val="6FE9B1F5"/>
    <w:rsid w:val="6FFD8B26"/>
    <w:rsid w:val="70348C05"/>
    <w:rsid w:val="70377A89"/>
    <w:rsid w:val="7044CCDB"/>
    <w:rsid w:val="7052D82D"/>
    <w:rsid w:val="70901CBE"/>
    <w:rsid w:val="70A2A695"/>
    <w:rsid w:val="70AEE9F1"/>
    <w:rsid w:val="70BD8641"/>
    <w:rsid w:val="70CC708D"/>
    <w:rsid w:val="70D56FD7"/>
    <w:rsid w:val="70E32AAF"/>
    <w:rsid w:val="71307908"/>
    <w:rsid w:val="71389E9C"/>
    <w:rsid w:val="715C3AE7"/>
    <w:rsid w:val="7173DB65"/>
    <w:rsid w:val="7183ACE0"/>
    <w:rsid w:val="719386F1"/>
    <w:rsid w:val="71ADACA3"/>
    <w:rsid w:val="71AE4F98"/>
    <w:rsid w:val="71EE11A8"/>
    <w:rsid w:val="71FB56AF"/>
    <w:rsid w:val="72875FD4"/>
    <w:rsid w:val="72B66983"/>
    <w:rsid w:val="72F4193A"/>
    <w:rsid w:val="73093FC9"/>
    <w:rsid w:val="732902E7"/>
    <w:rsid w:val="733E06D3"/>
    <w:rsid w:val="73605497"/>
    <w:rsid w:val="73990989"/>
    <w:rsid w:val="73B042B2"/>
    <w:rsid w:val="73C49235"/>
    <w:rsid w:val="73D25D7A"/>
    <w:rsid w:val="73D9D651"/>
    <w:rsid w:val="73F1235F"/>
    <w:rsid w:val="741AA53A"/>
    <w:rsid w:val="74233FC4"/>
    <w:rsid w:val="7440E3EF"/>
    <w:rsid w:val="74417959"/>
    <w:rsid w:val="748412C5"/>
    <w:rsid w:val="748F0273"/>
    <w:rsid w:val="74C93CAE"/>
    <w:rsid w:val="74CA38CD"/>
    <w:rsid w:val="74F417D0"/>
    <w:rsid w:val="74FC9A3E"/>
    <w:rsid w:val="75157403"/>
    <w:rsid w:val="751DD63A"/>
    <w:rsid w:val="752428B3"/>
    <w:rsid w:val="75397F92"/>
    <w:rsid w:val="7541912D"/>
    <w:rsid w:val="7547AF7B"/>
    <w:rsid w:val="755A6855"/>
    <w:rsid w:val="756A61A7"/>
    <w:rsid w:val="756C150F"/>
    <w:rsid w:val="758CCE09"/>
    <w:rsid w:val="7616F077"/>
    <w:rsid w:val="7618BB6F"/>
    <w:rsid w:val="76197EA5"/>
    <w:rsid w:val="763512F6"/>
    <w:rsid w:val="7635AD0A"/>
    <w:rsid w:val="76390B26"/>
    <w:rsid w:val="76B281D5"/>
    <w:rsid w:val="76B6281D"/>
    <w:rsid w:val="76C245C7"/>
    <w:rsid w:val="76DEE373"/>
    <w:rsid w:val="76F015FD"/>
    <w:rsid w:val="76F9C6A5"/>
    <w:rsid w:val="770C4195"/>
    <w:rsid w:val="772F416C"/>
    <w:rsid w:val="77423D3C"/>
    <w:rsid w:val="77B58D8D"/>
    <w:rsid w:val="77D0E0E0"/>
    <w:rsid w:val="77DA19D6"/>
    <w:rsid w:val="78110665"/>
    <w:rsid w:val="782D96CB"/>
    <w:rsid w:val="7839E815"/>
    <w:rsid w:val="78432F12"/>
    <w:rsid w:val="7856A93D"/>
    <w:rsid w:val="789B8002"/>
    <w:rsid w:val="78B27276"/>
    <w:rsid w:val="78C10B43"/>
    <w:rsid w:val="78CEF8BB"/>
    <w:rsid w:val="78F03E86"/>
    <w:rsid w:val="78F21B02"/>
    <w:rsid w:val="791D99BB"/>
    <w:rsid w:val="7930F214"/>
    <w:rsid w:val="795007E1"/>
    <w:rsid w:val="79536C14"/>
    <w:rsid w:val="79A4981E"/>
    <w:rsid w:val="79AFD95C"/>
    <w:rsid w:val="79B0BAAD"/>
    <w:rsid w:val="79BB9307"/>
    <w:rsid w:val="79D4C573"/>
    <w:rsid w:val="7A1ABEC4"/>
    <w:rsid w:val="7A1C61D1"/>
    <w:rsid w:val="7A7B05F7"/>
    <w:rsid w:val="7A8A2DA5"/>
    <w:rsid w:val="7AB88D2D"/>
    <w:rsid w:val="7ABF008B"/>
    <w:rsid w:val="7AD5088C"/>
    <w:rsid w:val="7ADD7C42"/>
    <w:rsid w:val="7AE6A3D9"/>
    <w:rsid w:val="7B027B5D"/>
    <w:rsid w:val="7B0D450C"/>
    <w:rsid w:val="7B47B86C"/>
    <w:rsid w:val="7B6259F2"/>
    <w:rsid w:val="7B75ED3D"/>
    <w:rsid w:val="7B882EC6"/>
    <w:rsid w:val="7BB2130D"/>
    <w:rsid w:val="7BCB7276"/>
    <w:rsid w:val="7BD83D50"/>
    <w:rsid w:val="7BF29D46"/>
    <w:rsid w:val="7BFBD753"/>
    <w:rsid w:val="7C2D09ED"/>
    <w:rsid w:val="7C472047"/>
    <w:rsid w:val="7C5D47BB"/>
    <w:rsid w:val="7C74AC13"/>
    <w:rsid w:val="7C75F253"/>
    <w:rsid w:val="7C7CC609"/>
    <w:rsid w:val="7C839960"/>
    <w:rsid w:val="7C9081FF"/>
    <w:rsid w:val="7CF4432C"/>
    <w:rsid w:val="7D02FA3A"/>
    <w:rsid w:val="7D24622D"/>
    <w:rsid w:val="7D491229"/>
    <w:rsid w:val="7D70EF66"/>
    <w:rsid w:val="7D99A7D2"/>
    <w:rsid w:val="7DAAC33B"/>
    <w:rsid w:val="7DABE8B3"/>
    <w:rsid w:val="7DD60D4C"/>
    <w:rsid w:val="7DDE607A"/>
    <w:rsid w:val="7DE590D1"/>
    <w:rsid w:val="7DED03D8"/>
    <w:rsid w:val="7E44259C"/>
    <w:rsid w:val="7E5B8E27"/>
    <w:rsid w:val="7E610F2C"/>
    <w:rsid w:val="7E75E070"/>
    <w:rsid w:val="7E7C4AD6"/>
    <w:rsid w:val="7E9711FE"/>
    <w:rsid w:val="7EB3671F"/>
    <w:rsid w:val="7EBD83BB"/>
    <w:rsid w:val="7ECBC5D5"/>
    <w:rsid w:val="7ED758C0"/>
    <w:rsid w:val="7EE1264C"/>
    <w:rsid w:val="7EEE2812"/>
    <w:rsid w:val="7EFB0CDC"/>
    <w:rsid w:val="7F0964DA"/>
    <w:rsid w:val="7F36C984"/>
    <w:rsid w:val="7F3D8293"/>
    <w:rsid w:val="7F50A2B9"/>
    <w:rsid w:val="7F672E51"/>
    <w:rsid w:val="7F73D56F"/>
    <w:rsid w:val="7F936DCA"/>
    <w:rsid w:val="7FA9C669"/>
    <w:rsid w:val="7FC62F18"/>
    <w:rsid w:val="7FCCC64B"/>
    <w:rsid w:val="7FCD6FC4"/>
    <w:rsid w:val="7FDF914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color="white">
      <v:fill color="white"/>
    </o:shapedefaults>
    <o:shapelayout v:ext="edit">
      <o:idmap v:ext="edit" data="2"/>
    </o:shapelayout>
  </w:shapeDefaults>
  <w:decimalSymbol w:val="."/>
  <w:listSeparator w:val=","/>
  <w14:docId w14:val="77DABD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PMingLiU" w:hAnsiTheme="minorHAnsi" w:cstheme="minorBidi"/>
        <w:lang w:val="en-US" w:eastAsia="zh-TW" w:bidi="ar-SA"/>
      </w:rPr>
    </w:rPrDefault>
    <w:pPrDefault/>
  </w:docDefaults>
  <w:latentStyles w:defLockedState="0" w:defUIPriority="99" w:defSemiHidden="0" w:defUnhideWhenUsed="0" w:defQFormat="0" w:count="376">
    <w:lsdException w:name="Normal" w:uiPriority="5" w:qFormat="1"/>
    <w:lsdException w:name="heading 1" w:uiPriority="1" w:qFormat="1"/>
    <w:lsdException w:name="heading 2" w:uiPriority="2" w:qFormat="1"/>
    <w:lsdException w:name="heading 3" w:uiPriority="3" w:qFormat="1"/>
    <w:lsdException w:name="heading 4" w:uiPriority="5"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nhideWhenUsed="1" w:qFormat="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4"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6"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9"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5"/>
    <w:qFormat/>
    <w:pPr>
      <w:spacing w:line="312" w:lineRule="auto"/>
    </w:pPr>
    <w:rPr>
      <w:rFonts w:ascii="Arial" w:eastAsia="MS PGothic" w:hAnsi="Arial" w:cs="Times New Roman"/>
      <w:lang w:val="en-GB" w:eastAsia="en-US"/>
    </w:rPr>
  </w:style>
  <w:style w:type="paragraph" w:styleId="Heading1">
    <w:name w:val="heading 1"/>
    <w:basedOn w:val="Normal"/>
    <w:next w:val="Normal"/>
    <w:link w:val="Heading1Char"/>
    <w:uiPriority w:val="1"/>
    <w:qFormat/>
    <w:pPr>
      <w:keepNext/>
      <w:keepLines/>
      <w:spacing w:before="240"/>
      <w:outlineLvl w:val="0"/>
    </w:pPr>
    <w:rPr>
      <w:rFonts w:eastAsiaTheme="majorEastAsia" w:cstheme="majorBidi"/>
      <w:caps/>
      <w:color w:val="2F5496" w:themeColor="accent1" w:themeShade="BF"/>
      <w:sz w:val="40"/>
      <w:szCs w:val="32"/>
    </w:rPr>
  </w:style>
  <w:style w:type="paragraph" w:styleId="Heading2">
    <w:name w:val="heading 2"/>
    <w:basedOn w:val="Normal"/>
    <w:next w:val="Normal"/>
    <w:link w:val="Heading2Char"/>
    <w:uiPriority w:val="2"/>
    <w:qFormat/>
    <w:pPr>
      <w:keepNext/>
      <w:keepLines/>
      <w:spacing w:before="240" w:after="120"/>
      <w:outlineLvl w:val="1"/>
    </w:pPr>
    <w:rPr>
      <w:rFonts w:eastAsiaTheme="majorEastAsia" w:cstheme="majorBidi"/>
      <w:b/>
      <w:caps/>
      <w:color w:val="00B0F0"/>
      <w:sz w:val="28"/>
      <w:szCs w:val="26"/>
    </w:rPr>
  </w:style>
  <w:style w:type="paragraph" w:styleId="Heading3">
    <w:name w:val="heading 3"/>
    <w:basedOn w:val="Normal"/>
    <w:next w:val="Normal"/>
    <w:link w:val="Heading3Char"/>
    <w:uiPriority w:val="3"/>
    <w:qFormat/>
    <w:pPr>
      <w:keepNext/>
      <w:keepLines/>
      <w:spacing w:before="40"/>
      <w:ind w:left="720" w:hanging="720"/>
      <w:outlineLvl w:val="2"/>
    </w:pPr>
    <w:rPr>
      <w:rFonts w:eastAsiaTheme="majorEastAsia" w:cstheme="majorBidi"/>
      <w:b/>
      <w:caps/>
      <w:color w:val="0070C0"/>
      <w:sz w:val="24"/>
      <w:szCs w:val="24"/>
    </w:rPr>
  </w:style>
  <w:style w:type="paragraph" w:styleId="Heading4">
    <w:name w:val="heading 4"/>
    <w:basedOn w:val="Normal"/>
    <w:next w:val="Normal"/>
    <w:link w:val="Heading4Char"/>
    <w:uiPriority w:val="5"/>
    <w:qFormat/>
    <w:pPr>
      <w:keepNext/>
      <w:keepLines/>
      <w:spacing w:before="40"/>
      <w:outlineLvl w:val="3"/>
    </w:pPr>
    <w:rPr>
      <w:rFonts w:eastAsiaTheme="majorEastAsia" w:cstheme="majorBidi"/>
      <w:b/>
      <w:iCs/>
      <w:color w:val="00B0F0"/>
    </w:rPr>
  </w:style>
  <w:style w:type="paragraph" w:styleId="Heading5">
    <w:name w:val="heading 5"/>
    <w:basedOn w:val="Normal"/>
    <w:next w:val="Normal"/>
    <w:link w:val="Heading5Char"/>
    <w:uiPriority w:val="9"/>
    <w:semiHidden/>
    <w:unhideWhenUsed/>
    <w:qFormat/>
    <w:pPr>
      <w:keepNext/>
      <w:keepLines/>
      <w:numPr>
        <w:ilvl w:val="4"/>
        <w:numId w:val="1"/>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pPr>
      <w:keepNext/>
      <w:keepLines/>
      <w:numPr>
        <w:ilvl w:val="5"/>
        <w:numId w:val="1"/>
      </w:numPr>
      <w:spacing w:before="4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1"/>
      </w:numPr>
      <w:spacing w:before="4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9"/>
    <w:semiHidden/>
    <w:unhideWhenUsed/>
    <w:qFormat/>
    <w:pPr>
      <w:keepNext/>
      <w:keepLines/>
      <w:numPr>
        <w:ilvl w:val="7"/>
        <w:numId w:val="1"/>
      </w:numPr>
      <w:spacing w:before="4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9"/>
    <w:semiHidden/>
    <w:unhideWhenUsed/>
    <w:qFormat/>
    <w:pPr>
      <w:keepNext/>
      <w:keepLines/>
      <w:numPr>
        <w:ilvl w:val="8"/>
        <w:numId w:val="1"/>
      </w:numPr>
      <w:spacing w:before="4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4"/>
    <w:qFormat/>
    <w:pPr>
      <w:numPr>
        <w:numId w:val="2"/>
      </w:numPr>
    </w:pPr>
  </w:style>
  <w:style w:type="paragraph" w:styleId="CommentText">
    <w:name w:val="annotation text"/>
    <w:basedOn w:val="Normal"/>
    <w:link w:val="CommentTextChar"/>
    <w:uiPriority w:val="99"/>
    <w:unhideWhenUsed/>
    <w:qFormat/>
    <w:pPr>
      <w:spacing w:line="240" w:lineRule="auto"/>
    </w:pPr>
    <w:rPr>
      <w:rFonts w:ascii="Times New Roman" w:eastAsia="Times New Roman" w:hAnsi="Times New Roman"/>
    </w:rPr>
  </w:style>
  <w:style w:type="paragraph" w:styleId="ListBullet3">
    <w:name w:val="List Bullet 3"/>
    <w:basedOn w:val="Normal"/>
    <w:link w:val="ListBullet3Char"/>
    <w:uiPriority w:val="99"/>
    <w:unhideWhenUsed/>
    <w:qFormat/>
    <w:pPr>
      <w:numPr>
        <w:numId w:val="3"/>
      </w:numPr>
      <w:contextualSpacing/>
    </w:pPr>
  </w:style>
  <w:style w:type="paragraph" w:styleId="ListBullet2">
    <w:name w:val="List Bullet 2"/>
    <w:basedOn w:val="Normal"/>
    <w:uiPriority w:val="99"/>
    <w:semiHidden/>
    <w:unhideWhenUsed/>
    <w:qFormat/>
    <w:pPr>
      <w:numPr>
        <w:numId w:val="4"/>
      </w:numPr>
      <w:contextualSpacing/>
    </w:pPr>
  </w:style>
  <w:style w:type="paragraph" w:styleId="TOC3">
    <w:name w:val="toc 3"/>
    <w:basedOn w:val="TOC2"/>
    <w:next w:val="Normal"/>
    <w:uiPriority w:val="39"/>
    <w:unhideWhenUsed/>
    <w:qFormat/>
    <w:pPr>
      <w:ind w:left="397"/>
    </w:pPr>
  </w:style>
  <w:style w:type="paragraph" w:styleId="TOC2">
    <w:name w:val="toc 2"/>
    <w:basedOn w:val="Normal"/>
    <w:next w:val="Normal"/>
    <w:uiPriority w:val="39"/>
    <w:unhideWhenUsed/>
    <w:qFormat/>
    <w:pPr>
      <w:tabs>
        <w:tab w:val="right" w:pos="9214"/>
      </w:tabs>
      <w:spacing w:after="100"/>
    </w:pPr>
  </w:style>
  <w:style w:type="paragraph" w:styleId="EndnoteText">
    <w:name w:val="endnote text"/>
    <w:basedOn w:val="Normal"/>
    <w:link w:val="EndnoteTextChar"/>
    <w:uiPriority w:val="99"/>
    <w:semiHidden/>
    <w:unhideWhenUsed/>
    <w:qFormat/>
    <w:pPr>
      <w:spacing w:line="240" w:lineRule="auto"/>
    </w:pPr>
  </w:style>
  <w:style w:type="paragraph" w:styleId="BalloonText">
    <w:name w:val="Balloon Text"/>
    <w:basedOn w:val="Normal"/>
    <w:link w:val="BalloonTextChar"/>
    <w:uiPriority w:val="99"/>
    <w:semiHidden/>
    <w:unhideWhenUsed/>
    <w:qFormat/>
    <w:pPr>
      <w:spacing w:line="240" w:lineRule="auto"/>
    </w:pPr>
    <w:rPr>
      <w:rFonts w:ascii="Segoe UI" w:hAnsi="Segoe UI" w:cs="Segoe UI"/>
      <w:sz w:val="18"/>
      <w:szCs w:val="18"/>
    </w:rPr>
  </w:style>
  <w:style w:type="paragraph" w:styleId="Footer">
    <w:name w:val="footer"/>
    <w:basedOn w:val="Normal"/>
    <w:link w:val="FooterChar"/>
    <w:uiPriority w:val="99"/>
    <w:unhideWhenUsed/>
    <w:qFormat/>
    <w:pPr>
      <w:tabs>
        <w:tab w:val="center" w:pos="4513"/>
        <w:tab w:val="right" w:pos="9026"/>
      </w:tabs>
      <w:spacing w:line="240" w:lineRule="auto"/>
    </w:pPr>
  </w:style>
  <w:style w:type="paragraph" w:styleId="Header">
    <w:name w:val="header"/>
    <w:basedOn w:val="Normal"/>
    <w:link w:val="HeaderChar"/>
    <w:uiPriority w:val="99"/>
    <w:unhideWhenUsed/>
    <w:qFormat/>
    <w:pPr>
      <w:tabs>
        <w:tab w:val="center" w:pos="4513"/>
        <w:tab w:val="right" w:pos="9026"/>
      </w:tabs>
      <w:spacing w:line="240" w:lineRule="auto"/>
    </w:pPr>
  </w:style>
  <w:style w:type="paragraph" w:styleId="TOC1">
    <w:name w:val="toc 1"/>
    <w:basedOn w:val="Heading1"/>
    <w:next w:val="Normal"/>
    <w:uiPriority w:val="39"/>
    <w:unhideWhenUsed/>
    <w:qFormat/>
    <w:pPr>
      <w:tabs>
        <w:tab w:val="right" w:pos="9214"/>
      </w:tabs>
      <w:spacing w:after="100"/>
    </w:pPr>
    <w:rPr>
      <w:sz w:val="24"/>
    </w:rPr>
  </w:style>
  <w:style w:type="paragraph" w:styleId="TOC4">
    <w:name w:val="toc 4"/>
    <w:basedOn w:val="Normal"/>
    <w:next w:val="Normal"/>
    <w:uiPriority w:val="39"/>
    <w:unhideWhenUsed/>
    <w:qFormat/>
    <w:pPr>
      <w:spacing w:after="100"/>
      <w:ind w:left="600"/>
    </w:pPr>
  </w:style>
  <w:style w:type="paragraph" w:styleId="Subtitle">
    <w:name w:val="Subtitle"/>
    <w:basedOn w:val="Normal"/>
    <w:next w:val="Normal"/>
    <w:link w:val="SubtitleChar"/>
    <w:uiPriority w:val="6"/>
    <w:qFormat/>
    <w:pPr>
      <w:numPr>
        <w:numId w:val="5"/>
      </w:numPr>
    </w:pPr>
    <w:rPr>
      <w:rFonts w:eastAsiaTheme="minorEastAsia" w:cs="Arial"/>
      <w:color w:val="000000" w:themeColor="text1"/>
    </w:rPr>
  </w:style>
  <w:style w:type="paragraph" w:styleId="FootnoteText">
    <w:name w:val="footnote text"/>
    <w:basedOn w:val="Normal"/>
    <w:link w:val="FootnoteTextChar"/>
    <w:uiPriority w:val="99"/>
    <w:unhideWhenUsed/>
    <w:qFormat/>
    <w:pPr>
      <w:spacing w:line="240" w:lineRule="auto"/>
    </w:pPr>
    <w:rPr>
      <w:color w:val="767171" w:themeColor="background2" w:themeShade="80"/>
      <w:sz w:val="16"/>
    </w:rPr>
  </w:style>
  <w:style w:type="paragraph" w:styleId="NormalWeb">
    <w:name w:val="Normal (Web)"/>
    <w:basedOn w:val="Normal"/>
    <w:uiPriority w:val="99"/>
    <w:unhideWhenUsed/>
    <w:qFormat/>
    <w:pPr>
      <w:spacing w:before="100" w:beforeAutospacing="1" w:after="100" w:afterAutospacing="1"/>
    </w:pPr>
    <w:rPr>
      <w:rFonts w:ascii="Times" w:hAnsi="Times"/>
    </w:rPr>
  </w:style>
  <w:style w:type="paragraph" w:styleId="Title">
    <w:name w:val="Title"/>
    <w:basedOn w:val="Normal"/>
    <w:next w:val="Normal"/>
    <w:link w:val="TitleChar"/>
    <w:qFormat/>
    <w:pPr>
      <w:pBdr>
        <w:bottom w:val="single" w:sz="4" w:space="3" w:color="000000" w:themeColor="text1"/>
      </w:pBdr>
      <w:spacing w:before="3200" w:after="420" w:line="240" w:lineRule="auto"/>
      <w:contextualSpacing/>
    </w:pPr>
    <w:rPr>
      <w:rFonts w:eastAsiaTheme="majorEastAsia" w:cstheme="majorBidi"/>
      <w:caps/>
      <w:color w:val="000000" w:themeColor="text1"/>
      <w:spacing w:val="-10"/>
      <w:kern w:val="28"/>
      <w:sz w:val="48"/>
      <w:szCs w:val="56"/>
    </w:rPr>
  </w:style>
  <w:style w:type="paragraph" w:styleId="CommentSubject">
    <w:name w:val="annotation subject"/>
    <w:basedOn w:val="CommentText"/>
    <w:next w:val="CommentText"/>
    <w:link w:val="CommentSubjectChar"/>
    <w:uiPriority w:val="99"/>
    <w:semiHidden/>
    <w:unhideWhenUsed/>
    <w:qFormat/>
    <w:rPr>
      <w:rFonts w:ascii="Arial" w:eastAsia="MS PGothic" w:hAnsi="Arial"/>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9"/>
    <w:qFormat/>
    <w:rPr>
      <w:b/>
      <w:bCs/>
    </w:rPr>
  </w:style>
  <w:style w:type="character" w:styleId="EndnoteReference">
    <w:name w:val="endnote reference"/>
    <w:basedOn w:val="DefaultParagraphFont"/>
    <w:uiPriority w:val="99"/>
    <w:semiHidden/>
    <w:unhideWhenUsed/>
    <w:qFormat/>
    <w:rPr>
      <w:vertAlign w:val="superscript"/>
    </w:rPr>
  </w:style>
  <w:style w:type="character" w:styleId="PageNumber">
    <w:name w:val="page number"/>
    <w:basedOn w:val="DefaultParagraphFont"/>
    <w:uiPriority w:val="99"/>
    <w:semiHidden/>
    <w:unhideWhenUsed/>
    <w:qFormat/>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basedOn w:val="DefaultParagraphFont"/>
    <w:uiPriority w:val="20"/>
    <w:qFormat/>
    <w:rPr>
      <w:i/>
      <w:iCs/>
    </w:rPr>
  </w:style>
  <w:style w:type="character" w:styleId="Hyperlink">
    <w:name w:val="Hyperlink"/>
    <w:basedOn w:val="DefaultParagraphFont"/>
    <w:uiPriority w:val="99"/>
    <w:qFormat/>
    <w:rPr>
      <w:color w:val="00B0F0"/>
      <w:u w:val="none"/>
    </w:rPr>
  </w:style>
  <w:style w:type="character" w:styleId="CommentReference">
    <w:name w:val="annotation reference"/>
    <w:basedOn w:val="DefaultParagraphFont"/>
    <w:uiPriority w:val="99"/>
    <w:semiHidden/>
    <w:unhideWhenUsed/>
    <w:qFormat/>
    <w:rPr>
      <w:sz w:val="16"/>
      <w:szCs w:val="16"/>
    </w:rPr>
  </w:style>
  <w:style w:type="character" w:styleId="FootnoteReference">
    <w:name w:val="footnote reference"/>
    <w:basedOn w:val="DefaultParagraphFont"/>
    <w:uiPriority w:val="99"/>
    <w:semiHidden/>
    <w:unhideWhenUsed/>
    <w:qFormat/>
    <w:rPr>
      <w:vertAlign w:val="superscript"/>
    </w:rPr>
  </w:style>
  <w:style w:type="character" w:customStyle="1" w:styleId="Heading1Char">
    <w:name w:val="Heading 1 Char"/>
    <w:basedOn w:val="DefaultParagraphFont"/>
    <w:link w:val="Heading1"/>
    <w:uiPriority w:val="1"/>
    <w:qFormat/>
    <w:rPr>
      <w:rFonts w:ascii="Arial" w:eastAsiaTheme="majorEastAsia" w:hAnsi="Arial" w:cstheme="majorBidi"/>
      <w:caps/>
      <w:color w:val="2F5496" w:themeColor="accent1" w:themeShade="BF"/>
      <w:sz w:val="40"/>
      <w:szCs w:val="32"/>
    </w:rPr>
  </w:style>
  <w:style w:type="character" w:customStyle="1" w:styleId="TitleChar">
    <w:name w:val="Title Char"/>
    <w:basedOn w:val="DefaultParagraphFont"/>
    <w:link w:val="Title"/>
    <w:qFormat/>
    <w:rPr>
      <w:rFonts w:ascii="Arial" w:eastAsiaTheme="majorEastAsia" w:hAnsi="Arial" w:cstheme="majorBidi"/>
      <w:caps/>
      <w:color w:val="000000" w:themeColor="text1"/>
      <w:spacing w:val="-10"/>
      <w:kern w:val="28"/>
      <w:sz w:val="48"/>
      <w:szCs w:val="56"/>
    </w:rPr>
  </w:style>
  <w:style w:type="character" w:customStyle="1" w:styleId="Heading2Char">
    <w:name w:val="Heading 2 Char"/>
    <w:basedOn w:val="DefaultParagraphFont"/>
    <w:link w:val="Heading2"/>
    <w:uiPriority w:val="2"/>
    <w:qFormat/>
    <w:rPr>
      <w:rFonts w:ascii="Arial" w:eastAsiaTheme="majorEastAsia" w:hAnsi="Arial" w:cstheme="majorBidi"/>
      <w:b/>
      <w:caps/>
      <w:color w:val="00B0F0"/>
      <w:sz w:val="28"/>
      <w:szCs w:val="26"/>
    </w:rPr>
  </w:style>
  <w:style w:type="character" w:customStyle="1" w:styleId="BalloonTextChar">
    <w:name w:val="Balloon Text Char"/>
    <w:basedOn w:val="DefaultParagraphFont"/>
    <w:link w:val="BalloonText"/>
    <w:uiPriority w:val="99"/>
    <w:semiHidden/>
    <w:qFormat/>
    <w:rPr>
      <w:rFonts w:ascii="Segoe UI" w:hAnsi="Segoe UI" w:cs="Segoe UI"/>
      <w:sz w:val="18"/>
      <w:szCs w:val="18"/>
    </w:rPr>
  </w:style>
  <w:style w:type="character" w:customStyle="1" w:styleId="Heading3Char">
    <w:name w:val="Heading 3 Char"/>
    <w:basedOn w:val="DefaultParagraphFont"/>
    <w:link w:val="Heading3"/>
    <w:uiPriority w:val="3"/>
    <w:qFormat/>
    <w:rPr>
      <w:rFonts w:ascii="Arial" w:eastAsiaTheme="majorEastAsia" w:hAnsi="Arial" w:cstheme="majorBidi"/>
      <w:b/>
      <w:caps/>
      <w:color w:val="0070C0"/>
      <w:sz w:val="24"/>
      <w:szCs w:val="24"/>
    </w:rPr>
  </w:style>
  <w:style w:type="paragraph" w:styleId="ListParagraph">
    <w:name w:val="List Paragraph"/>
    <w:basedOn w:val="Normal"/>
    <w:uiPriority w:val="34"/>
    <w:qFormat/>
    <w:pPr>
      <w:ind w:left="720"/>
      <w:contextualSpacing/>
    </w:pPr>
  </w:style>
  <w:style w:type="character" w:customStyle="1" w:styleId="Heading4Char">
    <w:name w:val="Heading 4 Char"/>
    <w:basedOn w:val="DefaultParagraphFont"/>
    <w:link w:val="Heading4"/>
    <w:uiPriority w:val="5"/>
    <w:qFormat/>
    <w:rPr>
      <w:rFonts w:ascii="Arial" w:eastAsiaTheme="majorEastAsia" w:hAnsi="Arial" w:cstheme="majorBidi"/>
      <w:b/>
      <w:iCs/>
      <w:color w:val="00B0F0"/>
      <w:sz w:val="20"/>
    </w:rPr>
  </w:style>
  <w:style w:type="character" w:customStyle="1" w:styleId="Heading5Char">
    <w:name w:val="Heading 5 Char"/>
    <w:basedOn w:val="DefaultParagraphFont"/>
    <w:link w:val="Heading5"/>
    <w:uiPriority w:val="9"/>
    <w:semiHidden/>
    <w:qFormat/>
    <w:rPr>
      <w:rFonts w:asciiTheme="majorHAnsi" w:eastAsiaTheme="majorEastAsia" w:hAnsiTheme="majorHAnsi" w:cstheme="majorBidi"/>
      <w:color w:val="2F5496" w:themeColor="accent1" w:themeShade="BF"/>
      <w:sz w:val="20"/>
      <w:szCs w:val="20"/>
    </w:rPr>
  </w:style>
  <w:style w:type="character" w:customStyle="1" w:styleId="Heading6Char">
    <w:name w:val="Heading 6 Char"/>
    <w:basedOn w:val="DefaultParagraphFont"/>
    <w:link w:val="Heading6"/>
    <w:uiPriority w:val="9"/>
    <w:semiHidden/>
    <w:qFormat/>
    <w:rPr>
      <w:rFonts w:asciiTheme="majorHAnsi" w:eastAsiaTheme="majorEastAsia" w:hAnsiTheme="majorHAnsi" w:cstheme="majorBidi"/>
      <w:color w:val="1F3864" w:themeColor="accent1" w:themeShade="80"/>
      <w:sz w:val="20"/>
      <w:szCs w:val="20"/>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0"/>
      <w:szCs w:val="20"/>
    </w:rPr>
  </w:style>
  <w:style w:type="character" w:customStyle="1" w:styleId="Heading8Char">
    <w:name w:val="Heading 8 Char"/>
    <w:basedOn w:val="DefaultParagraphFont"/>
    <w:link w:val="Heading8"/>
    <w:uiPriority w:val="9"/>
    <w:semiHidden/>
    <w:qFormat/>
    <w:rPr>
      <w:rFonts w:asciiTheme="majorHAnsi" w:eastAsiaTheme="majorEastAsia" w:hAnsiTheme="majorHAnsi" w:cstheme="majorBidi"/>
      <w:color w:val="262626" w:themeColor="text1" w:themeTint="D9"/>
      <w:sz w:val="21"/>
      <w:szCs w:val="21"/>
    </w:rPr>
  </w:style>
  <w:style w:type="character" w:customStyle="1" w:styleId="Heading9Char">
    <w:name w:val="Heading 9 Char"/>
    <w:basedOn w:val="DefaultParagraphFont"/>
    <w:link w:val="Heading9"/>
    <w:uiPriority w:val="9"/>
    <w:semiHidden/>
    <w:qFormat/>
    <w:rPr>
      <w:rFonts w:asciiTheme="majorHAnsi" w:eastAsiaTheme="majorEastAsia" w:hAnsiTheme="majorHAnsi" w:cstheme="majorBidi"/>
      <w:i/>
      <w:iCs/>
      <w:color w:val="262626" w:themeColor="text1" w:themeTint="D9"/>
      <w:sz w:val="21"/>
      <w:szCs w:val="21"/>
    </w:rPr>
  </w:style>
  <w:style w:type="character" w:customStyle="1" w:styleId="HeaderChar">
    <w:name w:val="Header Char"/>
    <w:basedOn w:val="DefaultParagraphFont"/>
    <w:link w:val="Header"/>
    <w:uiPriority w:val="99"/>
    <w:qFormat/>
    <w:rPr>
      <w:rFonts w:ascii="Arial" w:hAnsi="Arial"/>
      <w:sz w:val="20"/>
    </w:rPr>
  </w:style>
  <w:style w:type="character" w:customStyle="1" w:styleId="FooterChar">
    <w:name w:val="Footer Char"/>
    <w:basedOn w:val="DefaultParagraphFont"/>
    <w:link w:val="Footer"/>
    <w:uiPriority w:val="99"/>
    <w:qFormat/>
    <w:rPr>
      <w:rFonts w:ascii="Arial" w:hAnsi="Arial"/>
      <w:sz w:val="20"/>
    </w:rPr>
  </w:style>
  <w:style w:type="paragraph" w:customStyle="1" w:styleId="TOC10">
    <w:name w:val="TOC 标题1"/>
    <w:basedOn w:val="Normal"/>
    <w:next w:val="Normal"/>
    <w:uiPriority w:val="39"/>
    <w:unhideWhenUsed/>
    <w:qFormat/>
    <w:pPr>
      <w:spacing w:line="259" w:lineRule="auto"/>
    </w:pPr>
    <w:rPr>
      <w:rFonts w:eastAsiaTheme="majorEastAsia" w:cstheme="majorBidi"/>
      <w:color w:val="2F5496" w:themeColor="accent1" w:themeShade="BF"/>
      <w:sz w:val="40"/>
      <w:szCs w:val="32"/>
      <w:lang w:val="en-US"/>
    </w:rPr>
  </w:style>
  <w:style w:type="character" w:customStyle="1" w:styleId="SubtitleChar">
    <w:name w:val="Subtitle Char"/>
    <w:basedOn w:val="DefaultParagraphFont"/>
    <w:link w:val="Subtitle"/>
    <w:uiPriority w:val="6"/>
    <w:qFormat/>
    <w:rPr>
      <w:rFonts w:ascii="Arial" w:eastAsiaTheme="minorEastAsia" w:hAnsi="Arial" w:cs="Arial"/>
      <w:color w:val="000000" w:themeColor="text1"/>
      <w:sz w:val="20"/>
      <w:szCs w:val="20"/>
    </w:rPr>
  </w:style>
  <w:style w:type="paragraph" w:customStyle="1" w:styleId="PRIQuoteBlue">
    <w:name w:val="PRI Quote Blue"/>
    <w:basedOn w:val="Quote"/>
    <w:link w:val="PRIQuoteBlueChar"/>
    <w:uiPriority w:val="8"/>
    <w:qFormat/>
    <w:pPr>
      <w:spacing w:before="240" w:after="240"/>
      <w:ind w:left="0" w:right="0"/>
      <w:jc w:val="left"/>
    </w:pPr>
    <w:rPr>
      <w:i w:val="0"/>
      <w:iCs w:val="0"/>
      <w:color w:val="00B0F0"/>
      <w:sz w:val="32"/>
      <w14:textFill>
        <w14:solidFill>
          <w14:srgbClr w14:val="00B0F0">
            <w14:lumMod w14:val="75000"/>
            <w14:lumOff w14:val="25000"/>
          </w14:srgbClr>
        </w14:solidFill>
      </w14:textFill>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PRIQuoteBlueChar">
    <w:name w:val="PRI Quote Blue Char"/>
    <w:basedOn w:val="DefaultParagraphFont"/>
    <w:link w:val="PRIQuoteBlue"/>
    <w:uiPriority w:val="8"/>
    <w:qFormat/>
    <w:rPr>
      <w:rFonts w:ascii="Arial" w:eastAsia="MS PGothic" w:hAnsi="Arial" w:cs="Times New Roman"/>
      <w:color w:val="00B0F0"/>
      <w:sz w:val="32"/>
      <w:szCs w:val="20"/>
    </w:rPr>
  </w:style>
  <w:style w:type="character" w:customStyle="1" w:styleId="QuoteChar">
    <w:name w:val="Quote Char"/>
    <w:basedOn w:val="DefaultParagraphFont"/>
    <w:link w:val="Quote"/>
    <w:uiPriority w:val="29"/>
    <w:qFormat/>
    <w:rPr>
      <w:rFonts w:ascii="Arial" w:hAnsi="Arial"/>
      <w:i/>
      <w:iCs/>
      <w:color w:val="404040" w:themeColor="text1" w:themeTint="BF"/>
      <w:sz w:val="20"/>
    </w:rPr>
  </w:style>
  <w:style w:type="paragraph" w:customStyle="1" w:styleId="Bulletlist3">
    <w:name w:val="Bullet list 3"/>
    <w:basedOn w:val="ListBullet3"/>
    <w:link w:val="Bulletlist3Char"/>
    <w:uiPriority w:val="7"/>
    <w:qFormat/>
  </w:style>
  <w:style w:type="paragraph" w:customStyle="1" w:styleId="Bullestlist2">
    <w:name w:val="Bullest list 2"/>
    <w:basedOn w:val="ListBullet"/>
    <w:uiPriority w:val="7"/>
    <w:qFormat/>
    <w:pPr>
      <w:numPr>
        <w:numId w:val="6"/>
      </w:numPr>
    </w:pPr>
  </w:style>
  <w:style w:type="character" w:customStyle="1" w:styleId="ListBullet3Char">
    <w:name w:val="List Bullet 3 Char"/>
    <w:basedOn w:val="DefaultParagraphFont"/>
    <w:link w:val="ListBullet3"/>
    <w:uiPriority w:val="99"/>
    <w:qFormat/>
    <w:rPr>
      <w:rFonts w:ascii="Arial" w:eastAsia="MS PGothic" w:hAnsi="Arial" w:cs="Times New Roman"/>
      <w:sz w:val="20"/>
      <w:szCs w:val="20"/>
    </w:rPr>
  </w:style>
  <w:style w:type="character" w:customStyle="1" w:styleId="Bulletlist3Char">
    <w:name w:val="Bullet list 3 Char"/>
    <w:basedOn w:val="ListBullet3Char"/>
    <w:link w:val="Bulletlist3"/>
    <w:uiPriority w:val="7"/>
    <w:qFormat/>
    <w:rPr>
      <w:rFonts w:ascii="Arial" w:eastAsia="MS PGothic" w:hAnsi="Arial" w:cs="Times New Roman"/>
      <w:sz w:val="20"/>
      <w:szCs w:val="20"/>
    </w:rPr>
  </w:style>
  <w:style w:type="table" w:customStyle="1" w:styleId="GridTable2-Accent51">
    <w:name w:val="Grid Table 2 - Accent 51"/>
    <w:basedOn w:val="TableNormal"/>
    <w:uiPriority w:val="47"/>
    <w:qFormat/>
    <w:tblPr>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1">
    <w:name w:val="Unresolved Mention1"/>
    <w:basedOn w:val="DefaultParagraphFont"/>
    <w:uiPriority w:val="99"/>
    <w:unhideWhenUsed/>
    <w:qFormat/>
    <w:rPr>
      <w:color w:val="808080"/>
      <w:shd w:val="clear" w:color="auto" w:fill="E6E6E6"/>
    </w:rPr>
  </w:style>
  <w:style w:type="paragraph" w:customStyle="1" w:styleId="Bullet1">
    <w:name w:val="Bullet 1"/>
    <w:basedOn w:val="Normal"/>
    <w:qFormat/>
    <w:pPr>
      <w:numPr>
        <w:numId w:val="7"/>
      </w:numPr>
      <w:spacing w:before="60" w:line="240" w:lineRule="auto"/>
    </w:pPr>
    <w:rPr>
      <w:rFonts w:ascii="Times New Roman" w:eastAsia="Times New Roman" w:hAnsi="Times New Roman"/>
      <w:sz w:val="24"/>
      <w:szCs w:val="24"/>
      <w:lang w:val="en-AU"/>
    </w:rPr>
  </w:style>
  <w:style w:type="character" w:customStyle="1" w:styleId="CommentTextChar">
    <w:name w:val="Comment Text Char"/>
    <w:basedOn w:val="DefaultParagraphFont"/>
    <w:link w:val="CommentText"/>
    <w:uiPriority w:val="99"/>
    <w:qFormat/>
    <w:rPr>
      <w:rFonts w:ascii="Times New Roman" w:eastAsia="Times New Roman" w:hAnsi="Times New Roman" w:cs="Times New Roman"/>
      <w:sz w:val="20"/>
      <w:szCs w:val="20"/>
    </w:rPr>
  </w:style>
  <w:style w:type="paragraph" w:customStyle="1" w:styleId="paragraph">
    <w:name w:val="paragraph"/>
    <w:basedOn w:val="Normal"/>
    <w:qFormat/>
    <w:pPr>
      <w:spacing w:before="100" w:beforeAutospacing="1" w:after="100" w:afterAutospacing="1" w:line="240" w:lineRule="auto"/>
    </w:pPr>
    <w:rPr>
      <w:rFonts w:ascii="Times New Roman" w:eastAsia="Times New Roman" w:hAnsi="Times New Roman"/>
      <w:sz w:val="24"/>
      <w:szCs w:val="24"/>
      <w:lang w:val="en-AU"/>
    </w:rPr>
  </w:style>
  <w:style w:type="character" w:customStyle="1" w:styleId="normaltextrun">
    <w:name w:val="normaltextrun"/>
    <w:basedOn w:val="DefaultParagraphFont"/>
    <w:qFormat/>
  </w:style>
  <w:style w:type="table" w:customStyle="1" w:styleId="PRITable2">
    <w:name w:val="PRI Table 2"/>
    <w:basedOn w:val="TableNormal"/>
    <w:uiPriority w:val="99"/>
    <w:qFormat/>
    <w:pPr>
      <w:spacing w:line="312" w:lineRule="auto"/>
      <w:ind w:left="170" w:right="170" w:hanging="357"/>
    </w:pPr>
    <w:rPr>
      <w:rFonts w:ascii="Arial" w:eastAsia="MS PGothic" w:hAnsi="Arial" w:cs="Times New Roman"/>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auto"/>
          <w:insideV w:val="single" w:sz="4" w:space="0" w:color="auto"/>
        </w:tcBorders>
        <w:shd w:val="clear" w:color="auto" w:fill="1875C1"/>
      </w:tcPr>
    </w:tblStylePr>
    <w:tblStylePr w:type="firstCol">
      <w:rPr>
        <w:rFonts w:ascii="Arial" w:hAnsi="Arial"/>
        <w:b w:val="0"/>
        <w:i w:val="0"/>
        <w:sz w:val="20"/>
      </w:rPr>
    </w:tblStylePr>
  </w:style>
  <w:style w:type="character" w:customStyle="1" w:styleId="EndnoteTextChar">
    <w:name w:val="Endnote Text Char"/>
    <w:basedOn w:val="DefaultParagraphFont"/>
    <w:link w:val="EndnoteText"/>
    <w:uiPriority w:val="99"/>
    <w:semiHidden/>
    <w:qFormat/>
    <w:rPr>
      <w:rFonts w:ascii="Arial" w:eastAsia="MS PGothic" w:hAnsi="Arial" w:cs="Times New Roman"/>
      <w:sz w:val="20"/>
      <w:szCs w:val="20"/>
    </w:rPr>
  </w:style>
  <w:style w:type="character" w:customStyle="1" w:styleId="FootnoteTextChar">
    <w:name w:val="Footnote Text Char"/>
    <w:basedOn w:val="DefaultParagraphFont"/>
    <w:link w:val="FootnoteText"/>
    <w:uiPriority w:val="99"/>
    <w:qFormat/>
    <w:rPr>
      <w:rFonts w:ascii="Arial" w:eastAsia="MS PGothic" w:hAnsi="Arial" w:cs="Times New Roman"/>
      <w:color w:val="767171" w:themeColor="background2" w:themeShade="80"/>
      <w:sz w:val="16"/>
      <w:szCs w:val="20"/>
    </w:rPr>
  </w:style>
  <w:style w:type="paragraph" w:customStyle="1" w:styleId="Footnotes">
    <w:name w:val="Footnotes"/>
    <w:basedOn w:val="FootnoteText"/>
    <w:next w:val="FootnoteText"/>
    <w:link w:val="FootnotesChar"/>
    <w:uiPriority w:val="5"/>
    <w:qFormat/>
    <w:pPr>
      <w:widowControl w:val="0"/>
      <w:autoSpaceDE w:val="0"/>
      <w:autoSpaceDN w:val="0"/>
      <w:adjustRightInd w:val="0"/>
      <w:contextualSpacing/>
    </w:pPr>
  </w:style>
  <w:style w:type="character" w:customStyle="1" w:styleId="FootnotesChar">
    <w:name w:val="Footnotes Char"/>
    <w:basedOn w:val="FootnoteTextChar"/>
    <w:link w:val="Footnotes"/>
    <w:uiPriority w:val="5"/>
    <w:qFormat/>
    <w:rPr>
      <w:rFonts w:ascii="Arial" w:eastAsia="MS PGothic" w:hAnsi="Arial" w:cs="Times New Roman"/>
      <w:color w:val="767171" w:themeColor="background2" w:themeShade="80"/>
      <w:sz w:val="16"/>
      <w:szCs w:val="20"/>
    </w:rPr>
  </w:style>
  <w:style w:type="character" w:customStyle="1" w:styleId="eop">
    <w:name w:val="eop"/>
    <w:basedOn w:val="DefaultParagraphFont"/>
    <w:qFormat/>
  </w:style>
  <w:style w:type="paragraph" w:customStyle="1" w:styleId="2Body">
    <w:name w:val="2 Body"/>
    <w:basedOn w:val="Normal"/>
    <w:uiPriority w:val="99"/>
    <w:qFormat/>
    <w:pPr>
      <w:suppressAutoHyphens/>
      <w:autoSpaceDE w:val="0"/>
      <w:autoSpaceDN w:val="0"/>
      <w:adjustRightInd w:val="0"/>
      <w:spacing w:line="288" w:lineRule="auto"/>
      <w:textAlignment w:val="center"/>
    </w:pPr>
    <w:rPr>
      <w:rFonts w:ascii="Alright Sans Regular" w:eastAsiaTheme="minorHAnsi" w:hAnsi="Alright Sans Regular" w:cs="Alright Sans Regular"/>
      <w:color w:val="000000"/>
      <w:sz w:val="18"/>
      <w:szCs w:val="18"/>
    </w:rPr>
  </w:style>
  <w:style w:type="table" w:customStyle="1" w:styleId="GridTable4-Accent51">
    <w:name w:val="Grid Table 4 - Accent 51"/>
    <w:basedOn w:val="TableNormal"/>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CommentSubjectChar">
    <w:name w:val="Comment Subject Char"/>
    <w:basedOn w:val="CommentTextChar"/>
    <w:link w:val="CommentSubject"/>
    <w:uiPriority w:val="99"/>
    <w:semiHidden/>
    <w:qFormat/>
    <w:rPr>
      <w:rFonts w:ascii="Arial" w:eastAsia="MS PGothic" w:hAnsi="Arial" w:cs="Times New Roman"/>
      <w:b/>
      <w:bCs/>
      <w:sz w:val="20"/>
      <w:szCs w:val="20"/>
      <w:lang w:val="en-AU"/>
    </w:rPr>
  </w:style>
  <w:style w:type="paragraph" w:customStyle="1" w:styleId="1">
    <w:name w:val="修订1"/>
    <w:hidden/>
    <w:uiPriority w:val="99"/>
    <w:semiHidden/>
    <w:qFormat/>
    <w:rPr>
      <w:rFonts w:ascii="Arial" w:eastAsia="MS PGothic" w:hAnsi="Arial" w:cs="Times New Roman"/>
      <w:lang w:val="en-GB" w:eastAsia="en-US"/>
    </w:rPr>
  </w:style>
  <w:style w:type="table" w:customStyle="1" w:styleId="GridTable4-Accent11">
    <w:name w:val="Grid Table 4 - Accent 11"/>
    <w:basedOn w:val="TableNormal"/>
    <w:uiPriority w:val="49"/>
    <w:qFormat/>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ention1">
    <w:name w:val="Mention1"/>
    <w:basedOn w:val="DefaultParagraphFont"/>
    <w:uiPriority w:val="99"/>
    <w:unhideWhenUsed/>
    <w:qFormat/>
    <w:rPr>
      <w:color w:val="2B579A"/>
      <w:shd w:val="clear" w:color="auto" w:fill="E1DFDD"/>
    </w:rPr>
  </w:style>
  <w:style w:type="paragraph" w:customStyle="1" w:styleId="Indicatorsubsection">
    <w:name w:val="Indicator subsection"/>
    <w:basedOn w:val="Heading2"/>
    <w:uiPriority w:val="5"/>
    <w:qFormat/>
    <w:pPr>
      <w:spacing w:before="0" w:after="100" w:afterAutospacing="1"/>
      <w:jc w:val="center"/>
    </w:pPr>
    <w:rPr>
      <w:rFonts w:eastAsia="Times New Roman" w:cs="Arial"/>
      <w:bCs/>
      <w:caps w:val="0"/>
      <w:color w:val="000000" w:themeColor="text1"/>
      <w:sz w:val="22"/>
      <w:szCs w:val="22"/>
      <w:lang w:val="en-US" w:eastAsia="en-GB"/>
    </w:rPr>
  </w:style>
  <w:style w:type="character" w:customStyle="1" w:styleId="10">
    <w:name w:val="未处理的提及1"/>
    <w:basedOn w:val="DefaultParagraphFont"/>
    <w:uiPriority w:val="99"/>
    <w:unhideWhenUsed/>
    <w:qFormat/>
    <w:rPr>
      <w:color w:val="605E5C"/>
      <w:shd w:val="clear" w:color="auto" w:fill="E1DFDD"/>
    </w:rPr>
  </w:style>
  <w:style w:type="table" w:customStyle="1" w:styleId="4-51">
    <w:name w:val="网格表 4 - 着色 51"/>
    <w:basedOn w:val="TableNormal"/>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41">
    <w:name w:val="无格式表格 41"/>
    <w:basedOn w:val="TableNormal"/>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
    <w:name w:val="@他1"/>
    <w:basedOn w:val="DefaultParagraphFont"/>
    <w:uiPriority w:val="99"/>
    <w:unhideWhenUsed/>
    <w:qFormat/>
    <w:rPr>
      <w:color w:val="2B579A"/>
      <w:shd w:val="clear" w:color="auto" w:fill="E1DFDD"/>
    </w:rPr>
  </w:style>
  <w:style w:type="paragraph" w:styleId="Revision">
    <w:name w:val="Revision"/>
    <w:hidden/>
    <w:uiPriority w:val="99"/>
    <w:semiHidden/>
    <w:rsid w:val="00750BBF"/>
    <w:rPr>
      <w:rFonts w:ascii="Arial" w:eastAsia="MS PGothic" w:hAnsi="Arial" w:cs="Times New Roman"/>
      <w:lang w:val="en-GB" w:eastAsia="en-US"/>
    </w:rPr>
  </w:style>
  <w:style w:type="character" w:styleId="UnresolvedMention">
    <w:name w:val="Unresolved Mention"/>
    <w:basedOn w:val="DefaultParagraphFont"/>
    <w:uiPriority w:val="99"/>
    <w:semiHidden/>
    <w:unhideWhenUsed/>
    <w:rsid w:val="0007713B"/>
    <w:rPr>
      <w:color w:val="605E5C"/>
      <w:shd w:val="clear" w:color="auto" w:fill="E1DFDD"/>
    </w:rPr>
  </w:style>
  <w:style w:type="paragraph" w:styleId="TOCHeading">
    <w:name w:val="TOC Heading"/>
    <w:basedOn w:val="Heading1"/>
    <w:next w:val="Normal"/>
    <w:uiPriority w:val="39"/>
    <w:unhideWhenUsed/>
    <w:qFormat/>
    <w:rsid w:val="00C670A0"/>
    <w:pPr>
      <w:spacing w:line="259" w:lineRule="auto"/>
      <w:outlineLvl w:val="9"/>
    </w:pPr>
    <w:rPr>
      <w:rFonts w:asciiTheme="majorHAnsi" w:hAnsiTheme="majorHAnsi"/>
      <w:caps w:val="0"/>
      <w:sz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www.unpri.org/an-introduction-to-responsible-investment/an-introduction-to-responsible-investment-policy-structure-and-process/4917.article" TargetMode="External"/><Relationship Id="rId26" Type="http://schemas.openxmlformats.org/officeDocument/2006/relationships/hyperlink" Target="https://www.sasb.org/" TargetMode="External"/><Relationship Id="rId39" Type="http://schemas.openxmlformats.org/officeDocument/2006/relationships/hyperlink" Target="https://www.unpri.org/reporting-definitions" TargetMode="External"/><Relationship Id="rId21" Type="http://schemas.openxmlformats.org/officeDocument/2006/relationships/hyperlink" Target="https://www.unpri.org/reporting-definitions" TargetMode="External"/><Relationship Id="rId34" Type="http://schemas.openxmlformats.org/officeDocument/2006/relationships/hyperlink" Target="https://www.unpri.org/reporting-and-assessment/reporting-framework-glossary/6937.article" TargetMode="External"/><Relationship Id="rId42" Type="http://schemas.openxmlformats.org/officeDocument/2006/relationships/hyperlink" Target="https://www.unpri.org/reporting-definitions" TargetMode="External"/><Relationship Id="rId47" Type="http://schemas.openxmlformats.org/officeDocument/2006/relationships/hyperlink" Target="https://www.unpri.org/reporting-definitions" TargetMode="External"/><Relationship Id="rId50" Type="http://schemas.openxmlformats.org/officeDocument/2006/relationships/hyperlink" Target="https://www.unpri.org/reporting-definitions" TargetMode="External"/><Relationship Id="rId55" Type="http://schemas.openxmlformats.org/officeDocument/2006/relationships/hyperlink" Target="https://www.fsb-tcfd.org/" TargetMode="External"/><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www.unpri.org/reporting-definitions" TargetMode="External"/><Relationship Id="rId29" Type="http://schemas.openxmlformats.org/officeDocument/2006/relationships/hyperlink" Target="https://www.unglobalcompact.org/library/2" TargetMode="External"/><Relationship Id="rId11" Type="http://schemas.openxmlformats.org/officeDocument/2006/relationships/endnotes" Target="endnotes.xml"/><Relationship Id="rId24" Type="http://schemas.openxmlformats.org/officeDocument/2006/relationships/hyperlink" Target="https://www.investeurope.eu/media/1777/invest-europe_esg_dd_questionnaire.pdf" TargetMode="External"/><Relationship Id="rId32" Type="http://schemas.openxmlformats.org/officeDocument/2006/relationships/hyperlink" Target="https://www.unpri.org/reporting-definitions" TargetMode="External"/><Relationship Id="rId37" Type="http://schemas.openxmlformats.org/officeDocument/2006/relationships/hyperlink" Target="https://www.unpri.org/reporting-definitions" TargetMode="External"/><Relationship Id="rId40" Type="http://schemas.openxmlformats.org/officeDocument/2006/relationships/hyperlink" Target="https://www.unpri.org/esg-monitoring-reporting-and-dialogue-in-private-equity/3295.article" TargetMode="External"/><Relationship Id="rId45" Type="http://schemas.openxmlformats.org/officeDocument/2006/relationships/hyperlink" Target="https://www.unpri.org/reporting-definitions" TargetMode="External"/><Relationship Id="rId53" Type="http://schemas.openxmlformats.org/officeDocument/2006/relationships/hyperlink" Target="https://www.unpri.org/reporting-definitions" TargetMode="External"/><Relationship Id="rId58" Type="http://schemas.openxmlformats.org/officeDocument/2006/relationships/hyperlink" Target="https://ilpa.org/ilpa_esg_roadmap/esg_data_convergence_project/" TargetMode="External"/><Relationship Id="rId5" Type="http://schemas.openxmlformats.org/officeDocument/2006/relationships/customXml" Target="../customXml/item5.xml"/><Relationship Id="rId61" Type="http://schemas.openxmlformats.org/officeDocument/2006/relationships/header" Target="header2.xml"/><Relationship Id="rId19" Type="http://schemas.openxmlformats.org/officeDocument/2006/relationships/hyperlink" Target="https://www.unpri.org/reporting-definitions" TargetMode="External"/><Relationship Id="rId14" Type="http://schemas.openxmlformats.org/officeDocument/2006/relationships/hyperlink" Target="https://www.unpri.org/reporting-definitions" TargetMode="External"/><Relationship Id="rId22" Type="http://schemas.openxmlformats.org/officeDocument/2006/relationships/hyperlink" Target="https://www.unpri.org/reporting-definitions" TargetMode="External"/><Relationship Id="rId27" Type="http://schemas.openxmlformats.org/officeDocument/2006/relationships/hyperlink" Target="https://www.fsb-tcfd.org/" TargetMode="External"/><Relationship Id="rId30" Type="http://schemas.openxmlformats.org/officeDocument/2006/relationships/hyperlink" Target="https://www.un.org/sustainabledevelopment/sustainable-development-goals/" TargetMode="External"/><Relationship Id="rId35" Type="http://schemas.openxmlformats.org/officeDocument/2006/relationships/hyperlink" Target="https://www.unpri.org/reporting-definitions" TargetMode="External"/><Relationship Id="rId43" Type="http://schemas.openxmlformats.org/officeDocument/2006/relationships/hyperlink" Target="https://www.unpri.org/esg-monitoring-reporting-and-dialogue-in-private-equity/3295.article" TargetMode="External"/><Relationship Id="rId48" Type="http://schemas.openxmlformats.org/officeDocument/2006/relationships/hyperlink" Target="https://www.unpri.org/esg-monitoring-reporting-and-dialogue-in-private-equity/3295.article" TargetMode="External"/><Relationship Id="rId56" Type="http://schemas.openxmlformats.org/officeDocument/2006/relationships/hyperlink" Target="https://www.unpri.org/reporting-definitions" TargetMode="External"/><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hyperlink" Target="https://www.unpri.org/reporting-definitions"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www.unpri.org/an-introduction-to-responsible-investment/an-introduction-to-responsible-investment-private-equity/4941.article" TargetMode="External"/><Relationship Id="rId25" Type="http://schemas.openxmlformats.org/officeDocument/2006/relationships/hyperlink" Target="https://www.globalreporting.org/standards" TargetMode="External"/><Relationship Id="rId33" Type="http://schemas.openxmlformats.org/officeDocument/2006/relationships/hyperlink" Target="https://www.unpri.org/reporting-definitions" TargetMode="External"/><Relationship Id="rId38" Type="http://schemas.openxmlformats.org/officeDocument/2006/relationships/hyperlink" Target="https://www.investeurope.eu/media/1777/invest-europe_esg_dd_questionnaire.pdf" TargetMode="External"/><Relationship Id="rId46" Type="http://schemas.openxmlformats.org/officeDocument/2006/relationships/hyperlink" Target="https://toolkit.cdcgroup.com/" TargetMode="External"/><Relationship Id="rId59" Type="http://schemas.openxmlformats.org/officeDocument/2006/relationships/header" Target="header1.xml"/><Relationship Id="rId20" Type="http://schemas.openxmlformats.org/officeDocument/2006/relationships/hyperlink" Target="https://www.unpri.org/using-sasb-to-implement-pri-monitoring-and-disclosure-resources-for-private-equity/4904.article" TargetMode="External"/><Relationship Id="rId41" Type="http://schemas.openxmlformats.org/officeDocument/2006/relationships/hyperlink" Target="https://ilpa.org/ilpa_esg_roadmap/esg_data_convergence_project/" TargetMode="External"/><Relationship Id="rId54" Type="http://schemas.openxmlformats.org/officeDocument/2006/relationships/hyperlink" Target="https://toolkit.bii.co.uk/management-systems/board-oversight-of-esg/" TargetMode="Externa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www.unpri.org/reporting-definitions" TargetMode="External"/><Relationship Id="rId23" Type="http://schemas.openxmlformats.org/officeDocument/2006/relationships/hyperlink" Target="https://www.unpri.org/reporting-definitions" TargetMode="External"/><Relationship Id="rId28" Type="http://schemas.openxmlformats.org/officeDocument/2006/relationships/hyperlink" Target="https://www.ifc.org/wps/wcm/connect/Topics_Ext_Content/IFC_External_Corporate_Site/Sustainability-At-IFC/Policies-Standards/Performance-Standards" TargetMode="External"/><Relationship Id="rId36" Type="http://schemas.openxmlformats.org/officeDocument/2006/relationships/hyperlink" Target="https://www.unpri.org/reporting-definitions" TargetMode="External"/><Relationship Id="rId49" Type="http://schemas.openxmlformats.org/officeDocument/2006/relationships/hyperlink" Target="https://www.unpri.org/reporting-definitions" TargetMode="External"/><Relationship Id="rId57" Type="http://schemas.openxmlformats.org/officeDocument/2006/relationships/hyperlink" Target="https://www.unpri.org/reporting-definitions" TargetMode="External"/><Relationship Id="rId10" Type="http://schemas.openxmlformats.org/officeDocument/2006/relationships/footnotes" Target="footnotes.xml"/><Relationship Id="rId31" Type="http://schemas.openxmlformats.org/officeDocument/2006/relationships/hyperlink" Target="https://www.unpri.org/using-sasb-to-implement-pri-monitoring-and-disclosure-resources-for-private-equity/4904.article" TargetMode="External"/><Relationship Id="rId44" Type="http://schemas.openxmlformats.org/officeDocument/2006/relationships/hyperlink" Target="https://ilpa.org/ilpa_esg_roadmap/esg_data_convergence_project/" TargetMode="External"/><Relationship Id="rId52" Type="http://schemas.openxmlformats.org/officeDocument/2006/relationships/hyperlink" Target="https://toolkit.cdcgroup.com/investment-cycle/cdc-guidance/esg-action-plan/" TargetMode="External"/><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s>
</file>

<file path=word/_rels/footer1.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 Id="rId5" Type="http://schemas.openxmlformats.org/officeDocument/2006/relationships/image" Target="media/image6.jpeg"/><Relationship Id="rId4"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MingLiU"/>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PMingLiU"/>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1f2cb5e-90ed-446c-b55a-c8efd3225fcc" xsi:nil="true"/>
    <SharedWithUsers xmlns="7becdc6d-7c0a-4bd5-a4ea-fb4709a0340a">
      <UserInfo>
        <DisplayName>Stephen Andrews</DisplayName>
        <AccountId>4562</AccountId>
        <AccountType/>
      </UserInfo>
      <UserInfo>
        <DisplayName>Mikael Homanen</DisplayName>
        <AccountId>3799</AccountId>
        <AccountType/>
      </UserInfo>
      <UserInfo>
        <DisplayName>Lauren Green</DisplayName>
        <AccountId>4327</AccountId>
        <AccountType/>
      </UserInfo>
      <UserInfo>
        <DisplayName>Luca Riganelli</DisplayName>
        <AccountId>12047</AccountId>
        <AccountType/>
      </UserInfo>
    </SharedWithUsers>
    <MediaLengthInSeconds xmlns="ce9f464a-38ab-4e51-b579-0fabda9351e2" xsi:nil="true"/>
    <lcf76f155ced4ddcb4097134ff3c332f xmlns="ce9f464a-38ab-4e51-b579-0fabda9351e2">
      <Terms xmlns="http://schemas.microsoft.com/office/infopath/2007/PartnerControls"/>
    </lcf76f155ced4ddcb4097134ff3c332f>
    <Category xmlns="ce9f464a-38ab-4e51-b579-0fabda9351e2" xsi:nil="true"/>
    <_Flow_SignoffStatus xmlns="ce9f464a-38ab-4e51-b579-0fabda9351e2"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05CC5734E0DE7E4DA66A598F41A9FD45" ma:contentTypeVersion="22" ma:contentTypeDescription="Create a new document." ma:contentTypeScope="" ma:versionID="b5d8bdbee1d5a4f89ca9892284b9ffc0">
  <xsd:schema xmlns:xsd="http://www.w3.org/2001/XMLSchema" xmlns:xs="http://www.w3.org/2001/XMLSchema" xmlns:p="http://schemas.microsoft.com/office/2006/metadata/properties" xmlns:ns2="7becdc6d-7c0a-4bd5-a4ea-fb4709a0340a" xmlns:ns3="d1f2cb5e-90ed-446c-b55a-c8efd3225fcc" xmlns:ns4="ce9f464a-38ab-4e51-b579-0fabda9351e2" targetNamespace="http://schemas.microsoft.com/office/2006/metadata/properties" ma:root="true" ma:fieldsID="27e0e753183daf74c2c912f6c9710ce3" ns2:_="" ns3:_="" ns4:_="">
    <xsd:import namespace="7becdc6d-7c0a-4bd5-a4ea-fb4709a0340a"/>
    <xsd:import namespace="d1f2cb5e-90ed-446c-b55a-c8efd3225fcc"/>
    <xsd:import namespace="ce9f464a-38ab-4e51-b579-0fabda9351e2"/>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element ref="ns4:MediaLengthInSeconds" minOccurs="0"/>
                <xsd:element ref="ns4:Category" minOccurs="0"/>
                <xsd:element ref="ns4:lcf76f155ced4ddcb4097134ff3c332f" minOccurs="0"/>
                <xsd:element ref="ns3:TaxCatchAll"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ecdc6d-7c0a-4bd5-a4ea-fb4709a0340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element name="TaxCatchAll" ma:index="27" nillable="true" ma:displayName="Taxonomy Catch All Column" ma:hidden="true" ma:list="{3c09748c-ffa1-40e6-81ea-584adcb248df}" ma:internalName="TaxCatchAll" ma:showField="CatchAllData" ma:web="d1f2cb5e-90ed-446c-b55a-c8efd3225f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e9f464a-38ab-4e51-b579-0fabda9351e2"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5" nillable="true" ma:displayName="MediaServiceAutoTags" ma:description="" ma:internalName="MediaServiceAutoTags" ma:readOnly="true">
      <xsd:simpleType>
        <xsd:restriction base="dms:Text"/>
      </xsd:simpleType>
    </xsd:element>
    <xsd:element name="MediaServiceDateTaken" ma:index="16" nillable="true" ma:displayName="MediaServiceDateTaken" ma:description="" ma:hidden="true" ma:internalName="MediaServiceDateTaken" ma:readOnly="true">
      <xsd:simpleType>
        <xsd:restriction base="dms:Text"/>
      </xsd:simpleType>
    </xsd:element>
    <xsd:element name="MediaServiceOCR" ma:index="17" nillable="true" ma:displayName="MediaServiceOCR" ma:internalName="MediaServiceOCR" ma:readOnly="true">
      <xsd:simpleType>
        <xsd:restriction base="dms:Note">
          <xsd:maxLength value="255"/>
        </xsd:restriction>
      </xsd:simpleType>
    </xsd:element>
    <xsd:element name="MediaServiceLocation" ma:index="18"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Category" ma:index="24" nillable="true" ma:displayName="Category" ma:description="Select the new category from the list" ma:format="Dropdown" ma:internalName="Category">
      <xsd:simpleType>
        <xsd:restriction base="dms:Choice">
          <xsd:enumeration value="Bus Planning and Budget"/>
          <xsd:enumeration value="Categorisation and Applications"/>
          <xsd:enumeration value="Content Team"/>
          <xsd:enumeration value="Cross-team collaboration"/>
          <xsd:enumeration value="Events"/>
          <xsd:enumeration value="Francophone"/>
          <xsd:enumeration value="Hispanophone"/>
          <xsd:enumeration value="Internal reporting"/>
          <xsd:enumeration value="Marketing &amp; Comms"/>
          <xsd:enumeration value="Process &amp; Policies"/>
          <xsd:enumeration value="Reporting &amp; Assessment"/>
          <xsd:enumeration value="SR Ops Team"/>
          <xsd:enumeration value="Value Prop &amp; Sig Engagement Model"/>
          <xsd:enumeration value="Miscellaneous"/>
          <xsd:enumeration value="Z_UNASSIGNED"/>
        </xsd:restriction>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0c3e079f-49a6-4469-a386-52a810ba0905" ma:termSetId="09814cd3-568e-fe90-9814-8d621ff8fb84" ma:anchorId="fba54fb3-c3e1-fe81-a776-ca4b69148c4d" ma:open="true" ma:isKeyword="false">
      <xsd:complexType>
        <xsd:sequence>
          <xsd:element ref="pc:Terms" minOccurs="0" maxOccurs="1"/>
        </xsd:sequence>
      </xsd:complexType>
    </xsd:element>
    <xsd:element name="_Flow_SignoffStatus" ma:index="28"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5027AFFE-9CCE-4663-8CD9-8982D950EFAB}">
  <ds:schemaRefs>
    <ds:schemaRef ds:uri="http://schemas.microsoft.com/sharepoint/v3/contenttype/forms"/>
  </ds:schemaRefs>
</ds:datastoreItem>
</file>

<file path=customXml/itemProps2.xml><?xml version="1.0" encoding="utf-8"?>
<ds:datastoreItem xmlns:ds="http://schemas.openxmlformats.org/officeDocument/2006/customXml" ds:itemID="{C52CB2A7-0775-48A6-9292-310F7442EEC8}">
  <ds:schemaRefs>
    <ds:schemaRef ds:uri="http://schemas.microsoft.com/office/2006/metadata/properties"/>
    <ds:schemaRef ds:uri="http://schemas.microsoft.com/office/infopath/2007/PartnerControls"/>
    <ds:schemaRef ds:uri="d1f2cb5e-90ed-446c-b55a-c8efd3225fcc"/>
    <ds:schemaRef ds:uri="7becdc6d-7c0a-4bd5-a4ea-fb4709a0340a"/>
    <ds:schemaRef ds:uri="ce9f464a-38ab-4e51-b579-0fabda9351e2"/>
  </ds:schemaRefs>
</ds:datastoreItem>
</file>

<file path=customXml/itemProps3.xml><?xml version="1.0" encoding="utf-8"?>
<ds:datastoreItem xmlns:ds="http://schemas.openxmlformats.org/officeDocument/2006/customXml" ds:itemID="{65C8B0B6-105F-4958-B6C6-57FA93254B1B}">
  <ds:schemaRefs>
    <ds:schemaRef ds:uri="http://schemas.openxmlformats.org/officeDocument/2006/bibliography"/>
  </ds:schemaRefs>
</ds:datastoreItem>
</file>

<file path=customXml/itemProps4.xml><?xml version="1.0" encoding="utf-8"?>
<ds:datastoreItem xmlns:ds="http://schemas.openxmlformats.org/officeDocument/2006/customXml" ds:itemID="{55B6A463-DC16-4B70-A4BC-0E4C9DE750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ecdc6d-7c0a-4bd5-a4ea-fb4709a0340a"/>
    <ds:schemaRef ds:uri="d1f2cb5e-90ed-446c-b55a-c8efd3225fcc"/>
    <ds:schemaRef ds:uri="ce9f464a-38ab-4e51-b579-0fabda9351e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38</Pages>
  <Words>3566</Words>
  <Characters>20330</Characters>
  <Application>Microsoft Office Word</Application>
  <DocSecurity>0</DocSecurity>
  <Lines>169</Lines>
  <Paragraphs>47</Paragraphs>
  <ScaleCrop>false</ScaleCrop>
  <LinksUpToDate>false</LinksUpToDate>
  <CharactersWithSpaces>23849</CharactersWithSpaces>
  <SharedDoc>false</SharedDoc>
  <HLinks>
    <vt:vector size="624" baseType="variant">
      <vt:variant>
        <vt:i4>1900591</vt:i4>
      </vt:variant>
      <vt:variant>
        <vt:i4>390</vt:i4>
      </vt:variant>
      <vt:variant>
        <vt:i4>0</vt:i4>
      </vt:variant>
      <vt:variant>
        <vt:i4>5</vt:i4>
      </vt:variant>
      <vt:variant>
        <vt:lpwstr>https://ilpa.org/ilpa_esg_roadmap/esg_data_convergence_project/</vt:lpwstr>
      </vt:variant>
      <vt:variant>
        <vt:lpwstr/>
      </vt:variant>
      <vt:variant>
        <vt:i4>7864365</vt:i4>
      </vt:variant>
      <vt:variant>
        <vt:i4>387</vt:i4>
      </vt:variant>
      <vt:variant>
        <vt:i4>0</vt:i4>
      </vt:variant>
      <vt:variant>
        <vt:i4>5</vt:i4>
      </vt:variant>
      <vt:variant>
        <vt:lpwstr>https://www.unpri.org/reporting-definitions</vt:lpwstr>
      </vt:variant>
      <vt:variant>
        <vt:lpwstr/>
      </vt:variant>
      <vt:variant>
        <vt:i4>7864365</vt:i4>
      </vt:variant>
      <vt:variant>
        <vt:i4>384</vt:i4>
      </vt:variant>
      <vt:variant>
        <vt:i4>0</vt:i4>
      </vt:variant>
      <vt:variant>
        <vt:i4>5</vt:i4>
      </vt:variant>
      <vt:variant>
        <vt:lpwstr>https://www.unpri.org/reporting-definitions</vt:lpwstr>
      </vt:variant>
      <vt:variant>
        <vt:lpwstr/>
      </vt:variant>
      <vt:variant>
        <vt:i4>1638410</vt:i4>
      </vt:variant>
      <vt:variant>
        <vt:i4>381</vt:i4>
      </vt:variant>
      <vt:variant>
        <vt:i4>0</vt:i4>
      </vt:variant>
      <vt:variant>
        <vt:i4>5</vt:i4>
      </vt:variant>
      <vt:variant>
        <vt:lpwstr>https://www.fsb-tcfd.org/</vt:lpwstr>
      </vt:variant>
      <vt:variant>
        <vt:lpwstr/>
      </vt:variant>
      <vt:variant>
        <vt:i4>4194316</vt:i4>
      </vt:variant>
      <vt:variant>
        <vt:i4>378</vt:i4>
      </vt:variant>
      <vt:variant>
        <vt:i4>0</vt:i4>
      </vt:variant>
      <vt:variant>
        <vt:i4>5</vt:i4>
      </vt:variant>
      <vt:variant>
        <vt:lpwstr>https://www.unpri.org/an-introduction-to-responsible-investment/an-introduction-to-responsible-investment-private-equity/4941.article</vt:lpwstr>
      </vt:variant>
      <vt:variant>
        <vt:lpwstr/>
      </vt:variant>
      <vt:variant>
        <vt:i4>7864365</vt:i4>
      </vt:variant>
      <vt:variant>
        <vt:i4>375</vt:i4>
      </vt:variant>
      <vt:variant>
        <vt:i4>0</vt:i4>
      </vt:variant>
      <vt:variant>
        <vt:i4>5</vt:i4>
      </vt:variant>
      <vt:variant>
        <vt:lpwstr>https://www.unpri.org/reporting-definitions</vt:lpwstr>
      </vt:variant>
      <vt:variant>
        <vt:lpwstr/>
      </vt:variant>
      <vt:variant>
        <vt:i4>7864365</vt:i4>
      </vt:variant>
      <vt:variant>
        <vt:i4>372</vt:i4>
      </vt:variant>
      <vt:variant>
        <vt:i4>0</vt:i4>
      </vt:variant>
      <vt:variant>
        <vt:i4>5</vt:i4>
      </vt:variant>
      <vt:variant>
        <vt:lpwstr>https://www.unpri.org/reporting-definitions</vt:lpwstr>
      </vt:variant>
      <vt:variant>
        <vt:lpwstr/>
      </vt:variant>
      <vt:variant>
        <vt:i4>5636112</vt:i4>
      </vt:variant>
      <vt:variant>
        <vt:i4>369</vt:i4>
      </vt:variant>
      <vt:variant>
        <vt:i4>0</vt:i4>
      </vt:variant>
      <vt:variant>
        <vt:i4>5</vt:i4>
      </vt:variant>
      <vt:variant>
        <vt:lpwstr>https://toolkit.bii.co.uk/management-systems/board-oversight-of-esg/</vt:lpwstr>
      </vt:variant>
      <vt:variant>
        <vt:lpwstr/>
      </vt:variant>
      <vt:variant>
        <vt:i4>7864365</vt:i4>
      </vt:variant>
      <vt:variant>
        <vt:i4>366</vt:i4>
      </vt:variant>
      <vt:variant>
        <vt:i4>0</vt:i4>
      </vt:variant>
      <vt:variant>
        <vt:i4>5</vt:i4>
      </vt:variant>
      <vt:variant>
        <vt:lpwstr>https://www.unpri.org/reporting-definitions</vt:lpwstr>
      </vt:variant>
      <vt:variant>
        <vt:lpwstr/>
      </vt:variant>
      <vt:variant>
        <vt:i4>3866670</vt:i4>
      </vt:variant>
      <vt:variant>
        <vt:i4>363</vt:i4>
      </vt:variant>
      <vt:variant>
        <vt:i4>0</vt:i4>
      </vt:variant>
      <vt:variant>
        <vt:i4>5</vt:i4>
      </vt:variant>
      <vt:variant>
        <vt:lpwstr>https://toolkit.cdcgroup.com/investment-cycle/cdc-guidance/esg-action-plan/</vt:lpwstr>
      </vt:variant>
      <vt:variant>
        <vt:lpwstr/>
      </vt:variant>
      <vt:variant>
        <vt:i4>4194316</vt:i4>
      </vt:variant>
      <vt:variant>
        <vt:i4>360</vt:i4>
      </vt:variant>
      <vt:variant>
        <vt:i4>0</vt:i4>
      </vt:variant>
      <vt:variant>
        <vt:i4>5</vt:i4>
      </vt:variant>
      <vt:variant>
        <vt:lpwstr>https://www.unpri.org/an-introduction-to-responsible-investment/an-introduction-to-responsible-investment-private-equity/4941.article</vt:lpwstr>
      </vt:variant>
      <vt:variant>
        <vt:lpwstr/>
      </vt:variant>
      <vt:variant>
        <vt:i4>7864365</vt:i4>
      </vt:variant>
      <vt:variant>
        <vt:i4>357</vt:i4>
      </vt:variant>
      <vt:variant>
        <vt:i4>0</vt:i4>
      </vt:variant>
      <vt:variant>
        <vt:i4>5</vt:i4>
      </vt:variant>
      <vt:variant>
        <vt:lpwstr>https://www.unpri.org/reporting-definitions</vt:lpwstr>
      </vt:variant>
      <vt:variant>
        <vt:lpwstr/>
      </vt:variant>
      <vt:variant>
        <vt:i4>917571</vt:i4>
      </vt:variant>
      <vt:variant>
        <vt:i4>354</vt:i4>
      </vt:variant>
      <vt:variant>
        <vt:i4>0</vt:i4>
      </vt:variant>
      <vt:variant>
        <vt:i4>5</vt:i4>
      </vt:variant>
      <vt:variant>
        <vt:lpwstr>https://www.unpri.org/reporting-and-assessment/reporting-framework-glossary/6937.article</vt:lpwstr>
      </vt:variant>
      <vt:variant>
        <vt:lpwstr/>
      </vt:variant>
      <vt:variant>
        <vt:i4>720917</vt:i4>
      </vt:variant>
      <vt:variant>
        <vt:i4>351</vt:i4>
      </vt:variant>
      <vt:variant>
        <vt:i4>0</vt:i4>
      </vt:variant>
      <vt:variant>
        <vt:i4>5</vt:i4>
      </vt:variant>
      <vt:variant>
        <vt:lpwstr>https://toolkit.bii.co.uk/investment-cycle/cdc-guidance/esg-action-plan/</vt:lpwstr>
      </vt:variant>
      <vt:variant>
        <vt:lpwstr/>
      </vt:variant>
      <vt:variant>
        <vt:i4>4194316</vt:i4>
      </vt:variant>
      <vt:variant>
        <vt:i4>348</vt:i4>
      </vt:variant>
      <vt:variant>
        <vt:i4>0</vt:i4>
      </vt:variant>
      <vt:variant>
        <vt:i4>5</vt:i4>
      </vt:variant>
      <vt:variant>
        <vt:lpwstr>https://www.unpri.org/an-introduction-to-responsible-investment/an-introduction-to-responsible-investment-private-equity/4941.article</vt:lpwstr>
      </vt:variant>
      <vt:variant>
        <vt:lpwstr/>
      </vt:variant>
      <vt:variant>
        <vt:i4>917571</vt:i4>
      </vt:variant>
      <vt:variant>
        <vt:i4>345</vt:i4>
      </vt:variant>
      <vt:variant>
        <vt:i4>0</vt:i4>
      </vt:variant>
      <vt:variant>
        <vt:i4>5</vt:i4>
      </vt:variant>
      <vt:variant>
        <vt:lpwstr>https://www.unpri.org/reporting-and-assessment/reporting-framework-glossary/6937.article</vt:lpwstr>
      </vt:variant>
      <vt:variant>
        <vt:lpwstr/>
      </vt:variant>
      <vt:variant>
        <vt:i4>7864365</vt:i4>
      </vt:variant>
      <vt:variant>
        <vt:i4>342</vt:i4>
      </vt:variant>
      <vt:variant>
        <vt:i4>0</vt:i4>
      </vt:variant>
      <vt:variant>
        <vt:i4>5</vt:i4>
      </vt:variant>
      <vt:variant>
        <vt:lpwstr>https://www.unpri.org/reporting-definitions</vt:lpwstr>
      </vt:variant>
      <vt:variant>
        <vt:lpwstr/>
      </vt:variant>
      <vt:variant>
        <vt:i4>7864365</vt:i4>
      </vt:variant>
      <vt:variant>
        <vt:i4>339</vt:i4>
      </vt:variant>
      <vt:variant>
        <vt:i4>0</vt:i4>
      </vt:variant>
      <vt:variant>
        <vt:i4>5</vt:i4>
      </vt:variant>
      <vt:variant>
        <vt:lpwstr>https://www.unpri.org/reporting-definitions</vt:lpwstr>
      </vt:variant>
      <vt:variant>
        <vt:lpwstr/>
      </vt:variant>
      <vt:variant>
        <vt:i4>7864365</vt:i4>
      </vt:variant>
      <vt:variant>
        <vt:i4>336</vt:i4>
      </vt:variant>
      <vt:variant>
        <vt:i4>0</vt:i4>
      </vt:variant>
      <vt:variant>
        <vt:i4>5</vt:i4>
      </vt:variant>
      <vt:variant>
        <vt:lpwstr>https://www.unpri.org/reporting-definitions</vt:lpwstr>
      </vt:variant>
      <vt:variant>
        <vt:lpwstr/>
      </vt:variant>
      <vt:variant>
        <vt:i4>8060978</vt:i4>
      </vt:variant>
      <vt:variant>
        <vt:i4>333</vt:i4>
      </vt:variant>
      <vt:variant>
        <vt:i4>0</vt:i4>
      </vt:variant>
      <vt:variant>
        <vt:i4>5</vt:i4>
      </vt:variant>
      <vt:variant>
        <vt:lpwstr>https://www.unpri.org/esg-monitoring-reporting-and-dialogue-in-private-equity/3295.article</vt:lpwstr>
      </vt:variant>
      <vt:variant>
        <vt:lpwstr/>
      </vt:variant>
      <vt:variant>
        <vt:i4>7864365</vt:i4>
      </vt:variant>
      <vt:variant>
        <vt:i4>330</vt:i4>
      </vt:variant>
      <vt:variant>
        <vt:i4>0</vt:i4>
      </vt:variant>
      <vt:variant>
        <vt:i4>5</vt:i4>
      </vt:variant>
      <vt:variant>
        <vt:lpwstr>https://www.unpri.org/reporting-definitions</vt:lpwstr>
      </vt:variant>
      <vt:variant>
        <vt:lpwstr/>
      </vt:variant>
      <vt:variant>
        <vt:i4>4194316</vt:i4>
      </vt:variant>
      <vt:variant>
        <vt:i4>327</vt:i4>
      </vt:variant>
      <vt:variant>
        <vt:i4>0</vt:i4>
      </vt:variant>
      <vt:variant>
        <vt:i4>5</vt:i4>
      </vt:variant>
      <vt:variant>
        <vt:lpwstr>https://www.unpri.org/an-introduction-to-responsible-investment/an-introduction-to-responsible-investment-private-equity/4941.article</vt:lpwstr>
      </vt:variant>
      <vt:variant>
        <vt:lpwstr/>
      </vt:variant>
      <vt:variant>
        <vt:i4>7864365</vt:i4>
      </vt:variant>
      <vt:variant>
        <vt:i4>324</vt:i4>
      </vt:variant>
      <vt:variant>
        <vt:i4>0</vt:i4>
      </vt:variant>
      <vt:variant>
        <vt:i4>5</vt:i4>
      </vt:variant>
      <vt:variant>
        <vt:lpwstr>https://www.unpri.org/reporting-definitions</vt:lpwstr>
      </vt:variant>
      <vt:variant>
        <vt:lpwstr/>
      </vt:variant>
      <vt:variant>
        <vt:i4>4653058</vt:i4>
      </vt:variant>
      <vt:variant>
        <vt:i4>321</vt:i4>
      </vt:variant>
      <vt:variant>
        <vt:i4>0</vt:i4>
      </vt:variant>
      <vt:variant>
        <vt:i4>5</vt:i4>
      </vt:variant>
      <vt:variant>
        <vt:lpwstr>https://toolkit.cdcgroup.com/</vt:lpwstr>
      </vt:variant>
      <vt:variant>
        <vt:lpwstr/>
      </vt:variant>
      <vt:variant>
        <vt:i4>4194316</vt:i4>
      </vt:variant>
      <vt:variant>
        <vt:i4>318</vt:i4>
      </vt:variant>
      <vt:variant>
        <vt:i4>0</vt:i4>
      </vt:variant>
      <vt:variant>
        <vt:i4>5</vt:i4>
      </vt:variant>
      <vt:variant>
        <vt:lpwstr>https://www.unpri.org/an-introduction-to-responsible-investment/an-introduction-to-responsible-investment-private-equity/4941.article</vt:lpwstr>
      </vt:variant>
      <vt:variant>
        <vt:lpwstr/>
      </vt:variant>
      <vt:variant>
        <vt:i4>917571</vt:i4>
      </vt:variant>
      <vt:variant>
        <vt:i4>315</vt:i4>
      </vt:variant>
      <vt:variant>
        <vt:i4>0</vt:i4>
      </vt:variant>
      <vt:variant>
        <vt:i4>5</vt:i4>
      </vt:variant>
      <vt:variant>
        <vt:lpwstr>https://www.unpri.org/reporting-and-assessment/reporting-framework-glossary/6937.article</vt:lpwstr>
      </vt:variant>
      <vt:variant>
        <vt:lpwstr/>
      </vt:variant>
      <vt:variant>
        <vt:i4>7864365</vt:i4>
      </vt:variant>
      <vt:variant>
        <vt:i4>312</vt:i4>
      </vt:variant>
      <vt:variant>
        <vt:i4>0</vt:i4>
      </vt:variant>
      <vt:variant>
        <vt:i4>5</vt:i4>
      </vt:variant>
      <vt:variant>
        <vt:lpwstr>https://www.unpri.org/reporting-definitions</vt:lpwstr>
      </vt:variant>
      <vt:variant>
        <vt:lpwstr/>
      </vt:variant>
      <vt:variant>
        <vt:i4>7864365</vt:i4>
      </vt:variant>
      <vt:variant>
        <vt:i4>309</vt:i4>
      </vt:variant>
      <vt:variant>
        <vt:i4>0</vt:i4>
      </vt:variant>
      <vt:variant>
        <vt:i4>5</vt:i4>
      </vt:variant>
      <vt:variant>
        <vt:lpwstr>https://www.unpri.org/reporting-definitions</vt:lpwstr>
      </vt:variant>
      <vt:variant>
        <vt:lpwstr/>
      </vt:variant>
      <vt:variant>
        <vt:i4>7864365</vt:i4>
      </vt:variant>
      <vt:variant>
        <vt:i4>306</vt:i4>
      </vt:variant>
      <vt:variant>
        <vt:i4>0</vt:i4>
      </vt:variant>
      <vt:variant>
        <vt:i4>5</vt:i4>
      </vt:variant>
      <vt:variant>
        <vt:lpwstr>https://www.unpri.org/reporting-definitions</vt:lpwstr>
      </vt:variant>
      <vt:variant>
        <vt:lpwstr/>
      </vt:variant>
      <vt:variant>
        <vt:i4>1900591</vt:i4>
      </vt:variant>
      <vt:variant>
        <vt:i4>303</vt:i4>
      </vt:variant>
      <vt:variant>
        <vt:i4>0</vt:i4>
      </vt:variant>
      <vt:variant>
        <vt:i4>5</vt:i4>
      </vt:variant>
      <vt:variant>
        <vt:lpwstr>https://ilpa.org/ilpa_esg_roadmap/esg_data_convergence_project/</vt:lpwstr>
      </vt:variant>
      <vt:variant>
        <vt:lpwstr/>
      </vt:variant>
      <vt:variant>
        <vt:i4>8060978</vt:i4>
      </vt:variant>
      <vt:variant>
        <vt:i4>300</vt:i4>
      </vt:variant>
      <vt:variant>
        <vt:i4>0</vt:i4>
      </vt:variant>
      <vt:variant>
        <vt:i4>5</vt:i4>
      </vt:variant>
      <vt:variant>
        <vt:lpwstr>https://www.unpri.org/esg-monitoring-reporting-and-dialogue-in-private-equity/3295.article</vt:lpwstr>
      </vt:variant>
      <vt:variant>
        <vt:lpwstr/>
      </vt:variant>
      <vt:variant>
        <vt:i4>4194316</vt:i4>
      </vt:variant>
      <vt:variant>
        <vt:i4>297</vt:i4>
      </vt:variant>
      <vt:variant>
        <vt:i4>0</vt:i4>
      </vt:variant>
      <vt:variant>
        <vt:i4>5</vt:i4>
      </vt:variant>
      <vt:variant>
        <vt:lpwstr>https://www.unpri.org/an-introduction-to-responsible-investment/an-introduction-to-responsible-investment-private-equity/4941.article</vt:lpwstr>
      </vt:variant>
      <vt:variant>
        <vt:lpwstr/>
      </vt:variant>
      <vt:variant>
        <vt:i4>7864365</vt:i4>
      </vt:variant>
      <vt:variant>
        <vt:i4>294</vt:i4>
      </vt:variant>
      <vt:variant>
        <vt:i4>0</vt:i4>
      </vt:variant>
      <vt:variant>
        <vt:i4>5</vt:i4>
      </vt:variant>
      <vt:variant>
        <vt:lpwstr>https://www.unpri.org/reporting-definitions</vt:lpwstr>
      </vt:variant>
      <vt:variant>
        <vt:lpwstr/>
      </vt:variant>
      <vt:variant>
        <vt:i4>1900591</vt:i4>
      </vt:variant>
      <vt:variant>
        <vt:i4>291</vt:i4>
      </vt:variant>
      <vt:variant>
        <vt:i4>0</vt:i4>
      </vt:variant>
      <vt:variant>
        <vt:i4>5</vt:i4>
      </vt:variant>
      <vt:variant>
        <vt:lpwstr>https://ilpa.org/ilpa_esg_roadmap/esg_data_convergence_project/</vt:lpwstr>
      </vt:variant>
      <vt:variant>
        <vt:lpwstr/>
      </vt:variant>
      <vt:variant>
        <vt:i4>8060978</vt:i4>
      </vt:variant>
      <vt:variant>
        <vt:i4>288</vt:i4>
      </vt:variant>
      <vt:variant>
        <vt:i4>0</vt:i4>
      </vt:variant>
      <vt:variant>
        <vt:i4>5</vt:i4>
      </vt:variant>
      <vt:variant>
        <vt:lpwstr>https://www.unpri.org/esg-monitoring-reporting-and-dialogue-in-private-equity/3295.article</vt:lpwstr>
      </vt:variant>
      <vt:variant>
        <vt:lpwstr/>
      </vt:variant>
      <vt:variant>
        <vt:i4>4194316</vt:i4>
      </vt:variant>
      <vt:variant>
        <vt:i4>285</vt:i4>
      </vt:variant>
      <vt:variant>
        <vt:i4>0</vt:i4>
      </vt:variant>
      <vt:variant>
        <vt:i4>5</vt:i4>
      </vt:variant>
      <vt:variant>
        <vt:lpwstr>https://www.unpri.org/an-introduction-to-responsible-investment/an-introduction-to-responsible-investment-private-equity/4941.article</vt:lpwstr>
      </vt:variant>
      <vt:variant>
        <vt:lpwstr/>
      </vt:variant>
      <vt:variant>
        <vt:i4>917571</vt:i4>
      </vt:variant>
      <vt:variant>
        <vt:i4>282</vt:i4>
      </vt:variant>
      <vt:variant>
        <vt:i4>0</vt:i4>
      </vt:variant>
      <vt:variant>
        <vt:i4>5</vt:i4>
      </vt:variant>
      <vt:variant>
        <vt:lpwstr>https://www.unpri.org/reporting-and-assessment/reporting-framework-glossary/6937.article</vt:lpwstr>
      </vt:variant>
      <vt:variant>
        <vt:lpwstr/>
      </vt:variant>
      <vt:variant>
        <vt:i4>917571</vt:i4>
      </vt:variant>
      <vt:variant>
        <vt:i4>279</vt:i4>
      </vt:variant>
      <vt:variant>
        <vt:i4>0</vt:i4>
      </vt:variant>
      <vt:variant>
        <vt:i4>5</vt:i4>
      </vt:variant>
      <vt:variant>
        <vt:lpwstr>https://www.unpri.org/reporting-and-assessment/reporting-framework-glossary/6937.article</vt:lpwstr>
      </vt:variant>
      <vt:variant>
        <vt:lpwstr/>
      </vt:variant>
      <vt:variant>
        <vt:i4>917571</vt:i4>
      </vt:variant>
      <vt:variant>
        <vt:i4>276</vt:i4>
      </vt:variant>
      <vt:variant>
        <vt:i4>0</vt:i4>
      </vt:variant>
      <vt:variant>
        <vt:i4>5</vt:i4>
      </vt:variant>
      <vt:variant>
        <vt:lpwstr>https://www.unpri.org/reporting-and-assessment/reporting-framework-glossary/6937.article</vt:lpwstr>
      </vt:variant>
      <vt:variant>
        <vt:lpwstr/>
      </vt:variant>
      <vt:variant>
        <vt:i4>7864365</vt:i4>
      </vt:variant>
      <vt:variant>
        <vt:i4>273</vt:i4>
      </vt:variant>
      <vt:variant>
        <vt:i4>0</vt:i4>
      </vt:variant>
      <vt:variant>
        <vt:i4>5</vt:i4>
      </vt:variant>
      <vt:variant>
        <vt:lpwstr>https://www.unpri.org/reporting-definitions</vt:lpwstr>
      </vt:variant>
      <vt:variant>
        <vt:lpwstr/>
      </vt:variant>
      <vt:variant>
        <vt:i4>8257603</vt:i4>
      </vt:variant>
      <vt:variant>
        <vt:i4>270</vt:i4>
      </vt:variant>
      <vt:variant>
        <vt:i4>0</vt:i4>
      </vt:variant>
      <vt:variant>
        <vt:i4>5</vt:i4>
      </vt:variant>
      <vt:variant>
        <vt:lpwstr>https://www.investeurope.eu/media/1777/invest-europe_esg_dd_questionnaire.pdf</vt:lpwstr>
      </vt:variant>
      <vt:variant>
        <vt:lpwstr/>
      </vt:variant>
      <vt:variant>
        <vt:i4>7864365</vt:i4>
      </vt:variant>
      <vt:variant>
        <vt:i4>267</vt:i4>
      </vt:variant>
      <vt:variant>
        <vt:i4>0</vt:i4>
      </vt:variant>
      <vt:variant>
        <vt:i4>5</vt:i4>
      </vt:variant>
      <vt:variant>
        <vt:lpwstr>https://www.unpri.org/reporting-definitions</vt:lpwstr>
      </vt:variant>
      <vt:variant>
        <vt:lpwstr/>
      </vt:variant>
      <vt:variant>
        <vt:i4>7864365</vt:i4>
      </vt:variant>
      <vt:variant>
        <vt:i4>264</vt:i4>
      </vt:variant>
      <vt:variant>
        <vt:i4>0</vt:i4>
      </vt:variant>
      <vt:variant>
        <vt:i4>5</vt:i4>
      </vt:variant>
      <vt:variant>
        <vt:lpwstr>https://www.unpri.org/reporting-definitions</vt:lpwstr>
      </vt:variant>
      <vt:variant>
        <vt:lpwstr/>
      </vt:variant>
      <vt:variant>
        <vt:i4>7864365</vt:i4>
      </vt:variant>
      <vt:variant>
        <vt:i4>261</vt:i4>
      </vt:variant>
      <vt:variant>
        <vt:i4>0</vt:i4>
      </vt:variant>
      <vt:variant>
        <vt:i4>5</vt:i4>
      </vt:variant>
      <vt:variant>
        <vt:lpwstr>https://www.unpri.org/reporting-definitions</vt:lpwstr>
      </vt:variant>
      <vt:variant>
        <vt:lpwstr/>
      </vt:variant>
      <vt:variant>
        <vt:i4>4194316</vt:i4>
      </vt:variant>
      <vt:variant>
        <vt:i4>258</vt:i4>
      </vt:variant>
      <vt:variant>
        <vt:i4>0</vt:i4>
      </vt:variant>
      <vt:variant>
        <vt:i4>5</vt:i4>
      </vt:variant>
      <vt:variant>
        <vt:lpwstr>https://www.unpri.org/an-introduction-to-responsible-investment/an-introduction-to-responsible-investment-private-equity/4941.article</vt:lpwstr>
      </vt:variant>
      <vt:variant>
        <vt:lpwstr/>
      </vt:variant>
      <vt:variant>
        <vt:i4>917571</vt:i4>
      </vt:variant>
      <vt:variant>
        <vt:i4>255</vt:i4>
      </vt:variant>
      <vt:variant>
        <vt:i4>0</vt:i4>
      </vt:variant>
      <vt:variant>
        <vt:i4>5</vt:i4>
      </vt:variant>
      <vt:variant>
        <vt:lpwstr>https://www.unpri.org/reporting-and-assessment/reporting-framework-glossary/6937.article</vt:lpwstr>
      </vt:variant>
      <vt:variant>
        <vt:lpwstr/>
      </vt:variant>
      <vt:variant>
        <vt:i4>7864365</vt:i4>
      </vt:variant>
      <vt:variant>
        <vt:i4>252</vt:i4>
      </vt:variant>
      <vt:variant>
        <vt:i4>0</vt:i4>
      </vt:variant>
      <vt:variant>
        <vt:i4>5</vt:i4>
      </vt:variant>
      <vt:variant>
        <vt:lpwstr>https://www.unpri.org/reporting-definitions</vt:lpwstr>
      </vt:variant>
      <vt:variant>
        <vt:lpwstr/>
      </vt:variant>
      <vt:variant>
        <vt:i4>7864365</vt:i4>
      </vt:variant>
      <vt:variant>
        <vt:i4>249</vt:i4>
      </vt:variant>
      <vt:variant>
        <vt:i4>0</vt:i4>
      </vt:variant>
      <vt:variant>
        <vt:i4>5</vt:i4>
      </vt:variant>
      <vt:variant>
        <vt:lpwstr>https://www.unpri.org/reporting-definitions</vt:lpwstr>
      </vt:variant>
      <vt:variant>
        <vt:lpwstr/>
      </vt:variant>
      <vt:variant>
        <vt:i4>1769540</vt:i4>
      </vt:variant>
      <vt:variant>
        <vt:i4>246</vt:i4>
      </vt:variant>
      <vt:variant>
        <vt:i4>0</vt:i4>
      </vt:variant>
      <vt:variant>
        <vt:i4>5</vt:i4>
      </vt:variant>
      <vt:variant>
        <vt:lpwstr>https://www.unpri.org/using-sasb-to-implement-pri-monitoring-and-disclosure-resources-for-private-equity/4904.article</vt:lpwstr>
      </vt:variant>
      <vt:variant>
        <vt:lpwstr/>
      </vt:variant>
      <vt:variant>
        <vt:i4>4194398</vt:i4>
      </vt:variant>
      <vt:variant>
        <vt:i4>243</vt:i4>
      </vt:variant>
      <vt:variant>
        <vt:i4>0</vt:i4>
      </vt:variant>
      <vt:variant>
        <vt:i4>5</vt:i4>
      </vt:variant>
      <vt:variant>
        <vt:lpwstr>https://www.un.org/sustainabledevelopment/sustainable-development-goals/</vt:lpwstr>
      </vt:variant>
      <vt:variant>
        <vt:lpwstr/>
      </vt:variant>
      <vt:variant>
        <vt:i4>852057</vt:i4>
      </vt:variant>
      <vt:variant>
        <vt:i4>240</vt:i4>
      </vt:variant>
      <vt:variant>
        <vt:i4>0</vt:i4>
      </vt:variant>
      <vt:variant>
        <vt:i4>5</vt:i4>
      </vt:variant>
      <vt:variant>
        <vt:lpwstr>https://www.unglobalcompact.org/library/2</vt:lpwstr>
      </vt:variant>
      <vt:variant>
        <vt:lpwstr/>
      </vt:variant>
      <vt:variant>
        <vt:i4>393312</vt:i4>
      </vt:variant>
      <vt:variant>
        <vt:i4>237</vt:i4>
      </vt:variant>
      <vt:variant>
        <vt:i4>0</vt:i4>
      </vt:variant>
      <vt:variant>
        <vt:i4>5</vt:i4>
      </vt:variant>
      <vt:variant>
        <vt:lpwstr>https://www.ifc.org/wps/wcm/connect/Topics_Ext_Content/IFC_External_Corporate_Site/Sustainability-At-IFC/Policies-Standards/Performance-Standards</vt:lpwstr>
      </vt:variant>
      <vt:variant>
        <vt:lpwstr/>
      </vt:variant>
      <vt:variant>
        <vt:i4>1638410</vt:i4>
      </vt:variant>
      <vt:variant>
        <vt:i4>234</vt:i4>
      </vt:variant>
      <vt:variant>
        <vt:i4>0</vt:i4>
      </vt:variant>
      <vt:variant>
        <vt:i4>5</vt:i4>
      </vt:variant>
      <vt:variant>
        <vt:lpwstr>https://www.fsb-tcfd.org/</vt:lpwstr>
      </vt:variant>
      <vt:variant>
        <vt:lpwstr/>
      </vt:variant>
      <vt:variant>
        <vt:i4>4390940</vt:i4>
      </vt:variant>
      <vt:variant>
        <vt:i4>231</vt:i4>
      </vt:variant>
      <vt:variant>
        <vt:i4>0</vt:i4>
      </vt:variant>
      <vt:variant>
        <vt:i4>5</vt:i4>
      </vt:variant>
      <vt:variant>
        <vt:lpwstr>https://www.sasb.org/</vt:lpwstr>
      </vt:variant>
      <vt:variant>
        <vt:lpwstr/>
      </vt:variant>
      <vt:variant>
        <vt:i4>5636187</vt:i4>
      </vt:variant>
      <vt:variant>
        <vt:i4>228</vt:i4>
      </vt:variant>
      <vt:variant>
        <vt:i4>0</vt:i4>
      </vt:variant>
      <vt:variant>
        <vt:i4>5</vt:i4>
      </vt:variant>
      <vt:variant>
        <vt:lpwstr>https://www.globalreporting.org/standards</vt:lpwstr>
      </vt:variant>
      <vt:variant>
        <vt:lpwstr/>
      </vt:variant>
      <vt:variant>
        <vt:i4>8257603</vt:i4>
      </vt:variant>
      <vt:variant>
        <vt:i4>225</vt:i4>
      </vt:variant>
      <vt:variant>
        <vt:i4>0</vt:i4>
      </vt:variant>
      <vt:variant>
        <vt:i4>5</vt:i4>
      </vt:variant>
      <vt:variant>
        <vt:lpwstr>https://www.investeurope.eu/media/1777/invest-europe_esg_dd_questionnaire.pdf</vt:lpwstr>
      </vt:variant>
      <vt:variant>
        <vt:lpwstr/>
      </vt:variant>
      <vt:variant>
        <vt:i4>7864365</vt:i4>
      </vt:variant>
      <vt:variant>
        <vt:i4>222</vt:i4>
      </vt:variant>
      <vt:variant>
        <vt:i4>0</vt:i4>
      </vt:variant>
      <vt:variant>
        <vt:i4>5</vt:i4>
      </vt:variant>
      <vt:variant>
        <vt:lpwstr>https://www.unpri.org/reporting-definitions</vt:lpwstr>
      </vt:variant>
      <vt:variant>
        <vt:lpwstr/>
      </vt:variant>
      <vt:variant>
        <vt:i4>7864365</vt:i4>
      </vt:variant>
      <vt:variant>
        <vt:i4>219</vt:i4>
      </vt:variant>
      <vt:variant>
        <vt:i4>0</vt:i4>
      </vt:variant>
      <vt:variant>
        <vt:i4>5</vt:i4>
      </vt:variant>
      <vt:variant>
        <vt:lpwstr>https://www.unpri.org/reporting-definitions</vt:lpwstr>
      </vt:variant>
      <vt:variant>
        <vt:lpwstr/>
      </vt:variant>
      <vt:variant>
        <vt:i4>7864365</vt:i4>
      </vt:variant>
      <vt:variant>
        <vt:i4>216</vt:i4>
      </vt:variant>
      <vt:variant>
        <vt:i4>0</vt:i4>
      </vt:variant>
      <vt:variant>
        <vt:i4>5</vt:i4>
      </vt:variant>
      <vt:variant>
        <vt:lpwstr>https://www.unpri.org/reporting-definitions</vt:lpwstr>
      </vt:variant>
      <vt:variant>
        <vt:lpwstr/>
      </vt:variant>
      <vt:variant>
        <vt:i4>7864365</vt:i4>
      </vt:variant>
      <vt:variant>
        <vt:i4>213</vt:i4>
      </vt:variant>
      <vt:variant>
        <vt:i4>0</vt:i4>
      </vt:variant>
      <vt:variant>
        <vt:i4>5</vt:i4>
      </vt:variant>
      <vt:variant>
        <vt:lpwstr>https://www.unpri.org/reporting-definitions</vt:lpwstr>
      </vt:variant>
      <vt:variant>
        <vt:lpwstr/>
      </vt:variant>
      <vt:variant>
        <vt:i4>1769540</vt:i4>
      </vt:variant>
      <vt:variant>
        <vt:i4>210</vt:i4>
      </vt:variant>
      <vt:variant>
        <vt:i4>0</vt:i4>
      </vt:variant>
      <vt:variant>
        <vt:i4>5</vt:i4>
      </vt:variant>
      <vt:variant>
        <vt:lpwstr>https://www.unpri.org/using-sasb-to-implement-pri-monitoring-and-disclosure-resources-for-private-equity/4904.article</vt:lpwstr>
      </vt:variant>
      <vt:variant>
        <vt:lpwstr/>
      </vt:variant>
      <vt:variant>
        <vt:i4>7864365</vt:i4>
      </vt:variant>
      <vt:variant>
        <vt:i4>207</vt:i4>
      </vt:variant>
      <vt:variant>
        <vt:i4>0</vt:i4>
      </vt:variant>
      <vt:variant>
        <vt:i4>5</vt:i4>
      </vt:variant>
      <vt:variant>
        <vt:lpwstr>https://www.unpri.org/reporting-definitions</vt:lpwstr>
      </vt:variant>
      <vt:variant>
        <vt:lpwstr/>
      </vt:variant>
      <vt:variant>
        <vt:i4>5177350</vt:i4>
      </vt:variant>
      <vt:variant>
        <vt:i4>204</vt:i4>
      </vt:variant>
      <vt:variant>
        <vt:i4>0</vt:i4>
      </vt:variant>
      <vt:variant>
        <vt:i4>5</vt:i4>
      </vt:variant>
      <vt:variant>
        <vt:lpwstr>https://www.unpri.org/private-equity/incorporating-responsible-investment-requirements-into-private-equity-fund-terms/118.article</vt:lpwstr>
      </vt:variant>
      <vt:variant>
        <vt:lpwstr/>
      </vt:variant>
      <vt:variant>
        <vt:i4>8323124</vt:i4>
      </vt:variant>
      <vt:variant>
        <vt:i4>201</vt:i4>
      </vt:variant>
      <vt:variant>
        <vt:i4>0</vt:i4>
      </vt:variant>
      <vt:variant>
        <vt:i4>5</vt:i4>
      </vt:variant>
      <vt:variant>
        <vt:lpwstr>https://www.unpri.org/reporting-and-assessment/investor-reporting-guidance/5373.article</vt:lpwstr>
      </vt:variant>
      <vt:variant>
        <vt:lpwstr/>
      </vt:variant>
      <vt:variant>
        <vt:i4>7864362</vt:i4>
      </vt:variant>
      <vt:variant>
        <vt:i4>198</vt:i4>
      </vt:variant>
      <vt:variant>
        <vt:i4>0</vt:i4>
      </vt:variant>
      <vt:variant>
        <vt:i4>5</vt:i4>
      </vt:variant>
      <vt:variant>
        <vt:lpwstr>https://www.unpri.org/an-introduction-to-responsible-investment/an-introduction-to-responsible-investment-policy-structure-and-process/4917.article</vt:lpwstr>
      </vt:variant>
      <vt:variant>
        <vt:lpwstr/>
      </vt:variant>
      <vt:variant>
        <vt:i4>4194316</vt:i4>
      </vt:variant>
      <vt:variant>
        <vt:i4>195</vt:i4>
      </vt:variant>
      <vt:variant>
        <vt:i4>0</vt:i4>
      </vt:variant>
      <vt:variant>
        <vt:i4>5</vt:i4>
      </vt:variant>
      <vt:variant>
        <vt:lpwstr>https://www.unpri.org/an-introduction-to-responsible-investment/an-introduction-to-responsible-investment-private-equity/4941.article</vt:lpwstr>
      </vt:variant>
      <vt:variant>
        <vt:lpwstr/>
      </vt:variant>
      <vt:variant>
        <vt:i4>7864365</vt:i4>
      </vt:variant>
      <vt:variant>
        <vt:i4>192</vt:i4>
      </vt:variant>
      <vt:variant>
        <vt:i4>0</vt:i4>
      </vt:variant>
      <vt:variant>
        <vt:i4>5</vt:i4>
      </vt:variant>
      <vt:variant>
        <vt:lpwstr>https://www.unpri.org/reporting-definitions</vt:lpwstr>
      </vt:variant>
      <vt:variant>
        <vt:lpwstr/>
      </vt:variant>
      <vt:variant>
        <vt:i4>7864365</vt:i4>
      </vt:variant>
      <vt:variant>
        <vt:i4>189</vt:i4>
      </vt:variant>
      <vt:variant>
        <vt:i4>0</vt:i4>
      </vt:variant>
      <vt:variant>
        <vt:i4>5</vt:i4>
      </vt:variant>
      <vt:variant>
        <vt:lpwstr>https://www.unpri.org/reporting-definitions</vt:lpwstr>
      </vt:variant>
      <vt:variant>
        <vt:lpwstr/>
      </vt:variant>
      <vt:variant>
        <vt:i4>7864365</vt:i4>
      </vt:variant>
      <vt:variant>
        <vt:i4>186</vt:i4>
      </vt:variant>
      <vt:variant>
        <vt:i4>0</vt:i4>
      </vt:variant>
      <vt:variant>
        <vt:i4>5</vt:i4>
      </vt:variant>
      <vt:variant>
        <vt:lpwstr>https://www.unpri.org/reporting-definitions</vt:lpwstr>
      </vt:variant>
      <vt:variant>
        <vt:lpwstr/>
      </vt:variant>
      <vt:variant>
        <vt:i4>7864365</vt:i4>
      </vt:variant>
      <vt:variant>
        <vt:i4>183</vt:i4>
      </vt:variant>
      <vt:variant>
        <vt:i4>0</vt:i4>
      </vt:variant>
      <vt:variant>
        <vt:i4>5</vt:i4>
      </vt:variant>
      <vt:variant>
        <vt:lpwstr>https://www.unpri.org/reporting-definitions</vt:lpwstr>
      </vt:variant>
      <vt:variant>
        <vt:lpwstr/>
      </vt:variant>
      <vt:variant>
        <vt:i4>7864365</vt:i4>
      </vt:variant>
      <vt:variant>
        <vt:i4>180</vt:i4>
      </vt:variant>
      <vt:variant>
        <vt:i4>0</vt:i4>
      </vt:variant>
      <vt:variant>
        <vt:i4>5</vt:i4>
      </vt:variant>
      <vt:variant>
        <vt:lpwstr>https://www.unpri.org/reporting-definitions</vt:lpwstr>
      </vt:variant>
      <vt:variant>
        <vt:lpwstr/>
      </vt:variant>
      <vt:variant>
        <vt:i4>7864365</vt:i4>
      </vt:variant>
      <vt:variant>
        <vt:i4>177</vt:i4>
      </vt:variant>
      <vt:variant>
        <vt:i4>0</vt:i4>
      </vt:variant>
      <vt:variant>
        <vt:i4>5</vt:i4>
      </vt:variant>
      <vt:variant>
        <vt:lpwstr>https://www.unpri.org/reporting-definitions</vt:lpwstr>
      </vt:variant>
      <vt:variant>
        <vt:lpwstr/>
      </vt:variant>
      <vt:variant>
        <vt:i4>1835065</vt:i4>
      </vt:variant>
      <vt:variant>
        <vt:i4>170</vt:i4>
      </vt:variant>
      <vt:variant>
        <vt:i4>0</vt:i4>
      </vt:variant>
      <vt:variant>
        <vt:i4>5</vt:i4>
      </vt:variant>
      <vt:variant>
        <vt:lpwstr/>
      </vt:variant>
      <vt:variant>
        <vt:lpwstr>_Toc122098316</vt:lpwstr>
      </vt:variant>
      <vt:variant>
        <vt:i4>1835065</vt:i4>
      </vt:variant>
      <vt:variant>
        <vt:i4>164</vt:i4>
      </vt:variant>
      <vt:variant>
        <vt:i4>0</vt:i4>
      </vt:variant>
      <vt:variant>
        <vt:i4>5</vt:i4>
      </vt:variant>
      <vt:variant>
        <vt:lpwstr/>
      </vt:variant>
      <vt:variant>
        <vt:lpwstr>_Toc122098315</vt:lpwstr>
      </vt:variant>
      <vt:variant>
        <vt:i4>1835065</vt:i4>
      </vt:variant>
      <vt:variant>
        <vt:i4>158</vt:i4>
      </vt:variant>
      <vt:variant>
        <vt:i4>0</vt:i4>
      </vt:variant>
      <vt:variant>
        <vt:i4>5</vt:i4>
      </vt:variant>
      <vt:variant>
        <vt:lpwstr/>
      </vt:variant>
      <vt:variant>
        <vt:lpwstr>_Toc122098314</vt:lpwstr>
      </vt:variant>
      <vt:variant>
        <vt:i4>1835065</vt:i4>
      </vt:variant>
      <vt:variant>
        <vt:i4>152</vt:i4>
      </vt:variant>
      <vt:variant>
        <vt:i4>0</vt:i4>
      </vt:variant>
      <vt:variant>
        <vt:i4>5</vt:i4>
      </vt:variant>
      <vt:variant>
        <vt:lpwstr/>
      </vt:variant>
      <vt:variant>
        <vt:lpwstr>_Toc122098313</vt:lpwstr>
      </vt:variant>
      <vt:variant>
        <vt:i4>1835065</vt:i4>
      </vt:variant>
      <vt:variant>
        <vt:i4>146</vt:i4>
      </vt:variant>
      <vt:variant>
        <vt:i4>0</vt:i4>
      </vt:variant>
      <vt:variant>
        <vt:i4>5</vt:i4>
      </vt:variant>
      <vt:variant>
        <vt:lpwstr/>
      </vt:variant>
      <vt:variant>
        <vt:lpwstr>_Toc122098312</vt:lpwstr>
      </vt:variant>
      <vt:variant>
        <vt:i4>1835065</vt:i4>
      </vt:variant>
      <vt:variant>
        <vt:i4>140</vt:i4>
      </vt:variant>
      <vt:variant>
        <vt:i4>0</vt:i4>
      </vt:variant>
      <vt:variant>
        <vt:i4>5</vt:i4>
      </vt:variant>
      <vt:variant>
        <vt:lpwstr/>
      </vt:variant>
      <vt:variant>
        <vt:lpwstr>_Toc122098311</vt:lpwstr>
      </vt:variant>
      <vt:variant>
        <vt:i4>1835065</vt:i4>
      </vt:variant>
      <vt:variant>
        <vt:i4>134</vt:i4>
      </vt:variant>
      <vt:variant>
        <vt:i4>0</vt:i4>
      </vt:variant>
      <vt:variant>
        <vt:i4>5</vt:i4>
      </vt:variant>
      <vt:variant>
        <vt:lpwstr/>
      </vt:variant>
      <vt:variant>
        <vt:lpwstr>_Toc122098310</vt:lpwstr>
      </vt:variant>
      <vt:variant>
        <vt:i4>1900601</vt:i4>
      </vt:variant>
      <vt:variant>
        <vt:i4>128</vt:i4>
      </vt:variant>
      <vt:variant>
        <vt:i4>0</vt:i4>
      </vt:variant>
      <vt:variant>
        <vt:i4>5</vt:i4>
      </vt:variant>
      <vt:variant>
        <vt:lpwstr/>
      </vt:variant>
      <vt:variant>
        <vt:lpwstr>_Toc122098309</vt:lpwstr>
      </vt:variant>
      <vt:variant>
        <vt:i4>1900601</vt:i4>
      </vt:variant>
      <vt:variant>
        <vt:i4>122</vt:i4>
      </vt:variant>
      <vt:variant>
        <vt:i4>0</vt:i4>
      </vt:variant>
      <vt:variant>
        <vt:i4>5</vt:i4>
      </vt:variant>
      <vt:variant>
        <vt:lpwstr/>
      </vt:variant>
      <vt:variant>
        <vt:lpwstr>_Toc122098308</vt:lpwstr>
      </vt:variant>
      <vt:variant>
        <vt:i4>1900601</vt:i4>
      </vt:variant>
      <vt:variant>
        <vt:i4>116</vt:i4>
      </vt:variant>
      <vt:variant>
        <vt:i4>0</vt:i4>
      </vt:variant>
      <vt:variant>
        <vt:i4>5</vt:i4>
      </vt:variant>
      <vt:variant>
        <vt:lpwstr/>
      </vt:variant>
      <vt:variant>
        <vt:lpwstr>_Toc122098307</vt:lpwstr>
      </vt:variant>
      <vt:variant>
        <vt:i4>1900601</vt:i4>
      </vt:variant>
      <vt:variant>
        <vt:i4>110</vt:i4>
      </vt:variant>
      <vt:variant>
        <vt:i4>0</vt:i4>
      </vt:variant>
      <vt:variant>
        <vt:i4>5</vt:i4>
      </vt:variant>
      <vt:variant>
        <vt:lpwstr/>
      </vt:variant>
      <vt:variant>
        <vt:lpwstr>_Toc122098306</vt:lpwstr>
      </vt:variant>
      <vt:variant>
        <vt:i4>1900601</vt:i4>
      </vt:variant>
      <vt:variant>
        <vt:i4>104</vt:i4>
      </vt:variant>
      <vt:variant>
        <vt:i4>0</vt:i4>
      </vt:variant>
      <vt:variant>
        <vt:i4>5</vt:i4>
      </vt:variant>
      <vt:variant>
        <vt:lpwstr/>
      </vt:variant>
      <vt:variant>
        <vt:lpwstr>_Toc122098305</vt:lpwstr>
      </vt:variant>
      <vt:variant>
        <vt:i4>1900601</vt:i4>
      </vt:variant>
      <vt:variant>
        <vt:i4>98</vt:i4>
      </vt:variant>
      <vt:variant>
        <vt:i4>0</vt:i4>
      </vt:variant>
      <vt:variant>
        <vt:i4>5</vt:i4>
      </vt:variant>
      <vt:variant>
        <vt:lpwstr/>
      </vt:variant>
      <vt:variant>
        <vt:lpwstr>_Toc122098304</vt:lpwstr>
      </vt:variant>
      <vt:variant>
        <vt:i4>1900601</vt:i4>
      </vt:variant>
      <vt:variant>
        <vt:i4>92</vt:i4>
      </vt:variant>
      <vt:variant>
        <vt:i4>0</vt:i4>
      </vt:variant>
      <vt:variant>
        <vt:i4>5</vt:i4>
      </vt:variant>
      <vt:variant>
        <vt:lpwstr/>
      </vt:variant>
      <vt:variant>
        <vt:lpwstr>_Toc122098303</vt:lpwstr>
      </vt:variant>
      <vt:variant>
        <vt:i4>1900601</vt:i4>
      </vt:variant>
      <vt:variant>
        <vt:i4>86</vt:i4>
      </vt:variant>
      <vt:variant>
        <vt:i4>0</vt:i4>
      </vt:variant>
      <vt:variant>
        <vt:i4>5</vt:i4>
      </vt:variant>
      <vt:variant>
        <vt:lpwstr/>
      </vt:variant>
      <vt:variant>
        <vt:lpwstr>_Toc122098302</vt:lpwstr>
      </vt:variant>
      <vt:variant>
        <vt:i4>1900601</vt:i4>
      </vt:variant>
      <vt:variant>
        <vt:i4>80</vt:i4>
      </vt:variant>
      <vt:variant>
        <vt:i4>0</vt:i4>
      </vt:variant>
      <vt:variant>
        <vt:i4>5</vt:i4>
      </vt:variant>
      <vt:variant>
        <vt:lpwstr/>
      </vt:variant>
      <vt:variant>
        <vt:lpwstr>_Toc122098301</vt:lpwstr>
      </vt:variant>
      <vt:variant>
        <vt:i4>1900601</vt:i4>
      </vt:variant>
      <vt:variant>
        <vt:i4>74</vt:i4>
      </vt:variant>
      <vt:variant>
        <vt:i4>0</vt:i4>
      </vt:variant>
      <vt:variant>
        <vt:i4>5</vt:i4>
      </vt:variant>
      <vt:variant>
        <vt:lpwstr/>
      </vt:variant>
      <vt:variant>
        <vt:lpwstr>_Toc122098300</vt:lpwstr>
      </vt:variant>
      <vt:variant>
        <vt:i4>1310776</vt:i4>
      </vt:variant>
      <vt:variant>
        <vt:i4>68</vt:i4>
      </vt:variant>
      <vt:variant>
        <vt:i4>0</vt:i4>
      </vt:variant>
      <vt:variant>
        <vt:i4>5</vt:i4>
      </vt:variant>
      <vt:variant>
        <vt:lpwstr/>
      </vt:variant>
      <vt:variant>
        <vt:lpwstr>_Toc122098299</vt:lpwstr>
      </vt:variant>
      <vt:variant>
        <vt:i4>1310776</vt:i4>
      </vt:variant>
      <vt:variant>
        <vt:i4>62</vt:i4>
      </vt:variant>
      <vt:variant>
        <vt:i4>0</vt:i4>
      </vt:variant>
      <vt:variant>
        <vt:i4>5</vt:i4>
      </vt:variant>
      <vt:variant>
        <vt:lpwstr/>
      </vt:variant>
      <vt:variant>
        <vt:lpwstr>_Toc122098298</vt:lpwstr>
      </vt:variant>
      <vt:variant>
        <vt:i4>1310776</vt:i4>
      </vt:variant>
      <vt:variant>
        <vt:i4>56</vt:i4>
      </vt:variant>
      <vt:variant>
        <vt:i4>0</vt:i4>
      </vt:variant>
      <vt:variant>
        <vt:i4>5</vt:i4>
      </vt:variant>
      <vt:variant>
        <vt:lpwstr/>
      </vt:variant>
      <vt:variant>
        <vt:lpwstr>_Toc122098297</vt:lpwstr>
      </vt:variant>
      <vt:variant>
        <vt:i4>1310776</vt:i4>
      </vt:variant>
      <vt:variant>
        <vt:i4>50</vt:i4>
      </vt:variant>
      <vt:variant>
        <vt:i4>0</vt:i4>
      </vt:variant>
      <vt:variant>
        <vt:i4>5</vt:i4>
      </vt:variant>
      <vt:variant>
        <vt:lpwstr/>
      </vt:variant>
      <vt:variant>
        <vt:lpwstr>_Toc122098296</vt:lpwstr>
      </vt:variant>
      <vt:variant>
        <vt:i4>1310776</vt:i4>
      </vt:variant>
      <vt:variant>
        <vt:i4>44</vt:i4>
      </vt:variant>
      <vt:variant>
        <vt:i4>0</vt:i4>
      </vt:variant>
      <vt:variant>
        <vt:i4>5</vt:i4>
      </vt:variant>
      <vt:variant>
        <vt:lpwstr/>
      </vt:variant>
      <vt:variant>
        <vt:lpwstr>_Toc122098295</vt:lpwstr>
      </vt:variant>
      <vt:variant>
        <vt:i4>1310776</vt:i4>
      </vt:variant>
      <vt:variant>
        <vt:i4>38</vt:i4>
      </vt:variant>
      <vt:variant>
        <vt:i4>0</vt:i4>
      </vt:variant>
      <vt:variant>
        <vt:i4>5</vt:i4>
      </vt:variant>
      <vt:variant>
        <vt:lpwstr/>
      </vt:variant>
      <vt:variant>
        <vt:lpwstr>_Toc122098294</vt:lpwstr>
      </vt:variant>
      <vt:variant>
        <vt:i4>1310776</vt:i4>
      </vt:variant>
      <vt:variant>
        <vt:i4>32</vt:i4>
      </vt:variant>
      <vt:variant>
        <vt:i4>0</vt:i4>
      </vt:variant>
      <vt:variant>
        <vt:i4>5</vt:i4>
      </vt:variant>
      <vt:variant>
        <vt:lpwstr/>
      </vt:variant>
      <vt:variant>
        <vt:lpwstr>_Toc122098293</vt:lpwstr>
      </vt:variant>
      <vt:variant>
        <vt:i4>1310776</vt:i4>
      </vt:variant>
      <vt:variant>
        <vt:i4>26</vt:i4>
      </vt:variant>
      <vt:variant>
        <vt:i4>0</vt:i4>
      </vt:variant>
      <vt:variant>
        <vt:i4>5</vt:i4>
      </vt:variant>
      <vt:variant>
        <vt:lpwstr/>
      </vt:variant>
      <vt:variant>
        <vt:lpwstr>_Toc122098292</vt:lpwstr>
      </vt:variant>
      <vt:variant>
        <vt:i4>1310776</vt:i4>
      </vt:variant>
      <vt:variant>
        <vt:i4>20</vt:i4>
      </vt:variant>
      <vt:variant>
        <vt:i4>0</vt:i4>
      </vt:variant>
      <vt:variant>
        <vt:i4>5</vt:i4>
      </vt:variant>
      <vt:variant>
        <vt:lpwstr/>
      </vt:variant>
      <vt:variant>
        <vt:lpwstr>_Toc122098291</vt:lpwstr>
      </vt:variant>
      <vt:variant>
        <vt:i4>1310776</vt:i4>
      </vt:variant>
      <vt:variant>
        <vt:i4>14</vt:i4>
      </vt:variant>
      <vt:variant>
        <vt:i4>0</vt:i4>
      </vt:variant>
      <vt:variant>
        <vt:i4>5</vt:i4>
      </vt:variant>
      <vt:variant>
        <vt:lpwstr/>
      </vt:variant>
      <vt:variant>
        <vt:lpwstr>_Toc122098290</vt:lpwstr>
      </vt:variant>
      <vt:variant>
        <vt:i4>1376312</vt:i4>
      </vt:variant>
      <vt:variant>
        <vt:i4>8</vt:i4>
      </vt:variant>
      <vt:variant>
        <vt:i4>0</vt:i4>
      </vt:variant>
      <vt:variant>
        <vt:i4>5</vt:i4>
      </vt:variant>
      <vt:variant>
        <vt:lpwstr/>
      </vt:variant>
      <vt:variant>
        <vt:lpwstr>_Toc122098289</vt:lpwstr>
      </vt:variant>
      <vt:variant>
        <vt:i4>1376312</vt:i4>
      </vt:variant>
      <vt:variant>
        <vt:i4>2</vt:i4>
      </vt:variant>
      <vt:variant>
        <vt:i4>0</vt:i4>
      </vt:variant>
      <vt:variant>
        <vt:i4>5</vt:i4>
      </vt:variant>
      <vt:variant>
        <vt:lpwstr/>
      </vt:variant>
      <vt:variant>
        <vt:lpwstr>_Toc122098288</vt:lpwstr>
      </vt:variant>
      <vt:variant>
        <vt:i4>7864410</vt:i4>
      </vt:variant>
      <vt:variant>
        <vt:i4>12</vt:i4>
      </vt:variant>
      <vt:variant>
        <vt:i4>0</vt:i4>
      </vt:variant>
      <vt:variant>
        <vt:i4>5</vt:i4>
      </vt:variant>
      <vt:variant>
        <vt:lpwstr>mailto:reporting@unpri.org</vt:lpwstr>
      </vt:variant>
      <vt:variant>
        <vt:lpwstr/>
      </vt:variant>
      <vt:variant>
        <vt:i4>7864410</vt:i4>
      </vt:variant>
      <vt:variant>
        <vt:i4>9</vt:i4>
      </vt:variant>
      <vt:variant>
        <vt:i4>0</vt:i4>
      </vt:variant>
      <vt:variant>
        <vt:i4>5</vt:i4>
      </vt:variant>
      <vt:variant>
        <vt:lpwstr>mailto:reporting@unpri.org</vt:lpwstr>
      </vt:variant>
      <vt:variant>
        <vt:lpwstr/>
      </vt:variant>
      <vt:variant>
        <vt:i4>7864410</vt:i4>
      </vt:variant>
      <vt:variant>
        <vt:i4>0</vt:i4>
      </vt:variant>
      <vt:variant>
        <vt:i4>0</vt:i4>
      </vt:variant>
      <vt:variant>
        <vt:i4>5</vt:i4>
      </vt:variant>
      <vt:variant>
        <vt:lpwstr>mailto:reporting@unpri.org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docId:A2D3DA323598FDBB12628C6767F81B6E</cp:keywords>
  <cp:lastModifiedBy/>
  <cp:revision>1</cp:revision>
  <dcterms:created xsi:type="dcterms:W3CDTF">2022-12-17T07:49:00Z</dcterms:created>
  <dcterms:modified xsi:type="dcterms:W3CDTF">2023-05-19T11:21:00Z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15900</vt:r8>
  </property>
  <property fmtid="{D5CDD505-2E9C-101B-9397-08002B2CF9AE}" pid="3" name="Lastedited">
    <vt:lpwstr/>
  </property>
  <property fmtid="{D5CDD505-2E9C-101B-9397-08002B2CF9AE}" pid="4" name="MediaServiceImageTags">
    <vt:lpwstr/>
  </property>
  <property fmtid="{D5CDD505-2E9C-101B-9397-08002B2CF9AE}" pid="5" name="xd_ProgID">
    <vt:lpwstr/>
  </property>
  <property fmtid="{D5CDD505-2E9C-101B-9397-08002B2CF9AE}" pid="6" name="ContentTypeId">
    <vt:lpwstr>0x01010005CC5734E0DE7E4DA66A598F41A9FD45</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xd_Signature">
    <vt:bool>false</vt:bool>
  </property>
  <property fmtid="{D5CDD505-2E9C-101B-9397-08002B2CF9AE}" pid="12" name="KSOProductBuildVer">
    <vt:lpwstr>2052-11.1.0.13703</vt:lpwstr>
  </property>
  <property fmtid="{D5CDD505-2E9C-101B-9397-08002B2CF9AE}" pid="13" name="ICV">
    <vt:lpwstr>8FC74B706D9744159F07008F7A143CCB</vt:lpwstr>
  </property>
</Properties>
</file>